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9B" w:rsidRPr="00D11B9B" w:rsidRDefault="00D11B9B" w:rsidP="00D11B9B">
      <w:pPr>
        <w:jc w:val="center"/>
        <w:rPr>
          <w:b/>
          <w:sz w:val="28"/>
          <w:szCs w:val="28"/>
        </w:rPr>
      </w:pPr>
    </w:p>
    <w:p w:rsidR="00D11B9B" w:rsidRPr="00D11B9B" w:rsidRDefault="00D11B9B" w:rsidP="00D11B9B">
      <w:pPr>
        <w:jc w:val="center"/>
        <w:rPr>
          <w:b/>
          <w:sz w:val="28"/>
          <w:szCs w:val="28"/>
        </w:rPr>
      </w:pPr>
    </w:p>
    <w:p w:rsidR="00D11B9B" w:rsidRPr="00D11B9B" w:rsidRDefault="00D11B9B" w:rsidP="00D11B9B">
      <w:pPr>
        <w:jc w:val="center"/>
        <w:rPr>
          <w:b/>
          <w:sz w:val="28"/>
          <w:szCs w:val="28"/>
        </w:rPr>
      </w:pPr>
    </w:p>
    <w:p w:rsidR="00D11B9B" w:rsidRPr="00D11B9B" w:rsidRDefault="00D11B9B" w:rsidP="00D11B9B">
      <w:pPr>
        <w:jc w:val="center"/>
        <w:rPr>
          <w:b/>
          <w:sz w:val="28"/>
          <w:szCs w:val="28"/>
        </w:rPr>
      </w:pPr>
    </w:p>
    <w:p w:rsidR="00D11B9B" w:rsidRPr="00D11B9B" w:rsidRDefault="00D11B9B" w:rsidP="00D11B9B">
      <w:pPr>
        <w:jc w:val="center"/>
        <w:rPr>
          <w:b/>
          <w:sz w:val="28"/>
          <w:szCs w:val="28"/>
        </w:rPr>
      </w:pPr>
    </w:p>
    <w:p w:rsidR="00D11B9B" w:rsidRPr="00D11B9B" w:rsidRDefault="00D11B9B" w:rsidP="00D11B9B">
      <w:pPr>
        <w:jc w:val="center"/>
        <w:rPr>
          <w:b/>
          <w:sz w:val="28"/>
          <w:szCs w:val="28"/>
        </w:rPr>
      </w:pPr>
    </w:p>
    <w:p w:rsidR="00D11B9B" w:rsidRPr="00D11B9B" w:rsidRDefault="00D11B9B" w:rsidP="00D11B9B">
      <w:pPr>
        <w:jc w:val="center"/>
        <w:rPr>
          <w:b/>
          <w:sz w:val="28"/>
          <w:szCs w:val="28"/>
        </w:rPr>
      </w:pPr>
    </w:p>
    <w:p w:rsidR="00D11B9B" w:rsidRPr="00D11B9B" w:rsidRDefault="00D11B9B" w:rsidP="00D11B9B">
      <w:pPr>
        <w:jc w:val="center"/>
        <w:rPr>
          <w:b/>
          <w:sz w:val="28"/>
          <w:szCs w:val="28"/>
        </w:rPr>
      </w:pPr>
    </w:p>
    <w:p w:rsidR="00D11B9B" w:rsidRPr="00D11B9B" w:rsidRDefault="00D11B9B" w:rsidP="00D11B9B">
      <w:pPr>
        <w:jc w:val="center"/>
        <w:rPr>
          <w:b/>
          <w:sz w:val="28"/>
          <w:szCs w:val="28"/>
        </w:rPr>
      </w:pPr>
    </w:p>
    <w:p w:rsidR="001D7F9F" w:rsidRPr="00D11B9B" w:rsidRDefault="001D7F9F" w:rsidP="00D11B9B">
      <w:pPr>
        <w:jc w:val="center"/>
        <w:rPr>
          <w:b/>
          <w:bCs/>
          <w:sz w:val="28"/>
          <w:szCs w:val="28"/>
        </w:rPr>
      </w:pPr>
      <w:r w:rsidRPr="00D11B9B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D11B9B" w:rsidRDefault="001D7F9F" w:rsidP="00D11B9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11B9B">
        <w:rPr>
          <w:b/>
          <w:bCs/>
          <w:sz w:val="28"/>
          <w:szCs w:val="28"/>
        </w:rPr>
        <w:t>«Об областном бюджете на 20</w:t>
      </w:r>
      <w:r w:rsidR="004945A8" w:rsidRPr="00D11B9B">
        <w:rPr>
          <w:b/>
          <w:bCs/>
          <w:sz w:val="28"/>
          <w:szCs w:val="28"/>
        </w:rPr>
        <w:t>20</w:t>
      </w:r>
      <w:r w:rsidRPr="00D11B9B">
        <w:rPr>
          <w:b/>
          <w:bCs/>
          <w:sz w:val="28"/>
          <w:szCs w:val="28"/>
        </w:rPr>
        <w:t xml:space="preserve"> год </w:t>
      </w:r>
    </w:p>
    <w:p w:rsidR="001D7F9F" w:rsidRPr="00D11B9B" w:rsidRDefault="001D7F9F" w:rsidP="00D11B9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11B9B">
        <w:rPr>
          <w:b/>
          <w:bCs/>
          <w:sz w:val="28"/>
          <w:szCs w:val="28"/>
        </w:rPr>
        <w:t>и на плановый период 20</w:t>
      </w:r>
      <w:r w:rsidR="002811D4" w:rsidRPr="00D11B9B">
        <w:rPr>
          <w:b/>
          <w:bCs/>
          <w:sz w:val="28"/>
          <w:szCs w:val="28"/>
        </w:rPr>
        <w:t>2</w:t>
      </w:r>
      <w:r w:rsidR="004945A8" w:rsidRPr="00D11B9B">
        <w:rPr>
          <w:b/>
          <w:bCs/>
          <w:sz w:val="28"/>
          <w:szCs w:val="28"/>
        </w:rPr>
        <w:t>1</w:t>
      </w:r>
      <w:r w:rsidRPr="00D11B9B">
        <w:rPr>
          <w:b/>
          <w:bCs/>
          <w:sz w:val="28"/>
          <w:szCs w:val="28"/>
        </w:rPr>
        <w:t xml:space="preserve"> и 20</w:t>
      </w:r>
      <w:r w:rsidR="00E81716" w:rsidRPr="00D11B9B">
        <w:rPr>
          <w:b/>
          <w:bCs/>
          <w:sz w:val="28"/>
          <w:szCs w:val="28"/>
        </w:rPr>
        <w:t>2</w:t>
      </w:r>
      <w:r w:rsidR="004945A8" w:rsidRPr="00D11B9B">
        <w:rPr>
          <w:b/>
          <w:bCs/>
          <w:sz w:val="28"/>
          <w:szCs w:val="28"/>
        </w:rPr>
        <w:t>2</w:t>
      </w:r>
      <w:r w:rsidRPr="00D11B9B">
        <w:rPr>
          <w:b/>
          <w:bCs/>
          <w:sz w:val="28"/>
          <w:szCs w:val="28"/>
        </w:rPr>
        <w:t xml:space="preserve"> годов»</w:t>
      </w:r>
    </w:p>
    <w:p w:rsidR="00F36A75" w:rsidRPr="00D11B9B" w:rsidRDefault="00F36A75" w:rsidP="00D11B9B">
      <w:pPr>
        <w:ind w:firstLine="709"/>
        <w:jc w:val="both"/>
        <w:rPr>
          <w:smallCaps/>
          <w:sz w:val="28"/>
          <w:szCs w:val="28"/>
        </w:rPr>
      </w:pPr>
    </w:p>
    <w:p w:rsidR="00F36A75" w:rsidRPr="00D11B9B" w:rsidRDefault="00F36A75" w:rsidP="00D11B9B">
      <w:pPr>
        <w:ind w:firstLine="709"/>
        <w:jc w:val="both"/>
        <w:rPr>
          <w:smallCaps/>
          <w:sz w:val="28"/>
          <w:szCs w:val="28"/>
        </w:rPr>
      </w:pPr>
    </w:p>
    <w:p w:rsidR="00F36A75" w:rsidRPr="00D11B9B" w:rsidRDefault="00F36A75" w:rsidP="00D11B9B">
      <w:pPr>
        <w:jc w:val="both"/>
        <w:rPr>
          <w:szCs w:val="28"/>
        </w:rPr>
      </w:pPr>
      <w:proofErr w:type="gramStart"/>
      <w:r w:rsidRPr="00D11B9B">
        <w:rPr>
          <w:szCs w:val="28"/>
        </w:rPr>
        <w:t>Принят</w:t>
      </w:r>
      <w:proofErr w:type="gramEnd"/>
      <w:r w:rsidRPr="00D11B9B">
        <w:rPr>
          <w:szCs w:val="28"/>
        </w:rPr>
        <w:t xml:space="preserve"> Ярославской областной Думой</w:t>
      </w:r>
    </w:p>
    <w:p w:rsidR="001D7F9F" w:rsidRPr="00D11B9B" w:rsidRDefault="00D11B9B" w:rsidP="00D11B9B">
      <w:pPr>
        <w:tabs>
          <w:tab w:val="left" w:pos="7230"/>
        </w:tabs>
        <w:jc w:val="both"/>
        <w:rPr>
          <w:szCs w:val="28"/>
        </w:rPr>
      </w:pPr>
      <w:r w:rsidRPr="00D11B9B">
        <w:rPr>
          <w:szCs w:val="28"/>
        </w:rPr>
        <w:t xml:space="preserve">30 июня </w:t>
      </w:r>
      <w:r w:rsidR="001D7F9F" w:rsidRPr="00D11B9B">
        <w:rPr>
          <w:szCs w:val="28"/>
        </w:rPr>
        <w:t>20</w:t>
      </w:r>
      <w:r w:rsidR="0030424D" w:rsidRPr="00D11B9B">
        <w:rPr>
          <w:szCs w:val="28"/>
        </w:rPr>
        <w:t>20</w:t>
      </w:r>
      <w:r w:rsidR="001D7F9F" w:rsidRPr="00D11B9B">
        <w:rPr>
          <w:szCs w:val="28"/>
        </w:rPr>
        <w:t xml:space="preserve"> года</w:t>
      </w:r>
    </w:p>
    <w:p w:rsidR="00F36A75" w:rsidRPr="00D11B9B" w:rsidRDefault="00F36A75" w:rsidP="00D11B9B">
      <w:pPr>
        <w:ind w:firstLine="709"/>
        <w:rPr>
          <w:sz w:val="28"/>
          <w:szCs w:val="28"/>
        </w:rPr>
      </w:pPr>
    </w:p>
    <w:p w:rsidR="00BB115C" w:rsidRPr="00D11B9B" w:rsidRDefault="00BB115C" w:rsidP="00D11B9B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5352" w:rsidRPr="00D11B9B" w:rsidRDefault="00895352" w:rsidP="00D11B9B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E0F60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.12.201</w:t>
      </w:r>
      <w:r w:rsidR="004945A8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4945A8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</w:t>
      </w:r>
      <w:r w:rsidR="004945A8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4945A8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4945A8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1-а</w:t>
      </w:r>
      <w:r w:rsidR="007D2BCC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; 2020, 6 марта, № 19</w:t>
      </w:r>
      <w:r w:rsidR="00961C16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; 14 апреля, № 30</w:t>
      </w:r>
      <w:r w:rsidR="00A20AA3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; 6 мая, № 36</w:t>
      </w:r>
      <w:r w:rsidR="00041FDB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; 2 июня, № 44</w:t>
      </w:r>
      <w:r w:rsidR="00E234BE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041FDB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81716"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D11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1E6F66" w:rsidRPr="00D11B9B" w:rsidRDefault="00C31C23" w:rsidP="00D11B9B">
      <w:pPr>
        <w:pStyle w:val="21"/>
        <w:shd w:val="clear" w:color="auto" w:fill="FFFFFF"/>
        <w:ind w:firstLine="709"/>
        <w:jc w:val="both"/>
        <w:rPr>
          <w:szCs w:val="28"/>
        </w:rPr>
      </w:pPr>
      <w:r w:rsidRPr="00D11B9B">
        <w:rPr>
          <w:szCs w:val="28"/>
        </w:rPr>
        <w:t xml:space="preserve">1) </w:t>
      </w:r>
      <w:r w:rsidR="00F4665E" w:rsidRPr="00D11B9B">
        <w:rPr>
          <w:szCs w:val="28"/>
        </w:rPr>
        <w:t>стать</w:t>
      </w:r>
      <w:r w:rsidR="00DF081A" w:rsidRPr="00D11B9B">
        <w:rPr>
          <w:szCs w:val="28"/>
        </w:rPr>
        <w:t>ю</w:t>
      </w:r>
      <w:r w:rsidR="00F4665E" w:rsidRPr="00D11B9B">
        <w:rPr>
          <w:szCs w:val="28"/>
        </w:rPr>
        <w:t xml:space="preserve"> 1</w:t>
      </w:r>
      <w:r w:rsidR="00DF081A" w:rsidRPr="00D11B9B">
        <w:rPr>
          <w:szCs w:val="28"/>
        </w:rPr>
        <w:t xml:space="preserve"> </w:t>
      </w:r>
      <w:r w:rsidR="00154BB8" w:rsidRPr="00D11B9B">
        <w:rPr>
          <w:szCs w:val="28"/>
        </w:rPr>
        <w:t>изложить в следующей редакции</w:t>
      </w:r>
      <w:r w:rsidR="001D68F7" w:rsidRPr="00D11B9B">
        <w:rPr>
          <w:szCs w:val="28"/>
        </w:rPr>
        <w:t>:</w:t>
      </w:r>
    </w:p>
    <w:p w:rsidR="003F6359" w:rsidRPr="00D11B9B" w:rsidRDefault="00154BB8" w:rsidP="00D11B9B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11B9B">
        <w:rPr>
          <w:sz w:val="28"/>
          <w:szCs w:val="28"/>
        </w:rPr>
        <w:t>«</w:t>
      </w:r>
      <w:r w:rsidR="003F6359" w:rsidRPr="00D11B9B">
        <w:rPr>
          <w:b/>
          <w:sz w:val="28"/>
          <w:szCs w:val="28"/>
        </w:rPr>
        <w:t>Статья 1</w:t>
      </w:r>
    </w:p>
    <w:p w:rsidR="00154BB8" w:rsidRPr="00D11B9B" w:rsidRDefault="00154BB8" w:rsidP="00D11B9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1B9B">
        <w:rPr>
          <w:sz w:val="28"/>
          <w:szCs w:val="28"/>
        </w:rPr>
        <w:t>1. Утвердить основные характеристики областного бюджета на 20</w:t>
      </w:r>
      <w:r w:rsidR="004945A8" w:rsidRPr="00D11B9B">
        <w:rPr>
          <w:sz w:val="28"/>
          <w:szCs w:val="28"/>
        </w:rPr>
        <w:t>20</w:t>
      </w:r>
      <w:r w:rsidRPr="00D11B9B">
        <w:rPr>
          <w:sz w:val="28"/>
          <w:szCs w:val="28"/>
        </w:rPr>
        <w:t> год:</w:t>
      </w:r>
    </w:p>
    <w:p w:rsidR="00154BB8" w:rsidRPr="00D11B9B" w:rsidRDefault="00154BB8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890A02" w:rsidRPr="00D11B9B">
        <w:rPr>
          <w:sz w:val="28"/>
          <w:szCs w:val="28"/>
        </w:rPr>
        <w:t>82 125 245 119</w:t>
      </w:r>
      <w:r w:rsidRPr="00D11B9B">
        <w:rPr>
          <w:sz w:val="28"/>
          <w:szCs w:val="28"/>
        </w:rPr>
        <w:t> рубл</w:t>
      </w:r>
      <w:r w:rsidR="00BA0987" w:rsidRPr="00D11B9B">
        <w:rPr>
          <w:sz w:val="28"/>
          <w:szCs w:val="28"/>
        </w:rPr>
        <w:t>ей</w:t>
      </w:r>
      <w:r w:rsidRPr="00D11B9B">
        <w:rPr>
          <w:sz w:val="28"/>
          <w:szCs w:val="28"/>
        </w:rPr>
        <w:t>;</w:t>
      </w:r>
    </w:p>
    <w:p w:rsidR="00BC5036" w:rsidRPr="00D11B9B" w:rsidRDefault="00154BB8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2) общий объем расходов областного бюджета в сумме </w:t>
      </w:r>
      <w:r w:rsidR="00890A02" w:rsidRPr="00D11B9B">
        <w:rPr>
          <w:sz w:val="28"/>
          <w:szCs w:val="28"/>
        </w:rPr>
        <w:t>83 405 647 585</w:t>
      </w:r>
      <w:r w:rsidR="00BA0987" w:rsidRPr="00D11B9B">
        <w:rPr>
          <w:sz w:val="28"/>
          <w:szCs w:val="28"/>
        </w:rPr>
        <w:t> </w:t>
      </w:r>
      <w:r w:rsidRPr="00D11B9B">
        <w:rPr>
          <w:sz w:val="28"/>
          <w:szCs w:val="28"/>
        </w:rPr>
        <w:t>рубл</w:t>
      </w:r>
      <w:r w:rsidR="00BA0987" w:rsidRPr="00D11B9B">
        <w:rPr>
          <w:sz w:val="28"/>
          <w:szCs w:val="28"/>
        </w:rPr>
        <w:t>ей</w:t>
      </w:r>
      <w:r w:rsidR="00BC5036" w:rsidRPr="00D11B9B">
        <w:rPr>
          <w:sz w:val="28"/>
          <w:szCs w:val="28"/>
        </w:rPr>
        <w:t>;</w:t>
      </w:r>
    </w:p>
    <w:p w:rsidR="00DF081A" w:rsidRPr="00D11B9B" w:rsidRDefault="00BC5036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3) дефицит областного бюджета в сумме </w:t>
      </w:r>
      <w:r w:rsidR="00041FDB" w:rsidRPr="00D11B9B">
        <w:rPr>
          <w:sz w:val="28"/>
          <w:szCs w:val="28"/>
        </w:rPr>
        <w:t>1 280 402 466</w:t>
      </w:r>
      <w:r w:rsidRPr="00D11B9B">
        <w:rPr>
          <w:sz w:val="28"/>
          <w:szCs w:val="28"/>
        </w:rPr>
        <w:t> рубл</w:t>
      </w:r>
      <w:r w:rsidR="00BA0987" w:rsidRPr="00D11B9B">
        <w:rPr>
          <w:sz w:val="28"/>
          <w:szCs w:val="28"/>
        </w:rPr>
        <w:t>ей</w:t>
      </w:r>
      <w:r w:rsidR="00154BB8" w:rsidRPr="00D11B9B">
        <w:rPr>
          <w:sz w:val="28"/>
          <w:szCs w:val="28"/>
        </w:rPr>
        <w:t>.</w:t>
      </w:r>
    </w:p>
    <w:p w:rsidR="00DF081A" w:rsidRPr="00D11B9B" w:rsidRDefault="00DF081A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2. Утвердить основные характеристики областного бюджета на 202</w:t>
      </w:r>
      <w:r w:rsidR="004945A8" w:rsidRPr="00D11B9B">
        <w:rPr>
          <w:sz w:val="28"/>
          <w:szCs w:val="28"/>
        </w:rPr>
        <w:t>1</w:t>
      </w:r>
      <w:r w:rsidRPr="00D11B9B">
        <w:rPr>
          <w:sz w:val="28"/>
          <w:szCs w:val="28"/>
        </w:rPr>
        <w:t> год и на 202</w:t>
      </w:r>
      <w:r w:rsidR="004945A8" w:rsidRPr="00D11B9B">
        <w:rPr>
          <w:sz w:val="28"/>
          <w:szCs w:val="28"/>
        </w:rPr>
        <w:t>2</w:t>
      </w:r>
      <w:r w:rsidRPr="00D11B9B">
        <w:rPr>
          <w:sz w:val="28"/>
          <w:szCs w:val="28"/>
        </w:rPr>
        <w:t xml:space="preserve"> год:</w:t>
      </w:r>
    </w:p>
    <w:p w:rsidR="00DF081A" w:rsidRPr="00D11B9B" w:rsidRDefault="00DF081A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1) прогнозируемый общий объем доходов областного бюджета на 202</w:t>
      </w:r>
      <w:r w:rsidR="004945A8" w:rsidRPr="00D11B9B">
        <w:rPr>
          <w:sz w:val="28"/>
          <w:szCs w:val="28"/>
        </w:rPr>
        <w:t>1</w:t>
      </w:r>
      <w:r w:rsidRPr="00D11B9B">
        <w:rPr>
          <w:sz w:val="28"/>
          <w:szCs w:val="28"/>
        </w:rPr>
        <w:t xml:space="preserve"> год в сумме </w:t>
      </w:r>
      <w:r w:rsidR="00BC5036" w:rsidRPr="00D11B9B">
        <w:rPr>
          <w:sz w:val="28"/>
          <w:szCs w:val="28"/>
        </w:rPr>
        <w:t>81 595 262 26</w:t>
      </w:r>
      <w:r w:rsidR="00041FDB" w:rsidRPr="00D11B9B">
        <w:rPr>
          <w:sz w:val="28"/>
          <w:szCs w:val="28"/>
        </w:rPr>
        <w:t>5</w:t>
      </w:r>
      <w:r w:rsidRPr="00D11B9B">
        <w:rPr>
          <w:sz w:val="28"/>
          <w:szCs w:val="28"/>
        </w:rPr>
        <w:t> рубл</w:t>
      </w:r>
      <w:r w:rsidR="00041FDB" w:rsidRPr="00D11B9B">
        <w:rPr>
          <w:sz w:val="28"/>
          <w:szCs w:val="28"/>
        </w:rPr>
        <w:t>ей</w:t>
      </w:r>
      <w:r w:rsidRPr="00D11B9B">
        <w:rPr>
          <w:sz w:val="28"/>
          <w:szCs w:val="28"/>
        </w:rPr>
        <w:t xml:space="preserve"> и на 202</w:t>
      </w:r>
      <w:r w:rsidR="004945A8" w:rsidRPr="00D11B9B">
        <w:rPr>
          <w:sz w:val="28"/>
          <w:szCs w:val="28"/>
        </w:rPr>
        <w:t>2</w:t>
      </w:r>
      <w:r w:rsidRPr="00D11B9B">
        <w:rPr>
          <w:sz w:val="28"/>
          <w:szCs w:val="28"/>
        </w:rPr>
        <w:t xml:space="preserve"> год в сумме </w:t>
      </w:r>
      <w:r w:rsidR="00BC5036" w:rsidRPr="00D11B9B">
        <w:rPr>
          <w:sz w:val="28"/>
          <w:szCs w:val="28"/>
        </w:rPr>
        <w:t>87 699 238 951</w:t>
      </w:r>
      <w:r w:rsidRPr="00D11B9B">
        <w:rPr>
          <w:sz w:val="28"/>
          <w:szCs w:val="28"/>
        </w:rPr>
        <w:t> рубл</w:t>
      </w:r>
      <w:r w:rsidR="00AD366B" w:rsidRPr="00D11B9B">
        <w:rPr>
          <w:sz w:val="28"/>
          <w:szCs w:val="28"/>
        </w:rPr>
        <w:t>ь</w:t>
      </w:r>
      <w:r w:rsidRPr="00D11B9B">
        <w:rPr>
          <w:sz w:val="28"/>
          <w:szCs w:val="28"/>
        </w:rPr>
        <w:t>;</w:t>
      </w:r>
    </w:p>
    <w:p w:rsidR="00F4665E" w:rsidRPr="00D11B9B" w:rsidRDefault="00DF081A" w:rsidP="00D11B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11B9B">
        <w:rPr>
          <w:sz w:val="28"/>
          <w:szCs w:val="28"/>
        </w:rPr>
        <w:t>2) общий объем расходов областного бюджета на 202</w:t>
      </w:r>
      <w:r w:rsidR="004945A8" w:rsidRPr="00D11B9B">
        <w:rPr>
          <w:sz w:val="28"/>
          <w:szCs w:val="28"/>
        </w:rPr>
        <w:t>1</w:t>
      </w:r>
      <w:r w:rsidRPr="00D11B9B">
        <w:rPr>
          <w:sz w:val="28"/>
          <w:szCs w:val="28"/>
        </w:rPr>
        <w:t xml:space="preserve"> год в сумме </w:t>
      </w:r>
      <w:r w:rsidR="007668E8" w:rsidRPr="00D11B9B">
        <w:rPr>
          <w:sz w:val="28"/>
          <w:szCs w:val="28"/>
        </w:rPr>
        <w:t>81 595 262 26</w:t>
      </w:r>
      <w:r w:rsidR="00041FDB" w:rsidRPr="00D11B9B">
        <w:rPr>
          <w:sz w:val="28"/>
          <w:szCs w:val="28"/>
        </w:rPr>
        <w:t>5</w:t>
      </w:r>
      <w:r w:rsidR="007668E8" w:rsidRPr="00D11B9B">
        <w:rPr>
          <w:sz w:val="28"/>
          <w:szCs w:val="28"/>
        </w:rPr>
        <w:t xml:space="preserve"> </w:t>
      </w:r>
      <w:r w:rsidRPr="00D11B9B">
        <w:rPr>
          <w:sz w:val="28"/>
          <w:szCs w:val="28"/>
        </w:rPr>
        <w:t>рубл</w:t>
      </w:r>
      <w:r w:rsidR="00041FDB" w:rsidRPr="00D11B9B">
        <w:rPr>
          <w:sz w:val="28"/>
          <w:szCs w:val="28"/>
        </w:rPr>
        <w:t>ей</w:t>
      </w:r>
      <w:r w:rsidRPr="00D11B9B">
        <w:rPr>
          <w:sz w:val="28"/>
          <w:szCs w:val="28"/>
        </w:rPr>
        <w:t xml:space="preserve">, в том числе условно утвержденные расходы в сумме </w:t>
      </w:r>
      <w:r w:rsidR="00041FDB" w:rsidRPr="00D11B9B">
        <w:rPr>
          <w:sz w:val="28"/>
          <w:szCs w:val="28"/>
        </w:rPr>
        <w:t>5 819 275 112</w:t>
      </w:r>
      <w:r w:rsidR="00BA0987" w:rsidRPr="00D11B9B">
        <w:rPr>
          <w:sz w:val="28"/>
          <w:szCs w:val="28"/>
        </w:rPr>
        <w:t xml:space="preserve"> </w:t>
      </w:r>
      <w:r w:rsidRPr="00D11B9B">
        <w:rPr>
          <w:sz w:val="28"/>
          <w:szCs w:val="28"/>
        </w:rPr>
        <w:t>рубл</w:t>
      </w:r>
      <w:r w:rsidR="007668E8" w:rsidRPr="00D11B9B">
        <w:rPr>
          <w:sz w:val="28"/>
          <w:szCs w:val="28"/>
        </w:rPr>
        <w:t>ей</w:t>
      </w:r>
      <w:r w:rsidRPr="00D11B9B">
        <w:rPr>
          <w:sz w:val="28"/>
          <w:szCs w:val="28"/>
        </w:rPr>
        <w:t>, и на 202</w:t>
      </w:r>
      <w:r w:rsidR="004945A8" w:rsidRPr="00D11B9B">
        <w:rPr>
          <w:sz w:val="28"/>
          <w:szCs w:val="28"/>
        </w:rPr>
        <w:t>2</w:t>
      </w:r>
      <w:r w:rsidRPr="00D11B9B">
        <w:rPr>
          <w:sz w:val="28"/>
          <w:szCs w:val="28"/>
        </w:rPr>
        <w:t xml:space="preserve"> год в сумме </w:t>
      </w:r>
      <w:r w:rsidR="007668E8" w:rsidRPr="00D11B9B">
        <w:rPr>
          <w:sz w:val="28"/>
          <w:szCs w:val="28"/>
        </w:rPr>
        <w:t>87 699 238 951</w:t>
      </w:r>
      <w:r w:rsidRPr="00D11B9B">
        <w:rPr>
          <w:sz w:val="28"/>
          <w:szCs w:val="28"/>
        </w:rPr>
        <w:t xml:space="preserve"> рубл</w:t>
      </w:r>
      <w:r w:rsidR="00702E2F" w:rsidRPr="00D11B9B">
        <w:rPr>
          <w:sz w:val="28"/>
          <w:szCs w:val="28"/>
        </w:rPr>
        <w:t>ь</w:t>
      </w:r>
      <w:r w:rsidRPr="00D11B9B">
        <w:rPr>
          <w:sz w:val="28"/>
          <w:szCs w:val="28"/>
        </w:rPr>
        <w:t>, в том чи</w:t>
      </w:r>
      <w:r w:rsidRPr="00D11B9B">
        <w:rPr>
          <w:sz w:val="28"/>
          <w:szCs w:val="28"/>
        </w:rPr>
        <w:t>с</w:t>
      </w:r>
      <w:r w:rsidRPr="00D11B9B">
        <w:rPr>
          <w:sz w:val="28"/>
          <w:szCs w:val="28"/>
        </w:rPr>
        <w:t xml:space="preserve">ле условно утвержденные расходы в сумме </w:t>
      </w:r>
      <w:r w:rsidR="00041FDB" w:rsidRPr="00D11B9B">
        <w:rPr>
          <w:sz w:val="28"/>
          <w:szCs w:val="28"/>
        </w:rPr>
        <w:t>12 073 601 694</w:t>
      </w:r>
      <w:r w:rsidRPr="00D11B9B">
        <w:rPr>
          <w:sz w:val="28"/>
          <w:szCs w:val="28"/>
        </w:rPr>
        <w:t> рубл</w:t>
      </w:r>
      <w:r w:rsidR="005F405E" w:rsidRPr="00D11B9B">
        <w:rPr>
          <w:sz w:val="28"/>
          <w:szCs w:val="28"/>
        </w:rPr>
        <w:t>я</w:t>
      </w:r>
      <w:r w:rsidRPr="00D11B9B">
        <w:rPr>
          <w:sz w:val="28"/>
          <w:szCs w:val="28"/>
        </w:rPr>
        <w:t>.</w:t>
      </w:r>
      <w:r w:rsidR="00154BB8" w:rsidRPr="00D11B9B">
        <w:rPr>
          <w:sz w:val="28"/>
          <w:szCs w:val="28"/>
        </w:rPr>
        <w:t>»</w:t>
      </w:r>
      <w:r w:rsidR="00F4665E" w:rsidRPr="00D11B9B">
        <w:rPr>
          <w:sz w:val="28"/>
          <w:szCs w:val="28"/>
        </w:rPr>
        <w:t>;</w:t>
      </w:r>
      <w:proofErr w:type="gramEnd"/>
    </w:p>
    <w:p w:rsidR="00AA61EA" w:rsidRPr="00D11B9B" w:rsidRDefault="00133415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2</w:t>
      </w:r>
      <w:r w:rsidR="00BE0D1E" w:rsidRPr="00D11B9B">
        <w:rPr>
          <w:sz w:val="28"/>
          <w:szCs w:val="28"/>
        </w:rPr>
        <w:t xml:space="preserve">) </w:t>
      </w:r>
      <w:r w:rsidR="00B8376E" w:rsidRPr="00D11B9B">
        <w:rPr>
          <w:sz w:val="28"/>
          <w:szCs w:val="28"/>
        </w:rPr>
        <w:t xml:space="preserve">в статье </w:t>
      </w:r>
      <w:r w:rsidR="00AA61EA" w:rsidRPr="00D11B9B">
        <w:rPr>
          <w:sz w:val="28"/>
          <w:szCs w:val="28"/>
        </w:rPr>
        <w:t xml:space="preserve">13 </w:t>
      </w:r>
      <w:r w:rsidR="00353FA3" w:rsidRPr="00D11B9B">
        <w:rPr>
          <w:sz w:val="28"/>
          <w:szCs w:val="28"/>
        </w:rPr>
        <w:t>цифры</w:t>
      </w:r>
      <w:r w:rsidR="00BD45C6" w:rsidRPr="00D11B9B">
        <w:rPr>
          <w:sz w:val="28"/>
          <w:szCs w:val="28"/>
        </w:rPr>
        <w:t xml:space="preserve"> </w:t>
      </w:r>
      <w:r w:rsidR="00596A47" w:rsidRPr="00D11B9B">
        <w:rPr>
          <w:sz w:val="28"/>
          <w:szCs w:val="28"/>
        </w:rPr>
        <w:t>«</w:t>
      </w:r>
      <w:r w:rsidR="00E339FA" w:rsidRPr="00D11B9B">
        <w:rPr>
          <w:sz w:val="28"/>
          <w:szCs w:val="28"/>
        </w:rPr>
        <w:t>8 920 320 343</w:t>
      </w:r>
      <w:r w:rsidR="00596A47" w:rsidRPr="00D11B9B">
        <w:rPr>
          <w:sz w:val="28"/>
          <w:szCs w:val="28"/>
        </w:rPr>
        <w:t>»</w:t>
      </w:r>
      <w:r w:rsidR="00AA61EA" w:rsidRPr="00D11B9B">
        <w:rPr>
          <w:sz w:val="28"/>
          <w:szCs w:val="28"/>
        </w:rPr>
        <w:t xml:space="preserve"> заменить </w:t>
      </w:r>
      <w:r w:rsidR="00353FA3" w:rsidRPr="00D11B9B">
        <w:rPr>
          <w:sz w:val="28"/>
          <w:szCs w:val="28"/>
        </w:rPr>
        <w:t>цифрами</w:t>
      </w:r>
      <w:r w:rsidR="00AA61EA" w:rsidRPr="00D11B9B">
        <w:rPr>
          <w:sz w:val="28"/>
          <w:szCs w:val="28"/>
        </w:rPr>
        <w:t xml:space="preserve"> </w:t>
      </w:r>
      <w:r w:rsidR="00596A47" w:rsidRPr="00D11B9B">
        <w:rPr>
          <w:sz w:val="28"/>
          <w:szCs w:val="28"/>
        </w:rPr>
        <w:t>«</w:t>
      </w:r>
      <w:r w:rsidR="003D4138" w:rsidRPr="00D11B9B">
        <w:rPr>
          <w:sz w:val="28"/>
          <w:szCs w:val="28"/>
        </w:rPr>
        <w:t>9 317 606 343</w:t>
      </w:r>
      <w:r w:rsidR="00596A47" w:rsidRPr="00D11B9B">
        <w:rPr>
          <w:sz w:val="28"/>
          <w:szCs w:val="28"/>
        </w:rPr>
        <w:t>»</w:t>
      </w:r>
      <w:r w:rsidR="00AA61EA" w:rsidRPr="00D11B9B">
        <w:rPr>
          <w:sz w:val="28"/>
          <w:szCs w:val="28"/>
        </w:rPr>
        <w:t>;</w:t>
      </w:r>
    </w:p>
    <w:p w:rsidR="00067B98" w:rsidRPr="00D11B9B" w:rsidRDefault="00E339FA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3</w:t>
      </w:r>
      <w:r w:rsidR="00CF40A7" w:rsidRPr="00D11B9B">
        <w:rPr>
          <w:sz w:val="28"/>
          <w:szCs w:val="28"/>
        </w:rPr>
        <w:t xml:space="preserve">) </w:t>
      </w:r>
      <w:r w:rsidR="00067B98" w:rsidRPr="00D11B9B">
        <w:rPr>
          <w:sz w:val="28"/>
          <w:szCs w:val="28"/>
        </w:rPr>
        <w:t>в статье 14:</w:t>
      </w:r>
    </w:p>
    <w:p w:rsidR="00067B98" w:rsidRPr="00D11B9B" w:rsidRDefault="00067B98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а) в части </w:t>
      </w:r>
      <w:r w:rsidR="002472E1" w:rsidRPr="00D11B9B">
        <w:rPr>
          <w:sz w:val="28"/>
          <w:szCs w:val="28"/>
        </w:rPr>
        <w:t>1 цифры</w:t>
      </w:r>
      <w:r w:rsidRPr="00D11B9B">
        <w:rPr>
          <w:sz w:val="28"/>
          <w:szCs w:val="28"/>
        </w:rPr>
        <w:t xml:space="preserve"> «</w:t>
      </w:r>
      <w:r w:rsidR="00E339FA" w:rsidRPr="00D11B9B">
        <w:rPr>
          <w:sz w:val="28"/>
          <w:szCs w:val="28"/>
        </w:rPr>
        <w:t>278 628 585</w:t>
      </w:r>
      <w:r w:rsidRPr="00D11B9B">
        <w:rPr>
          <w:sz w:val="28"/>
          <w:szCs w:val="28"/>
        </w:rPr>
        <w:t xml:space="preserve">» заменить </w:t>
      </w:r>
      <w:r w:rsidR="00F85579" w:rsidRPr="00D11B9B">
        <w:rPr>
          <w:sz w:val="28"/>
          <w:szCs w:val="28"/>
        </w:rPr>
        <w:t>цифрами</w:t>
      </w:r>
      <w:r w:rsidRPr="00D11B9B">
        <w:rPr>
          <w:sz w:val="28"/>
          <w:szCs w:val="28"/>
        </w:rPr>
        <w:t xml:space="preserve"> «</w:t>
      </w:r>
      <w:r w:rsidR="003D4138" w:rsidRPr="00D11B9B">
        <w:rPr>
          <w:sz w:val="28"/>
          <w:szCs w:val="28"/>
        </w:rPr>
        <w:t>560 880 128</w:t>
      </w:r>
      <w:r w:rsidRPr="00D11B9B">
        <w:rPr>
          <w:sz w:val="28"/>
          <w:szCs w:val="28"/>
        </w:rPr>
        <w:t>»;</w:t>
      </w:r>
    </w:p>
    <w:p w:rsidR="00CF40A7" w:rsidRPr="00D11B9B" w:rsidRDefault="00067B98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б) </w:t>
      </w:r>
      <w:r w:rsidR="00CF40A7" w:rsidRPr="00D11B9B">
        <w:rPr>
          <w:sz w:val="28"/>
          <w:szCs w:val="28"/>
        </w:rPr>
        <w:t xml:space="preserve">в </w:t>
      </w:r>
      <w:r w:rsidR="00B91ABB" w:rsidRPr="00D11B9B">
        <w:rPr>
          <w:sz w:val="28"/>
          <w:szCs w:val="28"/>
        </w:rPr>
        <w:t>части</w:t>
      </w:r>
      <w:r w:rsidR="00CF40A7" w:rsidRPr="00D11B9B">
        <w:rPr>
          <w:sz w:val="28"/>
          <w:szCs w:val="28"/>
        </w:rPr>
        <w:t xml:space="preserve"> </w:t>
      </w:r>
      <w:r w:rsidR="00296375" w:rsidRPr="00D11B9B">
        <w:rPr>
          <w:sz w:val="28"/>
          <w:szCs w:val="28"/>
        </w:rPr>
        <w:t>3</w:t>
      </w:r>
      <w:r w:rsidR="00CF40A7" w:rsidRPr="00D11B9B">
        <w:rPr>
          <w:sz w:val="28"/>
          <w:szCs w:val="28"/>
        </w:rPr>
        <w:t xml:space="preserve"> цифры «</w:t>
      </w:r>
      <w:r w:rsidR="00E339FA" w:rsidRPr="00D11B9B">
        <w:rPr>
          <w:sz w:val="28"/>
          <w:szCs w:val="28"/>
        </w:rPr>
        <w:t>14 375 655</w:t>
      </w:r>
      <w:r w:rsidR="00CF40A7" w:rsidRPr="00D11B9B">
        <w:rPr>
          <w:sz w:val="28"/>
          <w:szCs w:val="28"/>
        </w:rPr>
        <w:t>» заменить цифрами «</w:t>
      </w:r>
      <w:r w:rsidR="003D4138" w:rsidRPr="00D11B9B">
        <w:rPr>
          <w:sz w:val="28"/>
          <w:szCs w:val="28"/>
        </w:rPr>
        <w:t>20 432 014</w:t>
      </w:r>
      <w:r w:rsidR="00CF40A7" w:rsidRPr="00D11B9B">
        <w:rPr>
          <w:sz w:val="28"/>
          <w:szCs w:val="28"/>
        </w:rPr>
        <w:t>»;</w:t>
      </w:r>
    </w:p>
    <w:p w:rsidR="008D4F48" w:rsidRPr="00D11B9B" w:rsidRDefault="00E339FA" w:rsidP="00D11B9B">
      <w:pPr>
        <w:ind w:firstLine="709"/>
        <w:jc w:val="both"/>
        <w:rPr>
          <w:sz w:val="28"/>
          <w:szCs w:val="28"/>
        </w:rPr>
      </w:pPr>
      <w:proofErr w:type="gramStart"/>
      <w:r w:rsidRPr="00D11B9B">
        <w:rPr>
          <w:sz w:val="28"/>
          <w:szCs w:val="28"/>
        </w:rPr>
        <w:lastRenderedPageBreak/>
        <w:t>4</w:t>
      </w:r>
      <w:r w:rsidR="008D4F48" w:rsidRPr="00D11B9B">
        <w:rPr>
          <w:sz w:val="28"/>
          <w:szCs w:val="28"/>
        </w:rPr>
        <w:t xml:space="preserve">) </w:t>
      </w:r>
      <w:r w:rsidRPr="00D11B9B">
        <w:rPr>
          <w:sz w:val="28"/>
          <w:szCs w:val="28"/>
        </w:rPr>
        <w:t>в части 1 статьи 23 слова «на 1 января 2021 года в сумме 38 308 026 199 рублей, на 1 января 2022 года в сумме 38 308 008 406 рублей и на 1 января 2023 года в сумме 38 308 008 406 рублей» заменить словами «на 1 января 2021 года в сумме 38 670 286 107 рублей, на 1</w:t>
      </w:r>
      <w:proofErr w:type="gramEnd"/>
      <w:r w:rsidRPr="00D11B9B">
        <w:rPr>
          <w:sz w:val="28"/>
          <w:szCs w:val="28"/>
        </w:rPr>
        <w:t> января 2022 года в сумме 38 670 268 314 рублей и на 1 января 2023 года в сумме 38 670 268 314 рублей»;</w:t>
      </w:r>
    </w:p>
    <w:p w:rsidR="003A5342" w:rsidRPr="00D11B9B" w:rsidRDefault="00E339FA" w:rsidP="00D11B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11B9B">
        <w:rPr>
          <w:bCs/>
          <w:sz w:val="28"/>
          <w:szCs w:val="28"/>
        </w:rPr>
        <w:t>5</w:t>
      </w:r>
      <w:r w:rsidR="005E73E2" w:rsidRPr="00D11B9B">
        <w:rPr>
          <w:bCs/>
          <w:sz w:val="28"/>
          <w:szCs w:val="28"/>
        </w:rPr>
        <w:t xml:space="preserve">) </w:t>
      </w:r>
      <w:r w:rsidR="00186476" w:rsidRPr="00D11B9B">
        <w:rPr>
          <w:bCs/>
          <w:sz w:val="28"/>
          <w:szCs w:val="28"/>
        </w:rPr>
        <w:t>в приложении 4</w:t>
      </w:r>
      <w:r w:rsidR="003A5342" w:rsidRPr="00D11B9B">
        <w:rPr>
          <w:bCs/>
          <w:sz w:val="28"/>
          <w:szCs w:val="28"/>
        </w:rPr>
        <w:t>:</w:t>
      </w:r>
    </w:p>
    <w:p w:rsidR="00186476" w:rsidRPr="00D11B9B" w:rsidRDefault="00E234BE" w:rsidP="00D11B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а) </w:t>
      </w:r>
      <w:r w:rsidR="00FD164B" w:rsidRPr="00D11B9B">
        <w:rPr>
          <w:sz w:val="28"/>
          <w:szCs w:val="28"/>
        </w:rPr>
        <w:t>строки</w:t>
      </w:r>
    </w:p>
    <w:tbl>
      <w:tblPr>
        <w:tblStyle w:val="af8"/>
        <w:tblW w:w="98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3118"/>
        <w:gridCol w:w="5245"/>
        <w:gridCol w:w="340"/>
      </w:tblGrid>
      <w:tr w:rsidR="00D1639D" w:rsidRPr="00D11B9B" w:rsidTr="00D11B9B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pStyle w:val="a5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903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pStyle w:val="a5"/>
              <w:jc w:val="center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1 16 01053 01 0000 140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Административные штрафы, установле</w:t>
            </w:r>
            <w:r w:rsidRPr="00D11B9B">
              <w:rPr>
                <w:sz w:val="28"/>
                <w:szCs w:val="28"/>
              </w:rPr>
              <w:t>н</w:t>
            </w:r>
            <w:r w:rsidRPr="00D11B9B">
              <w:rPr>
                <w:sz w:val="28"/>
                <w:szCs w:val="28"/>
              </w:rPr>
              <w:t xml:space="preserve">ные </w:t>
            </w:r>
            <w:hyperlink r:id="rId12" w:history="1">
              <w:r w:rsidRPr="00D11B9B">
                <w:rPr>
                  <w:sz w:val="28"/>
                  <w:szCs w:val="28"/>
                </w:rPr>
                <w:t>Главой 5</w:t>
              </w:r>
            </w:hyperlink>
            <w:r w:rsidRPr="00D11B9B">
              <w:rPr>
                <w:sz w:val="28"/>
                <w:szCs w:val="28"/>
              </w:rPr>
              <w:t xml:space="preserve"> Кодекса Российской Фед</w:t>
            </w:r>
            <w:r w:rsidRPr="00D11B9B">
              <w:rPr>
                <w:sz w:val="28"/>
                <w:szCs w:val="28"/>
              </w:rPr>
              <w:t>е</w:t>
            </w:r>
            <w:r w:rsidRPr="00D11B9B">
              <w:rPr>
                <w:sz w:val="28"/>
                <w:szCs w:val="28"/>
              </w:rPr>
              <w:t>рации об административных правонар</w:t>
            </w:r>
            <w:r w:rsidRPr="00D11B9B">
              <w:rPr>
                <w:sz w:val="28"/>
                <w:szCs w:val="28"/>
              </w:rPr>
              <w:t>у</w:t>
            </w:r>
            <w:r w:rsidRPr="00D11B9B">
              <w:rPr>
                <w:sz w:val="28"/>
                <w:szCs w:val="28"/>
              </w:rPr>
              <w:t>шениях, за административные правон</w:t>
            </w:r>
            <w:r w:rsidRPr="00D11B9B">
              <w:rPr>
                <w:sz w:val="28"/>
                <w:szCs w:val="28"/>
              </w:rPr>
              <w:t>а</w:t>
            </w:r>
            <w:r w:rsidRPr="00D11B9B">
              <w:rPr>
                <w:sz w:val="28"/>
                <w:szCs w:val="28"/>
              </w:rPr>
              <w:t>рушения, посягающие на права граждан, налагаемые мировыми судьями, коми</w:t>
            </w:r>
            <w:r w:rsidRPr="00D11B9B">
              <w:rPr>
                <w:sz w:val="28"/>
                <w:szCs w:val="28"/>
              </w:rPr>
              <w:t>с</w:t>
            </w:r>
            <w:r w:rsidRPr="00D11B9B">
              <w:rPr>
                <w:sz w:val="28"/>
                <w:szCs w:val="28"/>
              </w:rPr>
              <w:t>сиями по делам несовершеннолетних и защите их прав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1639D" w:rsidRPr="00D11B9B" w:rsidTr="00D11B9B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pStyle w:val="a5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903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pStyle w:val="a5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1 16 01093 01 0000 140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pStyle w:val="a5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Административные штрафы, установле</w:t>
            </w:r>
            <w:r w:rsidRPr="00D11B9B">
              <w:rPr>
                <w:sz w:val="28"/>
                <w:szCs w:val="28"/>
              </w:rPr>
              <w:t>н</w:t>
            </w:r>
            <w:r w:rsidRPr="00D11B9B">
              <w:rPr>
                <w:sz w:val="28"/>
                <w:szCs w:val="28"/>
              </w:rPr>
              <w:t>ные Главой 9 Кодекса Российской Фед</w:t>
            </w:r>
            <w:r w:rsidRPr="00D11B9B">
              <w:rPr>
                <w:sz w:val="28"/>
                <w:szCs w:val="28"/>
              </w:rPr>
              <w:t>е</w:t>
            </w:r>
            <w:r w:rsidRPr="00D11B9B">
              <w:rPr>
                <w:sz w:val="28"/>
                <w:szCs w:val="28"/>
              </w:rPr>
              <w:t>рации об административных правонар</w:t>
            </w:r>
            <w:r w:rsidRPr="00D11B9B">
              <w:rPr>
                <w:sz w:val="28"/>
                <w:szCs w:val="28"/>
              </w:rPr>
              <w:t>у</w:t>
            </w:r>
            <w:r w:rsidRPr="00D11B9B">
              <w:rPr>
                <w:sz w:val="28"/>
                <w:szCs w:val="28"/>
              </w:rPr>
              <w:t>шениях, за административные правон</w:t>
            </w:r>
            <w:r w:rsidRPr="00D11B9B">
              <w:rPr>
                <w:sz w:val="28"/>
                <w:szCs w:val="28"/>
              </w:rPr>
              <w:t>а</w:t>
            </w:r>
            <w:r w:rsidRPr="00D11B9B">
              <w:rPr>
                <w:sz w:val="28"/>
                <w:szCs w:val="28"/>
              </w:rPr>
              <w:t>рушения в промышленности, строител</w:t>
            </w:r>
            <w:r w:rsidRPr="00D11B9B">
              <w:rPr>
                <w:sz w:val="28"/>
                <w:szCs w:val="28"/>
              </w:rPr>
              <w:t>ь</w:t>
            </w:r>
            <w:r w:rsidRPr="00D11B9B">
              <w:rPr>
                <w:sz w:val="28"/>
                <w:szCs w:val="28"/>
              </w:rPr>
              <w:t>стве и энергетике, налагаемые мировыми судьями, комиссиями по делам несове</w:t>
            </w:r>
            <w:r w:rsidRPr="00D11B9B">
              <w:rPr>
                <w:sz w:val="28"/>
                <w:szCs w:val="28"/>
              </w:rPr>
              <w:t>р</w:t>
            </w:r>
            <w:r w:rsidRPr="00D11B9B">
              <w:rPr>
                <w:sz w:val="28"/>
                <w:szCs w:val="28"/>
              </w:rPr>
              <w:t>шеннолетних и защите их прав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1639D" w:rsidRPr="00D11B9B" w:rsidTr="00D11B9B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pStyle w:val="a5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903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pStyle w:val="a5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1 16 01143 01 0000 140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Административные штрафы, установле</w:t>
            </w:r>
            <w:r w:rsidRPr="00D11B9B">
              <w:rPr>
                <w:sz w:val="28"/>
                <w:szCs w:val="28"/>
              </w:rPr>
              <w:t>н</w:t>
            </w:r>
            <w:r w:rsidRPr="00D11B9B">
              <w:rPr>
                <w:sz w:val="28"/>
                <w:szCs w:val="28"/>
              </w:rPr>
              <w:t xml:space="preserve">ные </w:t>
            </w:r>
            <w:hyperlink r:id="rId13" w:history="1">
              <w:r w:rsidRPr="00D11B9B">
                <w:rPr>
                  <w:sz w:val="28"/>
                  <w:szCs w:val="28"/>
                </w:rPr>
                <w:t>Главой 14</w:t>
              </w:r>
            </w:hyperlink>
            <w:r w:rsidRPr="00D11B9B">
              <w:rPr>
                <w:sz w:val="28"/>
                <w:szCs w:val="28"/>
              </w:rPr>
              <w:t xml:space="preserve"> Кодекса Российской </w:t>
            </w:r>
            <w:r w:rsidRPr="00D11B9B">
              <w:rPr>
                <w:spacing w:val="-2"/>
                <w:sz w:val="28"/>
                <w:szCs w:val="28"/>
              </w:rPr>
              <w:t>Ф</w:t>
            </w:r>
            <w:r w:rsidRPr="00D11B9B">
              <w:rPr>
                <w:spacing w:val="-2"/>
                <w:sz w:val="28"/>
                <w:szCs w:val="28"/>
              </w:rPr>
              <w:t>е</w:t>
            </w:r>
            <w:r w:rsidRPr="00D11B9B">
              <w:rPr>
                <w:spacing w:val="-2"/>
                <w:sz w:val="28"/>
                <w:szCs w:val="28"/>
              </w:rPr>
              <w:t>дерации об административных правон</w:t>
            </w:r>
            <w:r w:rsidRPr="00D11B9B">
              <w:rPr>
                <w:spacing w:val="-2"/>
                <w:sz w:val="28"/>
                <w:szCs w:val="28"/>
              </w:rPr>
              <w:t>а</w:t>
            </w:r>
            <w:r w:rsidRPr="00D11B9B">
              <w:rPr>
                <w:spacing w:val="-2"/>
                <w:sz w:val="28"/>
                <w:szCs w:val="28"/>
              </w:rPr>
              <w:t>рушениях, за административные правон</w:t>
            </w:r>
            <w:r w:rsidRPr="00D11B9B">
              <w:rPr>
                <w:spacing w:val="-2"/>
                <w:sz w:val="28"/>
                <w:szCs w:val="28"/>
              </w:rPr>
              <w:t>а</w:t>
            </w:r>
            <w:r w:rsidRPr="00D11B9B">
              <w:rPr>
                <w:spacing w:val="-2"/>
                <w:sz w:val="28"/>
                <w:szCs w:val="28"/>
              </w:rPr>
              <w:t>рушения в области предпринимательской деятельности и деятельности саморегул</w:t>
            </w:r>
            <w:r w:rsidRPr="00D11B9B">
              <w:rPr>
                <w:spacing w:val="-2"/>
                <w:sz w:val="28"/>
                <w:szCs w:val="28"/>
              </w:rPr>
              <w:t>и</w:t>
            </w:r>
            <w:r w:rsidRPr="00D11B9B">
              <w:rPr>
                <w:spacing w:val="-2"/>
                <w:sz w:val="28"/>
                <w:szCs w:val="28"/>
              </w:rPr>
              <w:t>руемых организаций, налагаемые мир</w:t>
            </w:r>
            <w:r w:rsidRPr="00D11B9B">
              <w:rPr>
                <w:spacing w:val="-2"/>
                <w:sz w:val="28"/>
                <w:szCs w:val="28"/>
              </w:rPr>
              <w:t>о</w:t>
            </w:r>
            <w:r w:rsidRPr="00D11B9B">
              <w:rPr>
                <w:spacing w:val="-2"/>
                <w:sz w:val="28"/>
                <w:szCs w:val="28"/>
              </w:rPr>
              <w:t>выми судьями, комиссиями по делам несовершеннолетних и защите их прав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1639D" w:rsidRPr="00D11B9B" w:rsidTr="00D11B9B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pStyle w:val="a5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903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pStyle w:val="a5"/>
              <w:jc w:val="center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1 16 01183 01 0000 140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Административные штрафы, установле</w:t>
            </w:r>
            <w:r w:rsidRPr="00D11B9B">
              <w:rPr>
                <w:sz w:val="28"/>
                <w:szCs w:val="28"/>
              </w:rPr>
              <w:t>н</w:t>
            </w:r>
            <w:r w:rsidRPr="00D11B9B">
              <w:rPr>
                <w:sz w:val="28"/>
                <w:szCs w:val="28"/>
              </w:rPr>
              <w:t xml:space="preserve">ные </w:t>
            </w:r>
            <w:hyperlink r:id="rId14" w:history="1">
              <w:r w:rsidRPr="00D11B9B">
                <w:rPr>
                  <w:sz w:val="28"/>
                  <w:szCs w:val="28"/>
                </w:rPr>
                <w:t>Главой 18</w:t>
              </w:r>
            </w:hyperlink>
            <w:r w:rsidRPr="00D11B9B">
              <w:rPr>
                <w:sz w:val="28"/>
                <w:szCs w:val="28"/>
              </w:rPr>
              <w:t xml:space="preserve"> Кодекса Российской Ф</w:t>
            </w:r>
            <w:r w:rsidRPr="00D11B9B">
              <w:rPr>
                <w:sz w:val="28"/>
                <w:szCs w:val="28"/>
              </w:rPr>
              <w:t>е</w:t>
            </w:r>
            <w:r w:rsidRPr="00D11B9B">
              <w:rPr>
                <w:sz w:val="28"/>
                <w:szCs w:val="28"/>
              </w:rPr>
              <w:t>дерации об административных правон</w:t>
            </w:r>
            <w:r w:rsidRPr="00D11B9B">
              <w:rPr>
                <w:sz w:val="28"/>
                <w:szCs w:val="28"/>
              </w:rPr>
              <w:t>а</w:t>
            </w:r>
            <w:r w:rsidRPr="00D11B9B">
              <w:rPr>
                <w:sz w:val="28"/>
                <w:szCs w:val="28"/>
              </w:rPr>
              <w:t>рушениях, за административные прав</w:t>
            </w:r>
            <w:r w:rsidRPr="00D11B9B">
              <w:rPr>
                <w:sz w:val="28"/>
                <w:szCs w:val="28"/>
              </w:rPr>
              <w:t>о</w:t>
            </w:r>
            <w:r w:rsidRPr="00D11B9B">
              <w:rPr>
                <w:sz w:val="28"/>
                <w:szCs w:val="28"/>
              </w:rPr>
              <w:t>нарушения в области защиты госуда</w:t>
            </w:r>
            <w:r w:rsidRPr="00D11B9B">
              <w:rPr>
                <w:sz w:val="28"/>
                <w:szCs w:val="28"/>
              </w:rPr>
              <w:t>р</w:t>
            </w:r>
            <w:r w:rsidRPr="00D11B9B">
              <w:rPr>
                <w:sz w:val="28"/>
                <w:szCs w:val="28"/>
              </w:rPr>
              <w:t>ственной границы Российской Федер</w:t>
            </w:r>
            <w:r w:rsidRPr="00D11B9B">
              <w:rPr>
                <w:sz w:val="28"/>
                <w:szCs w:val="28"/>
              </w:rPr>
              <w:t>а</w:t>
            </w:r>
            <w:r w:rsidRPr="00D11B9B">
              <w:rPr>
                <w:sz w:val="28"/>
                <w:szCs w:val="28"/>
              </w:rPr>
              <w:t>ции и обеспечения режима пребывания иностранных граждан или лиц без гра</w:t>
            </w:r>
            <w:r w:rsidRPr="00D11B9B">
              <w:rPr>
                <w:sz w:val="28"/>
                <w:szCs w:val="28"/>
              </w:rPr>
              <w:t>ж</w:t>
            </w:r>
            <w:r w:rsidRPr="00D11B9B">
              <w:rPr>
                <w:sz w:val="28"/>
                <w:szCs w:val="28"/>
              </w:rPr>
              <w:t>данства на территории Российской Фед</w:t>
            </w:r>
            <w:r w:rsidRPr="00D11B9B">
              <w:rPr>
                <w:sz w:val="28"/>
                <w:szCs w:val="28"/>
              </w:rPr>
              <w:t>е</w:t>
            </w:r>
            <w:r w:rsidRPr="00D11B9B">
              <w:rPr>
                <w:sz w:val="28"/>
                <w:szCs w:val="28"/>
              </w:rPr>
              <w:t>рации, налагаемые мировыми судьями, комиссиями по делам несовершенноле</w:t>
            </w:r>
            <w:r w:rsidRPr="00D11B9B">
              <w:rPr>
                <w:sz w:val="28"/>
                <w:szCs w:val="28"/>
              </w:rPr>
              <w:t>т</w:t>
            </w:r>
            <w:r w:rsidRPr="00D11B9B">
              <w:rPr>
                <w:sz w:val="28"/>
                <w:szCs w:val="28"/>
              </w:rPr>
              <w:t>них и защите их прав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1639D" w:rsidRPr="00D11B9B" w:rsidTr="00D11B9B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pStyle w:val="a5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903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pStyle w:val="a5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1 16 01193 01 0000 140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9D" w:rsidRPr="00D11B9B" w:rsidRDefault="00D1639D" w:rsidP="00D11B9B">
            <w:pPr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Административные штрафы, установле</w:t>
            </w:r>
            <w:r w:rsidRPr="00D11B9B">
              <w:rPr>
                <w:sz w:val="28"/>
                <w:szCs w:val="28"/>
              </w:rPr>
              <w:t>н</w:t>
            </w:r>
            <w:r w:rsidRPr="00D11B9B">
              <w:rPr>
                <w:sz w:val="28"/>
                <w:szCs w:val="28"/>
              </w:rPr>
              <w:t xml:space="preserve">ные </w:t>
            </w:r>
            <w:hyperlink r:id="rId15" w:history="1">
              <w:r w:rsidRPr="00D11B9B">
                <w:rPr>
                  <w:sz w:val="28"/>
                  <w:szCs w:val="28"/>
                </w:rPr>
                <w:t>Главой 19</w:t>
              </w:r>
            </w:hyperlink>
            <w:r w:rsidRPr="00D11B9B">
              <w:rPr>
                <w:sz w:val="28"/>
                <w:szCs w:val="28"/>
              </w:rPr>
              <w:t xml:space="preserve"> Кодекса Российской Ф</w:t>
            </w:r>
            <w:r w:rsidRPr="00D11B9B">
              <w:rPr>
                <w:sz w:val="28"/>
                <w:szCs w:val="28"/>
              </w:rPr>
              <w:t>е</w:t>
            </w:r>
            <w:r w:rsidRPr="00D11B9B">
              <w:rPr>
                <w:sz w:val="28"/>
                <w:szCs w:val="28"/>
              </w:rPr>
              <w:t>дерации об административных правон</w:t>
            </w:r>
            <w:r w:rsidRPr="00D11B9B">
              <w:rPr>
                <w:sz w:val="28"/>
                <w:szCs w:val="28"/>
              </w:rPr>
              <w:t>а</w:t>
            </w:r>
            <w:r w:rsidRPr="00D11B9B">
              <w:rPr>
                <w:sz w:val="28"/>
                <w:szCs w:val="28"/>
              </w:rPr>
              <w:t>рушениях, за административные прав</w:t>
            </w:r>
            <w:r w:rsidRPr="00D11B9B">
              <w:rPr>
                <w:sz w:val="28"/>
                <w:szCs w:val="28"/>
              </w:rPr>
              <w:t>о</w:t>
            </w:r>
            <w:r w:rsidRPr="00D11B9B">
              <w:rPr>
                <w:sz w:val="28"/>
                <w:szCs w:val="28"/>
              </w:rPr>
              <w:t>нарушения против порядка управления, налагаемые мировыми судьями, коми</w:t>
            </w:r>
            <w:r w:rsidRPr="00D11B9B">
              <w:rPr>
                <w:sz w:val="28"/>
                <w:szCs w:val="28"/>
              </w:rPr>
              <w:t>с</w:t>
            </w:r>
            <w:r w:rsidRPr="00D11B9B">
              <w:rPr>
                <w:sz w:val="28"/>
                <w:szCs w:val="28"/>
              </w:rPr>
              <w:t>сиями по делам несовершеннолетних и защите их прав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1639D" w:rsidRPr="00D11B9B" w:rsidRDefault="00D1639D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»</w:t>
            </w:r>
          </w:p>
        </w:tc>
      </w:tr>
    </w:tbl>
    <w:p w:rsidR="00C71707" w:rsidRPr="00D11B9B" w:rsidRDefault="00E234BE" w:rsidP="00D11B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исключить;</w:t>
      </w:r>
    </w:p>
    <w:p w:rsidR="00E234BE" w:rsidRPr="00D11B9B" w:rsidRDefault="00E234BE" w:rsidP="00D11B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11B9B">
        <w:rPr>
          <w:bCs/>
          <w:sz w:val="28"/>
          <w:szCs w:val="28"/>
        </w:rPr>
        <w:t>б) после строки</w:t>
      </w:r>
    </w:p>
    <w:tbl>
      <w:tblPr>
        <w:tblStyle w:val="af8"/>
        <w:tblW w:w="9923" w:type="dxa"/>
        <w:tblInd w:w="-34" w:type="dxa"/>
        <w:tblLook w:val="04A0" w:firstRow="1" w:lastRow="0" w:firstColumn="1" w:lastColumn="0" w:noHBand="0" w:noVBand="1"/>
      </w:tblPr>
      <w:tblGrid>
        <w:gridCol w:w="426"/>
        <w:gridCol w:w="709"/>
        <w:gridCol w:w="3118"/>
        <w:gridCol w:w="5245"/>
        <w:gridCol w:w="425"/>
      </w:tblGrid>
      <w:tr w:rsidR="003D4138" w:rsidRPr="00D11B9B" w:rsidTr="00FD070D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903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2 02 25247 02 0000 150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Субсидии бюджетам субъектов Росси</w:t>
            </w:r>
            <w:r w:rsidRPr="00D11B9B">
              <w:rPr>
                <w:sz w:val="28"/>
                <w:szCs w:val="28"/>
              </w:rPr>
              <w:t>й</w:t>
            </w:r>
            <w:r w:rsidRPr="00D11B9B">
              <w:rPr>
                <w:sz w:val="28"/>
                <w:szCs w:val="28"/>
              </w:rPr>
              <w:t>ской Федерации на создание мобильных технопарков «</w:t>
            </w:r>
            <w:proofErr w:type="spellStart"/>
            <w:r w:rsidRPr="00D11B9B">
              <w:rPr>
                <w:sz w:val="28"/>
                <w:szCs w:val="28"/>
              </w:rPr>
              <w:t>Кванториум</w:t>
            </w:r>
            <w:proofErr w:type="spellEnd"/>
            <w:r w:rsidRPr="00D11B9B">
              <w:rPr>
                <w:sz w:val="28"/>
                <w:szCs w:val="28"/>
              </w:rPr>
              <w:t>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»</w:t>
            </w:r>
          </w:p>
        </w:tc>
      </w:tr>
    </w:tbl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дополнить строкой следующего содержания:</w:t>
      </w:r>
    </w:p>
    <w:tbl>
      <w:tblPr>
        <w:tblStyle w:val="af8"/>
        <w:tblW w:w="99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3118"/>
        <w:gridCol w:w="5245"/>
        <w:gridCol w:w="454"/>
      </w:tblGrid>
      <w:tr w:rsidR="003D4138" w:rsidRPr="00D11B9B" w:rsidTr="00D11B9B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903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2 02 25253 02 0000 150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D11B9B">
              <w:rPr>
                <w:sz w:val="28"/>
                <w:szCs w:val="28"/>
              </w:rPr>
              <w:t>Субсидии бюджетам субъектов Росси</w:t>
            </w:r>
            <w:r w:rsidRPr="00D11B9B">
              <w:rPr>
                <w:sz w:val="28"/>
                <w:szCs w:val="28"/>
              </w:rPr>
              <w:t>й</w:t>
            </w:r>
            <w:r w:rsidRPr="00D11B9B">
              <w:rPr>
                <w:sz w:val="28"/>
                <w:szCs w:val="28"/>
              </w:rPr>
              <w:t>ской Федерации на создание дополн</w:t>
            </w:r>
            <w:r w:rsidRPr="00D11B9B">
              <w:rPr>
                <w:sz w:val="28"/>
                <w:szCs w:val="28"/>
              </w:rPr>
              <w:t>и</w:t>
            </w:r>
            <w:r w:rsidRPr="00D11B9B">
              <w:rPr>
                <w:sz w:val="28"/>
                <w:szCs w:val="28"/>
              </w:rPr>
              <w:t>тельных мест для детей в возрасте от 1,5 до 3 лет любой направленности в орган</w:t>
            </w:r>
            <w:r w:rsidRPr="00D11B9B">
              <w:rPr>
                <w:sz w:val="28"/>
                <w:szCs w:val="28"/>
              </w:rPr>
              <w:t>и</w:t>
            </w:r>
            <w:r w:rsidRPr="00D11B9B">
              <w:rPr>
                <w:sz w:val="28"/>
                <w:szCs w:val="28"/>
              </w:rPr>
              <w:t>зациях, осуществляющих образовател</w:t>
            </w:r>
            <w:r w:rsidRPr="00D11B9B">
              <w:rPr>
                <w:sz w:val="28"/>
                <w:szCs w:val="28"/>
              </w:rPr>
              <w:t>ь</w:t>
            </w:r>
            <w:r w:rsidRPr="00D11B9B">
              <w:rPr>
                <w:sz w:val="28"/>
                <w:szCs w:val="28"/>
              </w:rPr>
              <w:t>ную деятельность (за исключением гос</w:t>
            </w:r>
            <w:r w:rsidRPr="00D11B9B">
              <w:rPr>
                <w:sz w:val="28"/>
                <w:szCs w:val="28"/>
              </w:rPr>
              <w:t>у</w:t>
            </w:r>
            <w:r w:rsidRPr="00D11B9B">
              <w:rPr>
                <w:sz w:val="28"/>
                <w:szCs w:val="28"/>
              </w:rPr>
              <w:t>дарственных, муниципальных), и у инд</w:t>
            </w:r>
            <w:r w:rsidRPr="00D11B9B">
              <w:rPr>
                <w:sz w:val="28"/>
                <w:szCs w:val="28"/>
              </w:rPr>
              <w:t>и</w:t>
            </w:r>
            <w:r w:rsidRPr="00D11B9B">
              <w:rPr>
                <w:sz w:val="28"/>
                <w:szCs w:val="28"/>
              </w:rPr>
              <w:t>видуальных предпринимателей, ос</w:t>
            </w:r>
            <w:r w:rsidRPr="00D11B9B">
              <w:rPr>
                <w:sz w:val="28"/>
                <w:szCs w:val="28"/>
              </w:rPr>
              <w:t>у</w:t>
            </w:r>
            <w:r w:rsidRPr="00D11B9B">
              <w:rPr>
                <w:sz w:val="28"/>
                <w:szCs w:val="28"/>
              </w:rPr>
              <w:t>ществляющих образовательную деятел</w:t>
            </w:r>
            <w:r w:rsidRPr="00D11B9B">
              <w:rPr>
                <w:sz w:val="28"/>
                <w:szCs w:val="28"/>
              </w:rPr>
              <w:t>ь</w:t>
            </w:r>
            <w:r w:rsidRPr="00D11B9B">
              <w:rPr>
                <w:sz w:val="28"/>
                <w:szCs w:val="28"/>
              </w:rPr>
              <w:t>ность по образовательным программам дошкольного образования, в том числе адаптированным, и присмотр и уход за детьми</w:t>
            </w:r>
            <w:proofErr w:type="gramEnd"/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»;</w:t>
            </w:r>
          </w:p>
        </w:tc>
      </w:tr>
    </w:tbl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11B9B">
        <w:rPr>
          <w:bCs/>
          <w:sz w:val="28"/>
          <w:szCs w:val="28"/>
        </w:rPr>
        <w:t>в) после строки</w:t>
      </w:r>
    </w:p>
    <w:tbl>
      <w:tblPr>
        <w:tblStyle w:val="af8"/>
        <w:tblW w:w="9889" w:type="dxa"/>
        <w:tblLook w:val="04A0" w:firstRow="1" w:lastRow="0" w:firstColumn="1" w:lastColumn="0" w:noHBand="0" w:noVBand="1"/>
      </w:tblPr>
      <w:tblGrid>
        <w:gridCol w:w="392"/>
        <w:gridCol w:w="709"/>
        <w:gridCol w:w="3118"/>
        <w:gridCol w:w="5245"/>
        <w:gridCol w:w="425"/>
      </w:tblGrid>
      <w:tr w:rsidR="003D4138" w:rsidRPr="00D11B9B" w:rsidTr="00D11B9B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1B9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2 02 15832 02 0000 150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Дотации бюджетам субъектов Росси</w:t>
            </w:r>
            <w:r w:rsidRPr="00D11B9B">
              <w:rPr>
                <w:sz w:val="28"/>
                <w:szCs w:val="28"/>
              </w:rPr>
              <w:t>й</w:t>
            </w:r>
            <w:r w:rsidRPr="00D11B9B">
              <w:rPr>
                <w:sz w:val="28"/>
                <w:szCs w:val="28"/>
              </w:rPr>
              <w:t>ской Федерации на поддержку мер по обеспечению сбалансированности бю</w:t>
            </w:r>
            <w:r w:rsidRPr="00D11B9B">
              <w:rPr>
                <w:sz w:val="28"/>
                <w:szCs w:val="28"/>
              </w:rPr>
              <w:t>д</w:t>
            </w:r>
            <w:r w:rsidRPr="00D11B9B">
              <w:rPr>
                <w:sz w:val="28"/>
                <w:szCs w:val="28"/>
              </w:rPr>
              <w:t>жетов на оснащение (переоснащение) д</w:t>
            </w:r>
            <w:r w:rsidRPr="00D11B9B">
              <w:rPr>
                <w:sz w:val="28"/>
                <w:szCs w:val="28"/>
              </w:rPr>
              <w:t>о</w:t>
            </w:r>
            <w:r w:rsidRPr="00D11B9B">
              <w:rPr>
                <w:sz w:val="28"/>
                <w:szCs w:val="28"/>
              </w:rPr>
              <w:t xml:space="preserve">полнительно создаваемого или </w:t>
            </w:r>
            <w:proofErr w:type="spellStart"/>
            <w:r w:rsidRPr="00D11B9B">
              <w:rPr>
                <w:sz w:val="28"/>
                <w:szCs w:val="28"/>
              </w:rPr>
              <w:t>перепр</w:t>
            </w:r>
            <w:r w:rsidRPr="00D11B9B">
              <w:rPr>
                <w:sz w:val="28"/>
                <w:szCs w:val="28"/>
              </w:rPr>
              <w:t>о</w:t>
            </w:r>
            <w:r w:rsidRPr="00D11B9B">
              <w:rPr>
                <w:sz w:val="28"/>
                <w:szCs w:val="28"/>
              </w:rPr>
              <w:t>филируемого</w:t>
            </w:r>
            <w:proofErr w:type="spellEnd"/>
            <w:r w:rsidRPr="00D11B9B">
              <w:rPr>
                <w:sz w:val="28"/>
                <w:szCs w:val="28"/>
              </w:rPr>
              <w:t xml:space="preserve"> коечного фонда медици</w:t>
            </w:r>
            <w:r w:rsidRPr="00D11B9B">
              <w:rPr>
                <w:sz w:val="28"/>
                <w:szCs w:val="28"/>
              </w:rPr>
              <w:t>н</w:t>
            </w:r>
            <w:r w:rsidRPr="00D11B9B">
              <w:rPr>
                <w:sz w:val="28"/>
                <w:szCs w:val="28"/>
              </w:rPr>
              <w:t>ских организаций для оказания медици</w:t>
            </w:r>
            <w:r w:rsidRPr="00D11B9B">
              <w:rPr>
                <w:sz w:val="28"/>
                <w:szCs w:val="28"/>
              </w:rPr>
              <w:t>н</w:t>
            </w:r>
            <w:r w:rsidRPr="00D11B9B">
              <w:rPr>
                <w:sz w:val="28"/>
                <w:szCs w:val="28"/>
              </w:rPr>
              <w:t xml:space="preserve">ской помощи больным новой </w:t>
            </w:r>
            <w:proofErr w:type="spellStart"/>
            <w:r w:rsidRPr="00D11B9B">
              <w:rPr>
                <w:sz w:val="28"/>
                <w:szCs w:val="28"/>
              </w:rPr>
              <w:t>коронав</w:t>
            </w:r>
            <w:r w:rsidRPr="00D11B9B">
              <w:rPr>
                <w:sz w:val="28"/>
                <w:szCs w:val="28"/>
              </w:rPr>
              <w:t>и</w:t>
            </w:r>
            <w:r w:rsidRPr="00D11B9B">
              <w:rPr>
                <w:sz w:val="28"/>
                <w:szCs w:val="28"/>
              </w:rPr>
              <w:t>русной</w:t>
            </w:r>
            <w:proofErr w:type="spellEnd"/>
            <w:r w:rsidRPr="00D11B9B">
              <w:rPr>
                <w:sz w:val="28"/>
                <w:szCs w:val="28"/>
              </w:rPr>
              <w:t xml:space="preserve"> инфекцией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»</w:t>
            </w:r>
          </w:p>
        </w:tc>
      </w:tr>
    </w:tbl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D11B9B" w:rsidRDefault="00D11B9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1B9B">
        <w:rPr>
          <w:sz w:val="28"/>
          <w:szCs w:val="28"/>
        </w:rPr>
        <w:lastRenderedPageBreak/>
        <w:t>дополнить строкой следующего содержания:</w:t>
      </w:r>
    </w:p>
    <w:tbl>
      <w:tblPr>
        <w:tblStyle w:val="af8"/>
        <w:tblW w:w="989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3118"/>
        <w:gridCol w:w="5245"/>
        <w:gridCol w:w="397"/>
      </w:tblGrid>
      <w:tr w:rsidR="003D4138" w:rsidRPr="00D11B9B" w:rsidTr="00D11B9B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1B9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2 02 15853 02 0000 150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Дотации бюджетам субъектов Росси</w:t>
            </w:r>
            <w:r w:rsidRPr="00D11B9B">
              <w:rPr>
                <w:sz w:val="28"/>
                <w:szCs w:val="28"/>
              </w:rPr>
              <w:t>й</w:t>
            </w:r>
            <w:r w:rsidRPr="00D11B9B">
              <w:rPr>
                <w:sz w:val="28"/>
                <w:szCs w:val="28"/>
              </w:rPr>
              <w:t>ской Федерации на поддержку мер по обеспечению сбалансированности бю</w:t>
            </w:r>
            <w:r w:rsidRPr="00D11B9B">
              <w:rPr>
                <w:sz w:val="28"/>
                <w:szCs w:val="28"/>
              </w:rPr>
              <w:t>д</w:t>
            </w:r>
            <w:r w:rsidRPr="00D11B9B">
              <w:rPr>
                <w:sz w:val="28"/>
                <w:szCs w:val="28"/>
              </w:rPr>
              <w:t>жетов на реализацию мероприятий, св</w:t>
            </w:r>
            <w:r w:rsidRPr="00D11B9B">
              <w:rPr>
                <w:sz w:val="28"/>
                <w:szCs w:val="28"/>
              </w:rPr>
              <w:t>я</w:t>
            </w:r>
            <w:r w:rsidRPr="00D11B9B">
              <w:rPr>
                <w:sz w:val="28"/>
                <w:szCs w:val="28"/>
              </w:rPr>
              <w:t>занных с обеспечением санитарно-эпидемиологической безопасности при подготовке к проведению общеросси</w:t>
            </w:r>
            <w:r w:rsidRPr="00D11B9B">
              <w:rPr>
                <w:sz w:val="28"/>
                <w:szCs w:val="28"/>
              </w:rPr>
              <w:t>й</w:t>
            </w:r>
            <w:r w:rsidRPr="00D11B9B">
              <w:rPr>
                <w:sz w:val="28"/>
                <w:szCs w:val="28"/>
              </w:rPr>
              <w:t>ского голосования по вопросу одобрения изменений в Конституцию Российской Федерации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»;</w:t>
            </w:r>
          </w:p>
        </w:tc>
      </w:tr>
    </w:tbl>
    <w:p w:rsidR="003D4138" w:rsidRPr="00D11B9B" w:rsidRDefault="003D4138" w:rsidP="00D11B9B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11B9B">
        <w:rPr>
          <w:bCs/>
          <w:sz w:val="28"/>
          <w:szCs w:val="28"/>
        </w:rPr>
        <w:t>г) после строки</w:t>
      </w:r>
    </w:p>
    <w:tbl>
      <w:tblPr>
        <w:tblStyle w:val="af8"/>
        <w:tblW w:w="9923" w:type="dxa"/>
        <w:tblInd w:w="-34" w:type="dxa"/>
        <w:tblLook w:val="04A0" w:firstRow="1" w:lastRow="0" w:firstColumn="1" w:lastColumn="0" w:noHBand="0" w:noVBand="1"/>
      </w:tblPr>
      <w:tblGrid>
        <w:gridCol w:w="426"/>
        <w:gridCol w:w="709"/>
        <w:gridCol w:w="3118"/>
        <w:gridCol w:w="5245"/>
        <w:gridCol w:w="425"/>
      </w:tblGrid>
      <w:tr w:rsidR="003D4138" w:rsidRPr="00D11B9B" w:rsidTr="00FD070D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D11B9B">
              <w:rPr>
                <w:sz w:val="28"/>
                <w:szCs w:val="28"/>
                <w:lang w:eastAsia="ru-RU"/>
              </w:rPr>
              <w:t>2 02 35900 02 0000 150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D11B9B">
              <w:rPr>
                <w:sz w:val="28"/>
                <w:szCs w:val="28"/>
                <w:lang w:eastAsia="ru-RU"/>
              </w:rPr>
              <w:t>Единая субвенция бюджетам субъектов Российской Федерации и бюджету г. Байконура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»</w:t>
            </w:r>
          </w:p>
        </w:tc>
      </w:tr>
    </w:tbl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дополнить строкой следующего содержания:</w:t>
      </w:r>
    </w:p>
    <w:tbl>
      <w:tblPr>
        <w:tblStyle w:val="af8"/>
        <w:tblW w:w="99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3118"/>
        <w:gridCol w:w="5245"/>
        <w:gridCol w:w="454"/>
      </w:tblGrid>
      <w:tr w:rsidR="003D4138" w:rsidRPr="00D11B9B" w:rsidTr="00D11B9B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2 02 35930 02 0000 150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Субвенции бюджетам субъектов Росси</w:t>
            </w:r>
            <w:r w:rsidRPr="00D11B9B">
              <w:rPr>
                <w:sz w:val="28"/>
                <w:szCs w:val="28"/>
              </w:rPr>
              <w:t>й</w:t>
            </w:r>
            <w:r w:rsidRPr="00D11B9B">
              <w:rPr>
                <w:sz w:val="28"/>
                <w:szCs w:val="28"/>
              </w:rPr>
              <w:t>ской Федерации на государственную р</w:t>
            </w:r>
            <w:r w:rsidRPr="00D11B9B">
              <w:rPr>
                <w:sz w:val="28"/>
                <w:szCs w:val="28"/>
              </w:rPr>
              <w:t>е</w:t>
            </w:r>
            <w:r w:rsidRPr="00D11B9B">
              <w:rPr>
                <w:sz w:val="28"/>
                <w:szCs w:val="28"/>
              </w:rPr>
              <w:t>гистрацию актов гражданского состояния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»;</w:t>
            </w:r>
          </w:p>
        </w:tc>
      </w:tr>
    </w:tbl>
    <w:p w:rsidR="003D4138" w:rsidRPr="00D11B9B" w:rsidRDefault="003D4138" w:rsidP="00D11B9B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11B9B">
        <w:rPr>
          <w:bCs/>
          <w:sz w:val="28"/>
          <w:szCs w:val="28"/>
        </w:rPr>
        <w:t>д) после строки</w:t>
      </w:r>
    </w:p>
    <w:tbl>
      <w:tblPr>
        <w:tblStyle w:val="af8"/>
        <w:tblW w:w="9889" w:type="dxa"/>
        <w:tblLook w:val="04A0" w:firstRow="1" w:lastRow="0" w:firstColumn="1" w:lastColumn="0" w:noHBand="0" w:noVBand="1"/>
      </w:tblPr>
      <w:tblGrid>
        <w:gridCol w:w="392"/>
        <w:gridCol w:w="709"/>
        <w:gridCol w:w="3118"/>
        <w:gridCol w:w="5245"/>
        <w:gridCol w:w="425"/>
      </w:tblGrid>
      <w:tr w:rsidR="003D4138" w:rsidRPr="00D11B9B" w:rsidTr="00FD070D">
        <w:trPr>
          <w:trHeight w:val="1956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1B9B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1B9B">
              <w:rPr>
                <w:rFonts w:ascii="Times New Roman" w:hAnsi="Times New Roman" w:cs="Times New Roman"/>
                <w:sz w:val="28"/>
                <w:szCs w:val="28"/>
              </w:rPr>
              <w:t>2 02 45252 02 0000 150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jc w:val="both"/>
              <w:rPr>
                <w:snapToGrid w:val="0"/>
                <w:sz w:val="28"/>
                <w:szCs w:val="28"/>
              </w:rPr>
            </w:pPr>
            <w:r w:rsidRPr="00D11B9B">
              <w:rPr>
                <w:snapToGrid w:val="0"/>
                <w:sz w:val="28"/>
                <w:szCs w:val="28"/>
              </w:rPr>
              <w:t>Межбюджетные трансферты, передава</w:t>
            </w:r>
            <w:r w:rsidRPr="00D11B9B">
              <w:rPr>
                <w:snapToGrid w:val="0"/>
                <w:sz w:val="28"/>
                <w:szCs w:val="28"/>
              </w:rPr>
              <w:t>е</w:t>
            </w:r>
            <w:r w:rsidRPr="00D11B9B">
              <w:rPr>
                <w:snapToGrid w:val="0"/>
                <w:sz w:val="28"/>
                <w:szCs w:val="28"/>
              </w:rPr>
              <w:t>мые бюджетам субъектов Российской Федерации на социальную поддержку Героев Советского Союза, Героев Ро</w:t>
            </w:r>
            <w:r w:rsidRPr="00D11B9B">
              <w:rPr>
                <w:snapToGrid w:val="0"/>
                <w:sz w:val="28"/>
                <w:szCs w:val="28"/>
              </w:rPr>
              <w:t>с</w:t>
            </w:r>
            <w:r w:rsidRPr="00D11B9B">
              <w:rPr>
                <w:snapToGrid w:val="0"/>
                <w:sz w:val="28"/>
                <w:szCs w:val="28"/>
              </w:rPr>
              <w:t>сийской Федерации и полных кавалеров ордена Славы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»</w:t>
            </w:r>
          </w:p>
        </w:tc>
      </w:tr>
    </w:tbl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дополнить строкой следующего содержания:</w:t>
      </w:r>
    </w:p>
    <w:tbl>
      <w:tblPr>
        <w:tblStyle w:val="af8"/>
        <w:tblW w:w="99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3118"/>
        <w:gridCol w:w="5245"/>
        <w:gridCol w:w="454"/>
      </w:tblGrid>
      <w:tr w:rsidR="003D4138" w:rsidRPr="00D11B9B" w:rsidTr="00D11B9B">
        <w:trPr>
          <w:trHeight w:val="166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11B9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rPr>
                <w:snapToGrid w:val="0"/>
                <w:sz w:val="28"/>
                <w:szCs w:val="28"/>
              </w:rPr>
            </w:pPr>
            <w:r w:rsidRPr="00D11B9B">
              <w:rPr>
                <w:snapToGrid w:val="0"/>
                <w:sz w:val="28"/>
                <w:szCs w:val="28"/>
              </w:rPr>
              <w:t>2 02 49001 02 0000 150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jc w:val="both"/>
              <w:rPr>
                <w:snapToGrid w:val="0"/>
                <w:sz w:val="28"/>
                <w:szCs w:val="28"/>
              </w:rPr>
            </w:pPr>
            <w:r w:rsidRPr="00D11B9B">
              <w:rPr>
                <w:snapToGrid w:val="0"/>
                <w:sz w:val="28"/>
                <w:szCs w:val="28"/>
              </w:rPr>
              <w:t>Межбюджетные трансферты, передава</w:t>
            </w:r>
            <w:r w:rsidRPr="00D11B9B">
              <w:rPr>
                <w:snapToGrid w:val="0"/>
                <w:sz w:val="28"/>
                <w:szCs w:val="28"/>
              </w:rPr>
              <w:t>е</w:t>
            </w:r>
            <w:r w:rsidRPr="00D11B9B">
              <w:rPr>
                <w:snapToGrid w:val="0"/>
                <w:sz w:val="28"/>
                <w:szCs w:val="28"/>
              </w:rPr>
              <w:t>мые бюджетам субъектов Российской Федерации, за счет средств резервного фонда Правительства Российской Фед</w:t>
            </w:r>
            <w:r w:rsidRPr="00D11B9B">
              <w:rPr>
                <w:snapToGrid w:val="0"/>
                <w:sz w:val="28"/>
                <w:szCs w:val="28"/>
              </w:rPr>
              <w:t>е</w:t>
            </w:r>
            <w:r w:rsidRPr="00D11B9B">
              <w:rPr>
                <w:snapToGrid w:val="0"/>
                <w:sz w:val="28"/>
                <w:szCs w:val="28"/>
              </w:rPr>
              <w:t>рации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»;</w:t>
            </w:r>
          </w:p>
        </w:tc>
      </w:tr>
    </w:tbl>
    <w:p w:rsidR="003D4138" w:rsidRPr="00D11B9B" w:rsidRDefault="003D4138" w:rsidP="00D11B9B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11B9B">
        <w:rPr>
          <w:bCs/>
          <w:sz w:val="28"/>
          <w:szCs w:val="28"/>
        </w:rPr>
        <w:t>е) после строки</w:t>
      </w:r>
    </w:p>
    <w:tbl>
      <w:tblPr>
        <w:tblStyle w:val="af8"/>
        <w:tblW w:w="9889" w:type="dxa"/>
        <w:tblLook w:val="04A0" w:firstRow="1" w:lastRow="0" w:firstColumn="1" w:lastColumn="0" w:noHBand="0" w:noVBand="1"/>
      </w:tblPr>
      <w:tblGrid>
        <w:gridCol w:w="392"/>
        <w:gridCol w:w="709"/>
        <w:gridCol w:w="3118"/>
        <w:gridCol w:w="5245"/>
        <w:gridCol w:w="425"/>
      </w:tblGrid>
      <w:tr w:rsidR="003D4138" w:rsidRPr="00D11B9B" w:rsidTr="00FD070D">
        <w:trPr>
          <w:trHeight w:val="1262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11B9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rPr>
                <w:snapToGrid w:val="0"/>
                <w:sz w:val="28"/>
                <w:szCs w:val="28"/>
              </w:rPr>
            </w:pPr>
            <w:r w:rsidRPr="00D11B9B">
              <w:rPr>
                <w:snapToGrid w:val="0"/>
                <w:sz w:val="28"/>
                <w:szCs w:val="28"/>
              </w:rPr>
              <w:t>2 02 35128 02 0000 150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jc w:val="both"/>
              <w:rPr>
                <w:snapToGrid w:val="0"/>
                <w:sz w:val="28"/>
                <w:szCs w:val="28"/>
              </w:rPr>
            </w:pPr>
            <w:r w:rsidRPr="00D11B9B">
              <w:rPr>
                <w:snapToGrid w:val="0"/>
                <w:sz w:val="28"/>
                <w:szCs w:val="28"/>
              </w:rPr>
              <w:t>Субвенции бюджетам субъектов Росси</w:t>
            </w:r>
            <w:r w:rsidRPr="00D11B9B">
              <w:rPr>
                <w:snapToGrid w:val="0"/>
                <w:sz w:val="28"/>
                <w:szCs w:val="28"/>
              </w:rPr>
              <w:t>й</w:t>
            </w:r>
            <w:r w:rsidRPr="00D11B9B">
              <w:rPr>
                <w:snapToGrid w:val="0"/>
                <w:sz w:val="28"/>
                <w:szCs w:val="28"/>
              </w:rPr>
              <w:t>ской Федерации на осуществление о</w:t>
            </w:r>
            <w:r w:rsidRPr="00D11B9B">
              <w:rPr>
                <w:snapToGrid w:val="0"/>
                <w:sz w:val="28"/>
                <w:szCs w:val="28"/>
              </w:rPr>
              <w:t>т</w:t>
            </w:r>
            <w:r w:rsidRPr="00D11B9B">
              <w:rPr>
                <w:snapToGrid w:val="0"/>
                <w:sz w:val="28"/>
                <w:szCs w:val="28"/>
              </w:rPr>
              <w:t>дельных полномочий в области водных отношений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»</w:t>
            </w:r>
          </w:p>
        </w:tc>
      </w:tr>
    </w:tbl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D11B9B" w:rsidRDefault="00D11B9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1B9B">
        <w:rPr>
          <w:sz w:val="28"/>
          <w:szCs w:val="28"/>
        </w:rPr>
        <w:lastRenderedPageBreak/>
        <w:t>дополнить строкой следующего содержания:</w:t>
      </w:r>
    </w:p>
    <w:tbl>
      <w:tblPr>
        <w:tblStyle w:val="af8"/>
        <w:tblW w:w="99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3118"/>
        <w:gridCol w:w="5245"/>
        <w:gridCol w:w="454"/>
      </w:tblGrid>
      <w:tr w:rsidR="003D4138" w:rsidRPr="00D11B9B" w:rsidTr="00D11B9B">
        <w:trPr>
          <w:trHeight w:val="166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pStyle w:val="ConsCell"/>
              <w:widowControl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11B9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rPr>
                <w:snapToGrid w:val="0"/>
                <w:sz w:val="28"/>
                <w:szCs w:val="28"/>
              </w:rPr>
            </w:pPr>
            <w:r w:rsidRPr="00D11B9B">
              <w:rPr>
                <w:snapToGrid w:val="0"/>
                <w:sz w:val="28"/>
                <w:szCs w:val="28"/>
              </w:rPr>
              <w:t>2 02 45268 02 0000 150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jc w:val="both"/>
              <w:rPr>
                <w:snapToGrid w:val="0"/>
                <w:sz w:val="28"/>
                <w:szCs w:val="28"/>
              </w:rPr>
            </w:pPr>
            <w:r w:rsidRPr="00D11B9B">
              <w:rPr>
                <w:snapToGrid w:val="0"/>
                <w:sz w:val="28"/>
                <w:szCs w:val="28"/>
              </w:rPr>
              <w:t>Межбюджетные трансферты, передава</w:t>
            </w:r>
            <w:r w:rsidRPr="00D11B9B">
              <w:rPr>
                <w:snapToGrid w:val="0"/>
                <w:sz w:val="28"/>
                <w:szCs w:val="28"/>
              </w:rPr>
              <w:t>е</w:t>
            </w:r>
            <w:r w:rsidRPr="00D11B9B">
              <w:rPr>
                <w:snapToGrid w:val="0"/>
                <w:sz w:val="28"/>
                <w:szCs w:val="28"/>
              </w:rPr>
              <w:t>мые бюджетам субъектов Российской Федерации на обеспечение деятельности по оказанию коммунальной услуги нас</w:t>
            </w:r>
            <w:r w:rsidRPr="00D11B9B">
              <w:rPr>
                <w:snapToGrid w:val="0"/>
                <w:sz w:val="28"/>
                <w:szCs w:val="28"/>
              </w:rPr>
              <w:t>е</w:t>
            </w:r>
            <w:r w:rsidRPr="00D11B9B">
              <w:rPr>
                <w:snapToGrid w:val="0"/>
                <w:sz w:val="28"/>
                <w:szCs w:val="28"/>
              </w:rPr>
              <w:t>лению по обращению с твердыми ко</w:t>
            </w:r>
            <w:r w:rsidRPr="00D11B9B">
              <w:rPr>
                <w:snapToGrid w:val="0"/>
                <w:sz w:val="28"/>
                <w:szCs w:val="28"/>
              </w:rPr>
              <w:t>м</w:t>
            </w:r>
            <w:r w:rsidRPr="00D11B9B">
              <w:rPr>
                <w:snapToGrid w:val="0"/>
                <w:sz w:val="28"/>
                <w:szCs w:val="28"/>
              </w:rPr>
              <w:t>мунальными отходами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»;</w:t>
            </w:r>
          </w:p>
        </w:tc>
      </w:tr>
    </w:tbl>
    <w:p w:rsidR="003D4138" w:rsidRPr="00D11B9B" w:rsidRDefault="003D4138" w:rsidP="00D11B9B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11B9B">
        <w:rPr>
          <w:bCs/>
          <w:sz w:val="28"/>
          <w:szCs w:val="28"/>
        </w:rPr>
        <w:t>ж) после строки</w:t>
      </w:r>
    </w:p>
    <w:tbl>
      <w:tblPr>
        <w:tblStyle w:val="af8"/>
        <w:tblW w:w="9889" w:type="dxa"/>
        <w:tblLook w:val="04A0" w:firstRow="1" w:lastRow="0" w:firstColumn="1" w:lastColumn="0" w:noHBand="0" w:noVBand="1"/>
      </w:tblPr>
      <w:tblGrid>
        <w:gridCol w:w="392"/>
        <w:gridCol w:w="709"/>
        <w:gridCol w:w="3118"/>
        <w:gridCol w:w="5245"/>
        <w:gridCol w:w="425"/>
      </w:tblGrid>
      <w:tr w:rsidR="003D4138" w:rsidRPr="00D11B9B" w:rsidTr="00FD070D">
        <w:trPr>
          <w:trHeight w:val="1262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1B9B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rPr>
                <w:snapToGrid w:val="0"/>
                <w:sz w:val="28"/>
                <w:szCs w:val="28"/>
              </w:rPr>
            </w:pPr>
            <w:r w:rsidRPr="00D11B9B">
              <w:rPr>
                <w:snapToGrid w:val="0"/>
                <w:sz w:val="28"/>
                <w:szCs w:val="28"/>
              </w:rPr>
              <w:t>2 02 45418 02 0000 150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jc w:val="both"/>
              <w:rPr>
                <w:snapToGrid w:val="0"/>
                <w:sz w:val="28"/>
                <w:szCs w:val="28"/>
              </w:rPr>
            </w:pPr>
            <w:r w:rsidRPr="00D11B9B">
              <w:rPr>
                <w:snapToGrid w:val="0"/>
                <w:sz w:val="28"/>
                <w:szCs w:val="28"/>
              </w:rPr>
              <w:t>Межбюджетные трансферты, передава</w:t>
            </w:r>
            <w:r w:rsidRPr="00D11B9B">
              <w:rPr>
                <w:snapToGrid w:val="0"/>
                <w:sz w:val="28"/>
                <w:szCs w:val="28"/>
              </w:rPr>
              <w:t>е</w:t>
            </w:r>
            <w:r w:rsidRPr="00D11B9B">
              <w:rPr>
                <w:snapToGrid w:val="0"/>
                <w:sz w:val="28"/>
                <w:szCs w:val="28"/>
              </w:rPr>
              <w:t>мые бюджетам субъектов Российской Федерации на внедрение интеллектуал</w:t>
            </w:r>
            <w:r w:rsidRPr="00D11B9B">
              <w:rPr>
                <w:snapToGrid w:val="0"/>
                <w:sz w:val="28"/>
                <w:szCs w:val="28"/>
              </w:rPr>
              <w:t>ь</w:t>
            </w:r>
            <w:r w:rsidRPr="00D11B9B">
              <w:rPr>
                <w:snapToGrid w:val="0"/>
                <w:sz w:val="28"/>
                <w:szCs w:val="28"/>
              </w:rPr>
              <w:t>ных транспортных систем, предусматр</w:t>
            </w:r>
            <w:r w:rsidRPr="00D11B9B">
              <w:rPr>
                <w:snapToGrid w:val="0"/>
                <w:sz w:val="28"/>
                <w:szCs w:val="28"/>
              </w:rPr>
              <w:t>и</w:t>
            </w:r>
            <w:r w:rsidRPr="00D11B9B">
              <w:rPr>
                <w:snapToGrid w:val="0"/>
                <w:sz w:val="28"/>
                <w:szCs w:val="28"/>
              </w:rPr>
              <w:t>вающих автоматизацию процессов управления дорожным движением в г</w:t>
            </w:r>
            <w:r w:rsidRPr="00D11B9B">
              <w:rPr>
                <w:snapToGrid w:val="0"/>
                <w:sz w:val="28"/>
                <w:szCs w:val="28"/>
              </w:rPr>
              <w:t>о</w:t>
            </w:r>
            <w:r w:rsidRPr="00D11B9B">
              <w:rPr>
                <w:snapToGrid w:val="0"/>
                <w:sz w:val="28"/>
                <w:szCs w:val="28"/>
              </w:rPr>
              <w:t>родских агломерациях, включающих г</w:t>
            </w:r>
            <w:r w:rsidRPr="00D11B9B">
              <w:rPr>
                <w:snapToGrid w:val="0"/>
                <w:sz w:val="28"/>
                <w:szCs w:val="28"/>
              </w:rPr>
              <w:t>о</w:t>
            </w:r>
            <w:r w:rsidRPr="00D11B9B">
              <w:rPr>
                <w:snapToGrid w:val="0"/>
                <w:sz w:val="28"/>
                <w:szCs w:val="28"/>
              </w:rPr>
              <w:t>рода с населением свыше 300 тысяч ч</w:t>
            </w:r>
            <w:r w:rsidRPr="00D11B9B">
              <w:rPr>
                <w:snapToGrid w:val="0"/>
                <w:sz w:val="28"/>
                <w:szCs w:val="28"/>
              </w:rPr>
              <w:t>е</w:t>
            </w:r>
            <w:r w:rsidRPr="00D11B9B">
              <w:rPr>
                <w:snapToGrid w:val="0"/>
                <w:sz w:val="28"/>
                <w:szCs w:val="28"/>
              </w:rPr>
              <w:t>ловек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»</w:t>
            </w:r>
          </w:p>
        </w:tc>
      </w:tr>
    </w:tbl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3D4138" w:rsidRPr="00D11B9B" w:rsidRDefault="003D4138" w:rsidP="00D11B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дополнить строкой следующего содержания:</w:t>
      </w:r>
    </w:p>
    <w:tbl>
      <w:tblPr>
        <w:tblStyle w:val="af8"/>
        <w:tblW w:w="99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3118"/>
        <w:gridCol w:w="5245"/>
        <w:gridCol w:w="454"/>
      </w:tblGrid>
      <w:tr w:rsidR="003D4138" w:rsidRPr="00D11B9B" w:rsidTr="00D11B9B">
        <w:trPr>
          <w:trHeight w:val="166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1B9B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rPr>
                <w:snapToGrid w:val="0"/>
                <w:sz w:val="28"/>
                <w:szCs w:val="28"/>
              </w:rPr>
            </w:pPr>
            <w:r w:rsidRPr="00D11B9B">
              <w:rPr>
                <w:snapToGrid w:val="0"/>
                <w:sz w:val="28"/>
                <w:szCs w:val="28"/>
              </w:rPr>
              <w:t>2 04 02040 02 0000 150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38" w:rsidRPr="00D11B9B" w:rsidRDefault="003D4138" w:rsidP="00D11B9B">
            <w:pPr>
              <w:jc w:val="both"/>
              <w:rPr>
                <w:snapToGrid w:val="0"/>
                <w:sz w:val="28"/>
                <w:szCs w:val="28"/>
              </w:rPr>
            </w:pPr>
            <w:r w:rsidRPr="00D11B9B">
              <w:rPr>
                <w:snapToGrid w:val="0"/>
                <w:sz w:val="28"/>
                <w:szCs w:val="28"/>
              </w:rPr>
              <w:t>Поступления от некоммерческой орган</w:t>
            </w:r>
            <w:r w:rsidRPr="00D11B9B">
              <w:rPr>
                <w:snapToGrid w:val="0"/>
                <w:sz w:val="28"/>
                <w:szCs w:val="28"/>
              </w:rPr>
              <w:t>и</w:t>
            </w:r>
            <w:r w:rsidRPr="00D11B9B">
              <w:rPr>
                <w:snapToGrid w:val="0"/>
                <w:sz w:val="28"/>
                <w:szCs w:val="28"/>
              </w:rPr>
              <w:t>зации "Фонд развития моногородов" в бюджеты субъектов Российской Федер</w:t>
            </w:r>
            <w:r w:rsidRPr="00D11B9B">
              <w:rPr>
                <w:snapToGrid w:val="0"/>
                <w:sz w:val="28"/>
                <w:szCs w:val="28"/>
              </w:rPr>
              <w:t>а</w:t>
            </w:r>
            <w:r w:rsidRPr="00D11B9B">
              <w:rPr>
                <w:snapToGrid w:val="0"/>
                <w:sz w:val="28"/>
                <w:szCs w:val="28"/>
              </w:rPr>
              <w:t>ции на строительство и (или) реко</w:t>
            </w:r>
            <w:r w:rsidRPr="00D11B9B">
              <w:rPr>
                <w:snapToGrid w:val="0"/>
                <w:sz w:val="28"/>
                <w:szCs w:val="28"/>
              </w:rPr>
              <w:t>н</w:t>
            </w:r>
            <w:r w:rsidRPr="00D11B9B">
              <w:rPr>
                <w:snapToGrid w:val="0"/>
                <w:sz w:val="28"/>
                <w:szCs w:val="28"/>
              </w:rPr>
              <w:t>струкцию объектов инфраструктуры, н</w:t>
            </w:r>
            <w:r w:rsidRPr="00D11B9B">
              <w:rPr>
                <w:snapToGrid w:val="0"/>
                <w:sz w:val="28"/>
                <w:szCs w:val="28"/>
              </w:rPr>
              <w:t>е</w:t>
            </w:r>
            <w:r w:rsidRPr="00D11B9B">
              <w:rPr>
                <w:snapToGrid w:val="0"/>
                <w:sz w:val="28"/>
                <w:szCs w:val="28"/>
              </w:rPr>
              <w:t>обходимых для осуществления физич</w:t>
            </w:r>
            <w:r w:rsidRPr="00D11B9B">
              <w:rPr>
                <w:snapToGrid w:val="0"/>
                <w:sz w:val="28"/>
                <w:szCs w:val="28"/>
              </w:rPr>
              <w:t>е</w:t>
            </w:r>
            <w:r w:rsidRPr="00D11B9B">
              <w:rPr>
                <w:snapToGrid w:val="0"/>
                <w:sz w:val="28"/>
                <w:szCs w:val="28"/>
              </w:rPr>
              <w:t>скими и юридическими лицами инвест</w:t>
            </w:r>
            <w:r w:rsidRPr="00D11B9B">
              <w:rPr>
                <w:snapToGrid w:val="0"/>
                <w:sz w:val="28"/>
                <w:szCs w:val="28"/>
              </w:rPr>
              <w:t>и</w:t>
            </w:r>
            <w:r w:rsidRPr="00D11B9B">
              <w:rPr>
                <w:snapToGrid w:val="0"/>
                <w:sz w:val="28"/>
                <w:szCs w:val="28"/>
              </w:rPr>
              <w:t>ционных проектов в моногородах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D4138" w:rsidRPr="00D11B9B" w:rsidRDefault="003D4138" w:rsidP="00D11B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1B9B">
              <w:rPr>
                <w:sz w:val="28"/>
                <w:szCs w:val="28"/>
              </w:rPr>
              <w:t>»;</w:t>
            </w:r>
          </w:p>
        </w:tc>
      </w:tr>
    </w:tbl>
    <w:p w:rsidR="005D15D9" w:rsidRPr="00D11B9B" w:rsidRDefault="005D15D9" w:rsidP="00D11B9B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091402" w:rsidRPr="00D11B9B" w:rsidRDefault="00612A1F" w:rsidP="00D11B9B">
      <w:pPr>
        <w:pStyle w:val="21"/>
        <w:shd w:val="clear" w:color="auto" w:fill="FFFFFF"/>
        <w:ind w:firstLine="709"/>
        <w:jc w:val="both"/>
        <w:rPr>
          <w:szCs w:val="28"/>
        </w:rPr>
      </w:pPr>
      <w:r w:rsidRPr="00D11B9B">
        <w:rPr>
          <w:szCs w:val="28"/>
        </w:rPr>
        <w:t>6</w:t>
      </w:r>
      <w:r w:rsidR="00666E1E" w:rsidRPr="00D11B9B">
        <w:rPr>
          <w:szCs w:val="28"/>
        </w:rPr>
        <w:t xml:space="preserve">) </w:t>
      </w:r>
      <w:r w:rsidR="00133415" w:rsidRPr="00D11B9B">
        <w:rPr>
          <w:szCs w:val="28"/>
        </w:rPr>
        <w:t xml:space="preserve">приложения </w:t>
      </w:r>
      <w:r w:rsidR="005B19DD" w:rsidRPr="00D11B9B">
        <w:rPr>
          <w:szCs w:val="28"/>
        </w:rPr>
        <w:t>5</w:t>
      </w:r>
      <w:r w:rsidR="00895D44" w:rsidRPr="00D11B9B">
        <w:rPr>
          <w:szCs w:val="28"/>
        </w:rPr>
        <w:t xml:space="preserve"> </w:t>
      </w:r>
      <w:r w:rsidR="00A04F33" w:rsidRPr="00D11B9B">
        <w:rPr>
          <w:szCs w:val="28"/>
        </w:rPr>
        <w:t>– 11</w:t>
      </w:r>
      <w:r w:rsidR="00074776" w:rsidRPr="00D11B9B">
        <w:rPr>
          <w:szCs w:val="28"/>
        </w:rPr>
        <w:t xml:space="preserve"> </w:t>
      </w:r>
      <w:r w:rsidR="00091402" w:rsidRPr="00D11B9B">
        <w:rPr>
          <w:szCs w:val="28"/>
        </w:rPr>
        <w:t xml:space="preserve">изложить в редакции приложений 1 – </w:t>
      </w:r>
      <w:r w:rsidR="00E96E0C" w:rsidRPr="00D11B9B">
        <w:rPr>
          <w:szCs w:val="28"/>
        </w:rPr>
        <w:t>7</w:t>
      </w:r>
      <w:r w:rsidR="00091402" w:rsidRPr="00D11B9B">
        <w:rPr>
          <w:szCs w:val="28"/>
        </w:rPr>
        <w:t xml:space="preserve"> к насто</w:t>
      </w:r>
      <w:r w:rsidR="00091402" w:rsidRPr="00D11B9B">
        <w:rPr>
          <w:szCs w:val="28"/>
        </w:rPr>
        <w:t>я</w:t>
      </w:r>
      <w:r w:rsidR="00091402" w:rsidRPr="00D11B9B">
        <w:rPr>
          <w:szCs w:val="28"/>
        </w:rPr>
        <w:t>щему Закону соответственно;</w:t>
      </w:r>
    </w:p>
    <w:p w:rsidR="00895352" w:rsidRPr="00D11B9B" w:rsidRDefault="00612A1F" w:rsidP="00D11B9B">
      <w:pPr>
        <w:pStyle w:val="21"/>
        <w:shd w:val="clear" w:color="auto" w:fill="FFFFFF"/>
        <w:ind w:firstLine="709"/>
        <w:jc w:val="both"/>
        <w:rPr>
          <w:szCs w:val="28"/>
        </w:rPr>
      </w:pPr>
      <w:r w:rsidRPr="00D11B9B">
        <w:rPr>
          <w:szCs w:val="28"/>
        </w:rPr>
        <w:t>7</w:t>
      </w:r>
      <w:r w:rsidR="00091402" w:rsidRPr="00D11B9B">
        <w:rPr>
          <w:szCs w:val="28"/>
        </w:rPr>
        <w:t xml:space="preserve">) </w:t>
      </w:r>
      <w:r w:rsidR="00895352" w:rsidRPr="00D11B9B">
        <w:rPr>
          <w:szCs w:val="28"/>
        </w:rPr>
        <w:t>в приложении 16:</w:t>
      </w:r>
    </w:p>
    <w:p w:rsidR="00895352" w:rsidRPr="00D11B9B" w:rsidRDefault="00895352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а) пункт</w:t>
      </w:r>
      <w:r w:rsidR="002363E4" w:rsidRPr="00D11B9B">
        <w:rPr>
          <w:sz w:val="28"/>
          <w:szCs w:val="28"/>
        </w:rPr>
        <w:t>ы</w:t>
      </w:r>
      <w:r w:rsidRPr="00D11B9B">
        <w:rPr>
          <w:sz w:val="28"/>
          <w:szCs w:val="28"/>
        </w:rPr>
        <w:t xml:space="preserve"> </w:t>
      </w:r>
      <w:r w:rsidR="00E96E0C" w:rsidRPr="00D11B9B">
        <w:rPr>
          <w:sz w:val="28"/>
          <w:szCs w:val="28"/>
        </w:rPr>
        <w:t xml:space="preserve">1, </w:t>
      </w:r>
      <w:r w:rsidR="00112EE9" w:rsidRPr="00D11B9B">
        <w:rPr>
          <w:sz w:val="28"/>
          <w:szCs w:val="28"/>
        </w:rPr>
        <w:t xml:space="preserve">30, </w:t>
      </w:r>
      <w:r w:rsidR="00E96E0C" w:rsidRPr="00D11B9B">
        <w:rPr>
          <w:sz w:val="28"/>
          <w:szCs w:val="28"/>
        </w:rPr>
        <w:t xml:space="preserve">35, 37, </w:t>
      </w:r>
      <w:r w:rsidR="00112EE9" w:rsidRPr="00D11B9B">
        <w:rPr>
          <w:sz w:val="28"/>
          <w:szCs w:val="28"/>
        </w:rPr>
        <w:t xml:space="preserve">39, </w:t>
      </w:r>
      <w:r w:rsidR="00E96E0C" w:rsidRPr="00D11B9B">
        <w:rPr>
          <w:sz w:val="28"/>
          <w:szCs w:val="28"/>
        </w:rPr>
        <w:t>48, 50, 59 и вновь вводимы</w:t>
      </w:r>
      <w:r w:rsidR="00112EE9" w:rsidRPr="00D11B9B">
        <w:rPr>
          <w:sz w:val="28"/>
          <w:szCs w:val="28"/>
        </w:rPr>
        <w:t>е</w:t>
      </w:r>
      <w:r w:rsidR="00E96E0C" w:rsidRPr="00D11B9B">
        <w:rPr>
          <w:sz w:val="28"/>
          <w:szCs w:val="28"/>
        </w:rPr>
        <w:t xml:space="preserve"> пункт</w:t>
      </w:r>
      <w:r w:rsidR="00112EE9" w:rsidRPr="00D11B9B">
        <w:rPr>
          <w:sz w:val="28"/>
          <w:szCs w:val="28"/>
        </w:rPr>
        <w:t>ы</w:t>
      </w:r>
      <w:r w:rsidR="00E96E0C" w:rsidRPr="00D11B9B">
        <w:rPr>
          <w:sz w:val="28"/>
          <w:szCs w:val="28"/>
        </w:rPr>
        <w:t xml:space="preserve"> 60</w:t>
      </w:r>
      <w:r w:rsidR="00112EE9" w:rsidRPr="00D11B9B">
        <w:rPr>
          <w:sz w:val="28"/>
          <w:szCs w:val="28"/>
        </w:rPr>
        <w:t xml:space="preserve"> и 61</w:t>
      </w:r>
      <w:r w:rsidR="005B19DD" w:rsidRPr="00D11B9B">
        <w:rPr>
          <w:sz w:val="28"/>
          <w:szCs w:val="28"/>
        </w:rPr>
        <w:t xml:space="preserve"> </w:t>
      </w:r>
      <w:r w:rsidRPr="00D11B9B">
        <w:rPr>
          <w:sz w:val="28"/>
          <w:szCs w:val="28"/>
        </w:rPr>
        <w:t>изложить в редакции приложения</w:t>
      </w:r>
      <w:r w:rsidR="005248C6" w:rsidRPr="00D11B9B">
        <w:rPr>
          <w:sz w:val="28"/>
          <w:szCs w:val="28"/>
        </w:rPr>
        <w:t> </w:t>
      </w:r>
      <w:r w:rsidR="00E96E0C" w:rsidRPr="00D11B9B">
        <w:rPr>
          <w:sz w:val="28"/>
          <w:szCs w:val="28"/>
        </w:rPr>
        <w:t>8</w:t>
      </w:r>
      <w:r w:rsidRPr="00D11B9B">
        <w:rPr>
          <w:sz w:val="28"/>
          <w:szCs w:val="28"/>
        </w:rPr>
        <w:t xml:space="preserve"> к настоящему Закону;</w:t>
      </w:r>
    </w:p>
    <w:p w:rsidR="002B6480" w:rsidRPr="00D11B9B" w:rsidRDefault="00AA61EA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б)</w:t>
      </w:r>
      <w:r w:rsidR="00522DC4" w:rsidRPr="00D11B9B">
        <w:rPr>
          <w:sz w:val="28"/>
          <w:szCs w:val="28"/>
        </w:rPr>
        <w:t xml:space="preserve"> </w:t>
      </w:r>
      <w:r w:rsidR="002B6480" w:rsidRPr="00D11B9B">
        <w:rPr>
          <w:sz w:val="28"/>
          <w:szCs w:val="28"/>
        </w:rPr>
        <w:t>пункт 58 исключить;</w:t>
      </w:r>
    </w:p>
    <w:p w:rsidR="00895352" w:rsidRPr="00D11B9B" w:rsidRDefault="002B6480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в) </w:t>
      </w:r>
      <w:r w:rsidR="00895352" w:rsidRPr="00D11B9B">
        <w:rPr>
          <w:sz w:val="28"/>
          <w:szCs w:val="28"/>
        </w:rPr>
        <w:t>в строке «Итого» цифры «</w:t>
      </w:r>
      <w:r w:rsidR="00E96E0C" w:rsidRPr="00D11B9B">
        <w:rPr>
          <w:sz w:val="28"/>
          <w:szCs w:val="28"/>
        </w:rPr>
        <w:t>7 120 980 854</w:t>
      </w:r>
      <w:r w:rsidR="00895352" w:rsidRPr="00D11B9B">
        <w:rPr>
          <w:sz w:val="28"/>
          <w:szCs w:val="28"/>
        </w:rPr>
        <w:t>» заменить цифрами «</w:t>
      </w:r>
      <w:r w:rsidR="00112EE9" w:rsidRPr="00D11B9B">
        <w:rPr>
          <w:sz w:val="28"/>
          <w:szCs w:val="28"/>
        </w:rPr>
        <w:t>7 131 985 419</w:t>
      </w:r>
      <w:r w:rsidR="00895352" w:rsidRPr="00D11B9B">
        <w:rPr>
          <w:sz w:val="28"/>
          <w:szCs w:val="28"/>
        </w:rPr>
        <w:t>»;</w:t>
      </w:r>
    </w:p>
    <w:p w:rsidR="00895352" w:rsidRPr="00D11B9B" w:rsidRDefault="00612A1F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8</w:t>
      </w:r>
      <w:r w:rsidR="00134F2A" w:rsidRPr="00D11B9B">
        <w:rPr>
          <w:sz w:val="28"/>
          <w:szCs w:val="28"/>
        </w:rPr>
        <w:t xml:space="preserve">) </w:t>
      </w:r>
      <w:r w:rsidR="00895352" w:rsidRPr="00D11B9B">
        <w:rPr>
          <w:sz w:val="28"/>
          <w:szCs w:val="28"/>
        </w:rPr>
        <w:t>в приложении 1</w:t>
      </w:r>
      <w:r w:rsidR="008F47A0" w:rsidRPr="00D11B9B">
        <w:rPr>
          <w:sz w:val="28"/>
          <w:szCs w:val="28"/>
        </w:rPr>
        <w:t>7</w:t>
      </w:r>
      <w:r w:rsidR="00895352" w:rsidRPr="00D11B9B">
        <w:rPr>
          <w:sz w:val="28"/>
          <w:szCs w:val="28"/>
        </w:rPr>
        <w:t>:</w:t>
      </w:r>
    </w:p>
    <w:p w:rsidR="00596A47" w:rsidRPr="00D11B9B" w:rsidRDefault="00895352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а) </w:t>
      </w:r>
      <w:r w:rsidR="00596A47" w:rsidRPr="00D11B9B">
        <w:rPr>
          <w:sz w:val="28"/>
          <w:szCs w:val="28"/>
        </w:rPr>
        <w:t>пункт</w:t>
      </w:r>
      <w:r w:rsidR="00893722" w:rsidRPr="00D11B9B">
        <w:rPr>
          <w:sz w:val="28"/>
          <w:szCs w:val="28"/>
        </w:rPr>
        <w:t>ы</w:t>
      </w:r>
      <w:r w:rsidR="001660E3" w:rsidRPr="00D11B9B">
        <w:rPr>
          <w:sz w:val="28"/>
          <w:szCs w:val="28"/>
        </w:rPr>
        <w:t xml:space="preserve"> </w:t>
      </w:r>
      <w:r w:rsidR="002B6480" w:rsidRPr="00D11B9B">
        <w:rPr>
          <w:sz w:val="28"/>
          <w:szCs w:val="28"/>
        </w:rPr>
        <w:t xml:space="preserve">1, 8, 12, </w:t>
      </w:r>
      <w:r w:rsidR="00335386" w:rsidRPr="00D11B9B">
        <w:rPr>
          <w:sz w:val="28"/>
          <w:szCs w:val="28"/>
        </w:rPr>
        <w:t xml:space="preserve">24, </w:t>
      </w:r>
      <w:r w:rsidR="002B6480" w:rsidRPr="00D11B9B">
        <w:rPr>
          <w:sz w:val="28"/>
          <w:szCs w:val="28"/>
        </w:rPr>
        <w:t>39</w:t>
      </w:r>
      <w:r w:rsidR="00596A47" w:rsidRPr="00D11B9B">
        <w:rPr>
          <w:sz w:val="28"/>
          <w:szCs w:val="28"/>
        </w:rPr>
        <w:t xml:space="preserve"> </w:t>
      </w:r>
      <w:r w:rsidR="002B6480" w:rsidRPr="00D11B9B">
        <w:rPr>
          <w:sz w:val="28"/>
          <w:szCs w:val="28"/>
        </w:rPr>
        <w:t xml:space="preserve">и вновь вводимый пункт 43 </w:t>
      </w:r>
      <w:r w:rsidR="00596A47" w:rsidRPr="00D11B9B">
        <w:rPr>
          <w:sz w:val="28"/>
          <w:szCs w:val="28"/>
        </w:rPr>
        <w:t>изложить в реда</w:t>
      </w:r>
      <w:r w:rsidR="00596A47" w:rsidRPr="00D11B9B">
        <w:rPr>
          <w:sz w:val="28"/>
          <w:szCs w:val="28"/>
        </w:rPr>
        <w:t>к</w:t>
      </w:r>
      <w:r w:rsidR="00596A47" w:rsidRPr="00D11B9B">
        <w:rPr>
          <w:sz w:val="28"/>
          <w:szCs w:val="28"/>
        </w:rPr>
        <w:t xml:space="preserve">ции приложения </w:t>
      </w:r>
      <w:r w:rsidR="002B6480" w:rsidRPr="00D11B9B">
        <w:rPr>
          <w:sz w:val="28"/>
          <w:szCs w:val="28"/>
        </w:rPr>
        <w:t>9</w:t>
      </w:r>
      <w:r w:rsidR="00596A47" w:rsidRPr="00D11B9B">
        <w:rPr>
          <w:sz w:val="28"/>
          <w:szCs w:val="28"/>
        </w:rPr>
        <w:t xml:space="preserve"> к настоящему Закону;</w:t>
      </w:r>
    </w:p>
    <w:p w:rsidR="00895352" w:rsidRPr="00D11B9B" w:rsidRDefault="00895352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б) в строке «Итого» </w:t>
      </w:r>
      <w:r w:rsidR="00E550DA" w:rsidRPr="00D11B9B">
        <w:rPr>
          <w:sz w:val="28"/>
          <w:szCs w:val="28"/>
        </w:rPr>
        <w:t>цифры</w:t>
      </w:r>
      <w:r w:rsidRPr="00D11B9B">
        <w:rPr>
          <w:sz w:val="28"/>
          <w:szCs w:val="28"/>
        </w:rPr>
        <w:t xml:space="preserve"> «</w:t>
      </w:r>
      <w:r w:rsidR="002B6480" w:rsidRPr="00D11B9B">
        <w:rPr>
          <w:sz w:val="28"/>
          <w:szCs w:val="28"/>
        </w:rPr>
        <w:t>5 740 466 695</w:t>
      </w:r>
      <w:r w:rsidRPr="00D11B9B">
        <w:rPr>
          <w:sz w:val="28"/>
          <w:szCs w:val="28"/>
        </w:rPr>
        <w:t xml:space="preserve">» </w:t>
      </w:r>
      <w:r w:rsidR="00AB2FD5" w:rsidRPr="00D11B9B">
        <w:rPr>
          <w:sz w:val="28"/>
          <w:szCs w:val="28"/>
        </w:rPr>
        <w:t xml:space="preserve">и «4 085 817 985» </w:t>
      </w:r>
      <w:r w:rsidRPr="00D11B9B">
        <w:rPr>
          <w:sz w:val="28"/>
          <w:szCs w:val="28"/>
        </w:rPr>
        <w:t xml:space="preserve">заменить </w:t>
      </w:r>
      <w:r w:rsidR="00AB2FD5" w:rsidRPr="00D11B9B">
        <w:rPr>
          <w:sz w:val="28"/>
          <w:szCs w:val="28"/>
        </w:rPr>
        <w:t xml:space="preserve">соответственно </w:t>
      </w:r>
      <w:r w:rsidR="00E550DA" w:rsidRPr="00D11B9B">
        <w:rPr>
          <w:sz w:val="28"/>
          <w:szCs w:val="28"/>
        </w:rPr>
        <w:t>цифрами</w:t>
      </w:r>
      <w:r w:rsidRPr="00D11B9B">
        <w:rPr>
          <w:sz w:val="28"/>
          <w:szCs w:val="28"/>
        </w:rPr>
        <w:t xml:space="preserve"> «</w:t>
      </w:r>
      <w:r w:rsidR="00AB2FD5" w:rsidRPr="00D11B9B">
        <w:rPr>
          <w:sz w:val="28"/>
          <w:szCs w:val="28"/>
        </w:rPr>
        <w:t>5 771 747 774</w:t>
      </w:r>
      <w:r w:rsidRPr="00D11B9B">
        <w:rPr>
          <w:sz w:val="28"/>
          <w:szCs w:val="28"/>
        </w:rPr>
        <w:t>»</w:t>
      </w:r>
      <w:r w:rsidR="00AB2FD5" w:rsidRPr="00D11B9B">
        <w:rPr>
          <w:sz w:val="28"/>
          <w:szCs w:val="28"/>
        </w:rPr>
        <w:t xml:space="preserve"> и «4 084 229 652»</w:t>
      </w:r>
      <w:r w:rsidRPr="00D11B9B">
        <w:rPr>
          <w:sz w:val="28"/>
          <w:szCs w:val="28"/>
        </w:rPr>
        <w:t>;</w:t>
      </w:r>
    </w:p>
    <w:p w:rsidR="000E7396" w:rsidRPr="00D11B9B" w:rsidRDefault="00612A1F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9</w:t>
      </w:r>
      <w:r w:rsidR="00895352" w:rsidRPr="00D11B9B">
        <w:rPr>
          <w:sz w:val="28"/>
          <w:szCs w:val="28"/>
        </w:rPr>
        <w:t xml:space="preserve">) </w:t>
      </w:r>
      <w:r w:rsidR="000E7396" w:rsidRPr="00D11B9B">
        <w:rPr>
          <w:sz w:val="28"/>
          <w:szCs w:val="28"/>
        </w:rPr>
        <w:t xml:space="preserve">в приложении </w:t>
      </w:r>
      <w:r w:rsidR="008F47A0" w:rsidRPr="00D11B9B">
        <w:rPr>
          <w:sz w:val="28"/>
          <w:szCs w:val="28"/>
        </w:rPr>
        <w:t>18</w:t>
      </w:r>
      <w:r w:rsidR="000E7396" w:rsidRPr="00D11B9B">
        <w:rPr>
          <w:sz w:val="28"/>
          <w:szCs w:val="28"/>
        </w:rPr>
        <w:t>:</w:t>
      </w:r>
    </w:p>
    <w:p w:rsidR="000E7396" w:rsidRPr="00D11B9B" w:rsidRDefault="000E7396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а) пункт</w:t>
      </w:r>
      <w:r w:rsidR="00997C17" w:rsidRPr="00D11B9B">
        <w:rPr>
          <w:sz w:val="28"/>
          <w:szCs w:val="28"/>
        </w:rPr>
        <w:t>ы</w:t>
      </w:r>
      <w:r w:rsidRPr="00D11B9B">
        <w:rPr>
          <w:sz w:val="28"/>
          <w:szCs w:val="28"/>
        </w:rPr>
        <w:t xml:space="preserve"> </w:t>
      </w:r>
      <w:r w:rsidR="00AB2FD5" w:rsidRPr="00D11B9B">
        <w:rPr>
          <w:sz w:val="28"/>
          <w:szCs w:val="28"/>
        </w:rPr>
        <w:t>2, 6, 7, 13, 17, 18, 25</w:t>
      </w:r>
      <w:r w:rsidR="002D21A1" w:rsidRPr="00D11B9B">
        <w:rPr>
          <w:sz w:val="28"/>
          <w:szCs w:val="28"/>
        </w:rPr>
        <w:t xml:space="preserve"> –</w:t>
      </w:r>
      <w:r w:rsidR="00AB2FD5" w:rsidRPr="00D11B9B">
        <w:rPr>
          <w:sz w:val="28"/>
          <w:szCs w:val="28"/>
        </w:rPr>
        <w:t xml:space="preserve"> 2</w:t>
      </w:r>
      <w:r w:rsidR="002D21A1" w:rsidRPr="00D11B9B">
        <w:rPr>
          <w:sz w:val="28"/>
          <w:szCs w:val="28"/>
        </w:rPr>
        <w:t>7</w:t>
      </w:r>
      <w:r w:rsidR="00AB2FD5" w:rsidRPr="00D11B9B">
        <w:rPr>
          <w:sz w:val="28"/>
          <w:szCs w:val="28"/>
        </w:rPr>
        <w:t>, 34, 35, 46 и вновь вводимы</w:t>
      </w:r>
      <w:r w:rsidR="002D21A1" w:rsidRPr="00D11B9B">
        <w:rPr>
          <w:sz w:val="28"/>
          <w:szCs w:val="28"/>
        </w:rPr>
        <w:t>е</w:t>
      </w:r>
      <w:r w:rsidR="00AB2FD5" w:rsidRPr="00D11B9B">
        <w:rPr>
          <w:sz w:val="28"/>
          <w:szCs w:val="28"/>
        </w:rPr>
        <w:t xml:space="preserve"> пункт</w:t>
      </w:r>
      <w:r w:rsidR="002D21A1" w:rsidRPr="00D11B9B">
        <w:rPr>
          <w:sz w:val="28"/>
          <w:szCs w:val="28"/>
        </w:rPr>
        <w:t>ы</w:t>
      </w:r>
      <w:r w:rsidR="00AB2FD5" w:rsidRPr="00D11B9B">
        <w:rPr>
          <w:sz w:val="28"/>
          <w:szCs w:val="28"/>
        </w:rPr>
        <w:t xml:space="preserve"> 50</w:t>
      </w:r>
      <w:r w:rsidR="002D21A1" w:rsidRPr="00D11B9B">
        <w:rPr>
          <w:sz w:val="28"/>
          <w:szCs w:val="28"/>
        </w:rPr>
        <w:t xml:space="preserve"> </w:t>
      </w:r>
      <w:r w:rsidR="00627C27" w:rsidRPr="00D11B9B">
        <w:rPr>
          <w:sz w:val="28"/>
          <w:szCs w:val="28"/>
        </w:rPr>
        <w:t>–</w:t>
      </w:r>
      <w:r w:rsidR="002D21A1" w:rsidRPr="00D11B9B">
        <w:rPr>
          <w:sz w:val="28"/>
          <w:szCs w:val="28"/>
        </w:rPr>
        <w:t xml:space="preserve"> 5</w:t>
      </w:r>
      <w:r w:rsidR="00627C27" w:rsidRPr="00D11B9B">
        <w:rPr>
          <w:sz w:val="28"/>
          <w:szCs w:val="28"/>
        </w:rPr>
        <w:t>3</w:t>
      </w:r>
      <w:r w:rsidR="00E13C2C" w:rsidRPr="00D11B9B">
        <w:rPr>
          <w:sz w:val="28"/>
          <w:szCs w:val="28"/>
        </w:rPr>
        <w:t xml:space="preserve"> </w:t>
      </w:r>
      <w:r w:rsidRPr="00D11B9B">
        <w:rPr>
          <w:sz w:val="28"/>
          <w:szCs w:val="28"/>
        </w:rPr>
        <w:t>изложить в редакции приложения</w:t>
      </w:r>
      <w:r w:rsidR="005E2D16" w:rsidRPr="00D11B9B">
        <w:rPr>
          <w:sz w:val="28"/>
          <w:szCs w:val="28"/>
        </w:rPr>
        <w:t> </w:t>
      </w:r>
      <w:r w:rsidR="00AB2FD5" w:rsidRPr="00D11B9B">
        <w:rPr>
          <w:sz w:val="28"/>
          <w:szCs w:val="28"/>
        </w:rPr>
        <w:t>10</w:t>
      </w:r>
      <w:r w:rsidRPr="00D11B9B">
        <w:rPr>
          <w:sz w:val="28"/>
          <w:szCs w:val="28"/>
        </w:rPr>
        <w:t xml:space="preserve"> к настоящему Закону;</w:t>
      </w:r>
    </w:p>
    <w:p w:rsidR="000E7396" w:rsidRPr="00D11B9B" w:rsidRDefault="000E7396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lastRenderedPageBreak/>
        <w:t>б) в строке «Итого» цифры «</w:t>
      </w:r>
      <w:r w:rsidR="00AB2FD5" w:rsidRPr="00D11B9B">
        <w:rPr>
          <w:sz w:val="28"/>
          <w:szCs w:val="28"/>
        </w:rPr>
        <w:t>26 416 483 469</w:t>
      </w:r>
      <w:r w:rsidRPr="00D11B9B">
        <w:rPr>
          <w:sz w:val="28"/>
          <w:szCs w:val="28"/>
        </w:rPr>
        <w:t>» заменить цифрами «</w:t>
      </w:r>
      <w:r w:rsidR="00F70808" w:rsidRPr="00D11B9B">
        <w:rPr>
          <w:sz w:val="28"/>
          <w:szCs w:val="28"/>
        </w:rPr>
        <w:t>26 605 682 541</w:t>
      </w:r>
      <w:r w:rsidRPr="00D11B9B">
        <w:rPr>
          <w:sz w:val="28"/>
          <w:szCs w:val="28"/>
        </w:rPr>
        <w:t>»;</w:t>
      </w:r>
    </w:p>
    <w:p w:rsidR="00F37D9E" w:rsidRPr="00D11B9B" w:rsidRDefault="00F37D9E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1</w:t>
      </w:r>
      <w:r w:rsidR="00612A1F" w:rsidRPr="00D11B9B">
        <w:rPr>
          <w:sz w:val="28"/>
          <w:szCs w:val="28"/>
        </w:rPr>
        <w:t>0</w:t>
      </w:r>
      <w:r w:rsidRPr="00D11B9B">
        <w:rPr>
          <w:sz w:val="28"/>
          <w:szCs w:val="28"/>
        </w:rPr>
        <w:t xml:space="preserve">) в приложении </w:t>
      </w:r>
      <w:r w:rsidR="00AB2FD5" w:rsidRPr="00D11B9B">
        <w:rPr>
          <w:sz w:val="28"/>
          <w:szCs w:val="28"/>
        </w:rPr>
        <w:t>19</w:t>
      </w:r>
      <w:r w:rsidRPr="00D11B9B">
        <w:rPr>
          <w:sz w:val="28"/>
          <w:szCs w:val="28"/>
        </w:rPr>
        <w:t>:</w:t>
      </w:r>
    </w:p>
    <w:p w:rsidR="00F37D9E" w:rsidRPr="00D11B9B" w:rsidRDefault="00F37D9E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а) </w:t>
      </w:r>
      <w:r w:rsidR="00465106" w:rsidRPr="00D11B9B">
        <w:rPr>
          <w:sz w:val="28"/>
          <w:szCs w:val="28"/>
        </w:rPr>
        <w:t>пункт</w:t>
      </w:r>
      <w:r w:rsidR="00AB2FD5" w:rsidRPr="00D11B9B">
        <w:rPr>
          <w:sz w:val="28"/>
          <w:szCs w:val="28"/>
        </w:rPr>
        <w:t>ы</w:t>
      </w:r>
      <w:r w:rsidR="00465106" w:rsidRPr="00D11B9B">
        <w:rPr>
          <w:sz w:val="28"/>
          <w:szCs w:val="28"/>
        </w:rPr>
        <w:t xml:space="preserve"> </w:t>
      </w:r>
      <w:r w:rsidR="00AB2FD5" w:rsidRPr="00D11B9B">
        <w:rPr>
          <w:sz w:val="28"/>
          <w:szCs w:val="28"/>
        </w:rPr>
        <w:t>6, 7, 46 и вновь вводимый пункт 49</w:t>
      </w:r>
      <w:r w:rsidRPr="00D11B9B">
        <w:rPr>
          <w:sz w:val="28"/>
          <w:szCs w:val="28"/>
        </w:rPr>
        <w:t xml:space="preserve"> изложить в редакции приложения 1</w:t>
      </w:r>
      <w:r w:rsidR="00AB2FD5" w:rsidRPr="00D11B9B">
        <w:rPr>
          <w:sz w:val="28"/>
          <w:szCs w:val="28"/>
        </w:rPr>
        <w:t>1</w:t>
      </w:r>
      <w:r w:rsidRPr="00D11B9B">
        <w:rPr>
          <w:sz w:val="28"/>
          <w:szCs w:val="28"/>
        </w:rPr>
        <w:t xml:space="preserve"> к настоящему Закону;</w:t>
      </w:r>
    </w:p>
    <w:p w:rsidR="00F37D9E" w:rsidRPr="00D11B9B" w:rsidRDefault="00F37D9E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б) в строке «Итого» цифры «</w:t>
      </w:r>
      <w:r w:rsidR="00AB2FD5" w:rsidRPr="00D11B9B">
        <w:rPr>
          <w:sz w:val="28"/>
          <w:szCs w:val="28"/>
        </w:rPr>
        <w:t>25 875 607 </w:t>
      </w:r>
      <w:r w:rsidR="00B92224" w:rsidRPr="00D11B9B">
        <w:rPr>
          <w:sz w:val="28"/>
          <w:szCs w:val="28"/>
        </w:rPr>
        <w:t>5</w:t>
      </w:r>
      <w:r w:rsidR="00AB2FD5" w:rsidRPr="00D11B9B">
        <w:rPr>
          <w:sz w:val="28"/>
          <w:szCs w:val="28"/>
        </w:rPr>
        <w:t>72</w:t>
      </w:r>
      <w:r w:rsidRPr="00D11B9B">
        <w:rPr>
          <w:sz w:val="28"/>
          <w:szCs w:val="28"/>
        </w:rPr>
        <w:t>»</w:t>
      </w:r>
      <w:r w:rsidR="00AB2FD5" w:rsidRPr="00D11B9B">
        <w:rPr>
          <w:sz w:val="28"/>
          <w:szCs w:val="28"/>
        </w:rPr>
        <w:t xml:space="preserve"> и </w:t>
      </w:r>
      <w:r w:rsidR="00751258" w:rsidRPr="00D11B9B">
        <w:rPr>
          <w:sz w:val="28"/>
          <w:szCs w:val="28"/>
        </w:rPr>
        <w:t>«25 920 893 672»</w:t>
      </w:r>
      <w:r w:rsidRPr="00D11B9B">
        <w:rPr>
          <w:sz w:val="28"/>
          <w:szCs w:val="28"/>
        </w:rPr>
        <w:t xml:space="preserve"> зам</w:t>
      </w:r>
      <w:r w:rsidRPr="00D11B9B">
        <w:rPr>
          <w:sz w:val="28"/>
          <w:szCs w:val="28"/>
        </w:rPr>
        <w:t>е</w:t>
      </w:r>
      <w:r w:rsidRPr="00D11B9B">
        <w:rPr>
          <w:sz w:val="28"/>
          <w:szCs w:val="28"/>
        </w:rPr>
        <w:t>нить</w:t>
      </w:r>
      <w:r w:rsidR="00392963" w:rsidRPr="00D11B9B">
        <w:rPr>
          <w:sz w:val="28"/>
          <w:szCs w:val="28"/>
        </w:rPr>
        <w:t xml:space="preserve"> </w:t>
      </w:r>
      <w:r w:rsidR="00751258" w:rsidRPr="00D11B9B">
        <w:rPr>
          <w:sz w:val="28"/>
          <w:szCs w:val="28"/>
        </w:rPr>
        <w:t xml:space="preserve">соответственно </w:t>
      </w:r>
      <w:r w:rsidRPr="00D11B9B">
        <w:rPr>
          <w:sz w:val="28"/>
          <w:szCs w:val="28"/>
        </w:rPr>
        <w:t>цифрами «</w:t>
      </w:r>
      <w:r w:rsidR="00751258" w:rsidRPr="00D11B9B">
        <w:rPr>
          <w:sz w:val="28"/>
          <w:szCs w:val="28"/>
        </w:rPr>
        <w:t>26 235 086 820</w:t>
      </w:r>
      <w:r w:rsidRPr="00D11B9B">
        <w:rPr>
          <w:sz w:val="28"/>
          <w:szCs w:val="28"/>
        </w:rPr>
        <w:t>»</w:t>
      </w:r>
      <w:r w:rsidR="00751258" w:rsidRPr="00D11B9B">
        <w:rPr>
          <w:sz w:val="28"/>
          <w:szCs w:val="28"/>
        </w:rPr>
        <w:t xml:space="preserve"> и «26 280 372 920»</w:t>
      </w:r>
      <w:r w:rsidRPr="00D11B9B">
        <w:rPr>
          <w:sz w:val="28"/>
          <w:szCs w:val="28"/>
        </w:rPr>
        <w:t>;</w:t>
      </w:r>
    </w:p>
    <w:p w:rsidR="00612A1F" w:rsidRPr="00D11B9B" w:rsidRDefault="00612A1F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11) в приложении 20:</w:t>
      </w:r>
    </w:p>
    <w:p w:rsidR="00D97E04" w:rsidRPr="00D11B9B" w:rsidRDefault="00612A1F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а) </w:t>
      </w:r>
      <w:r w:rsidR="00D97E04" w:rsidRPr="00D11B9B">
        <w:rPr>
          <w:sz w:val="28"/>
          <w:szCs w:val="28"/>
        </w:rPr>
        <w:t xml:space="preserve">пункт 5 и </w:t>
      </w:r>
      <w:r w:rsidR="002D026D">
        <w:rPr>
          <w:sz w:val="28"/>
          <w:szCs w:val="28"/>
        </w:rPr>
        <w:t xml:space="preserve">вновь вводимый пункт </w:t>
      </w:r>
      <w:r w:rsidR="00D97E04" w:rsidRPr="00D11B9B">
        <w:rPr>
          <w:sz w:val="28"/>
          <w:szCs w:val="28"/>
        </w:rPr>
        <w:t>12 изложить в редакции прилож</w:t>
      </w:r>
      <w:r w:rsidR="00D97E04" w:rsidRPr="00D11B9B">
        <w:rPr>
          <w:sz w:val="28"/>
          <w:szCs w:val="28"/>
        </w:rPr>
        <w:t>е</w:t>
      </w:r>
      <w:r w:rsidR="00D97E04" w:rsidRPr="00D11B9B">
        <w:rPr>
          <w:sz w:val="28"/>
          <w:szCs w:val="28"/>
        </w:rPr>
        <w:t>ния 12 к настоящему Закону;</w:t>
      </w:r>
    </w:p>
    <w:p w:rsidR="00612A1F" w:rsidRPr="00D11B9B" w:rsidRDefault="00D97E04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б) </w:t>
      </w:r>
      <w:r w:rsidR="00612A1F" w:rsidRPr="00D11B9B">
        <w:rPr>
          <w:sz w:val="28"/>
          <w:szCs w:val="28"/>
        </w:rPr>
        <w:t>пункт 9 исключить;</w:t>
      </w:r>
    </w:p>
    <w:p w:rsidR="00612A1F" w:rsidRPr="00D11B9B" w:rsidRDefault="00D97E04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в</w:t>
      </w:r>
      <w:r w:rsidR="00612A1F" w:rsidRPr="00D11B9B">
        <w:rPr>
          <w:sz w:val="28"/>
          <w:szCs w:val="28"/>
        </w:rPr>
        <w:t>) в строке «Итого» цифры «</w:t>
      </w:r>
      <w:r w:rsidR="00A634E9" w:rsidRPr="00D11B9B">
        <w:rPr>
          <w:sz w:val="28"/>
          <w:szCs w:val="28"/>
        </w:rPr>
        <w:t>1 683 658 838</w:t>
      </w:r>
      <w:r w:rsidR="00612A1F" w:rsidRPr="00D11B9B">
        <w:rPr>
          <w:sz w:val="28"/>
          <w:szCs w:val="28"/>
        </w:rPr>
        <w:t>» заменить цифрами «</w:t>
      </w:r>
      <w:r w:rsidR="00617488" w:rsidRPr="00D11B9B">
        <w:rPr>
          <w:sz w:val="28"/>
          <w:szCs w:val="28"/>
        </w:rPr>
        <w:t>1 915 460 738</w:t>
      </w:r>
      <w:r w:rsidR="00612A1F" w:rsidRPr="00D11B9B">
        <w:rPr>
          <w:sz w:val="28"/>
          <w:szCs w:val="28"/>
        </w:rPr>
        <w:t>»;</w:t>
      </w:r>
    </w:p>
    <w:p w:rsidR="00612A1F" w:rsidRPr="00D11B9B" w:rsidRDefault="00612A1F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12) в приложении 21</w:t>
      </w:r>
      <w:r w:rsidR="00FB133E" w:rsidRPr="00D11B9B">
        <w:rPr>
          <w:sz w:val="28"/>
          <w:szCs w:val="28"/>
        </w:rPr>
        <w:t>:</w:t>
      </w:r>
    </w:p>
    <w:p w:rsidR="00FB133E" w:rsidRPr="00D11B9B" w:rsidRDefault="00FB133E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а) пункт 5 исключить;</w:t>
      </w:r>
    </w:p>
    <w:p w:rsidR="00FB133E" w:rsidRPr="00D11B9B" w:rsidRDefault="00FB133E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б) в строке «Итого» цифры «1 277 373 700» и «485 594 200» заменить соответственно цифрами «796 779 500» и «5 000 000»;</w:t>
      </w:r>
    </w:p>
    <w:p w:rsidR="0007661B" w:rsidRPr="00D11B9B" w:rsidRDefault="0007661B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1</w:t>
      </w:r>
      <w:r w:rsidR="006B3C7E" w:rsidRPr="00D11B9B">
        <w:rPr>
          <w:sz w:val="28"/>
          <w:szCs w:val="28"/>
        </w:rPr>
        <w:t>3</w:t>
      </w:r>
      <w:r w:rsidRPr="00D11B9B">
        <w:rPr>
          <w:sz w:val="28"/>
          <w:szCs w:val="28"/>
        </w:rPr>
        <w:t>) в приложении 2</w:t>
      </w:r>
      <w:r w:rsidR="00FB133E" w:rsidRPr="00D11B9B">
        <w:rPr>
          <w:sz w:val="28"/>
          <w:szCs w:val="28"/>
        </w:rPr>
        <w:t>2</w:t>
      </w:r>
      <w:r w:rsidRPr="00D11B9B">
        <w:rPr>
          <w:sz w:val="28"/>
          <w:szCs w:val="28"/>
        </w:rPr>
        <w:t>:</w:t>
      </w:r>
    </w:p>
    <w:p w:rsidR="0007661B" w:rsidRPr="00D11B9B" w:rsidRDefault="0007661B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а) пункт </w:t>
      </w:r>
      <w:r w:rsidR="00FB133E" w:rsidRPr="00D11B9B">
        <w:rPr>
          <w:sz w:val="28"/>
          <w:szCs w:val="28"/>
        </w:rPr>
        <w:t>2</w:t>
      </w:r>
      <w:r w:rsidR="00B14143" w:rsidRPr="00D11B9B">
        <w:rPr>
          <w:sz w:val="28"/>
          <w:szCs w:val="28"/>
        </w:rPr>
        <w:t xml:space="preserve"> </w:t>
      </w:r>
      <w:r w:rsidRPr="00D11B9B">
        <w:rPr>
          <w:sz w:val="28"/>
          <w:szCs w:val="28"/>
        </w:rPr>
        <w:t>изложить в редакции приложения </w:t>
      </w:r>
      <w:r w:rsidR="00FB133E" w:rsidRPr="00D11B9B">
        <w:rPr>
          <w:sz w:val="28"/>
          <w:szCs w:val="28"/>
        </w:rPr>
        <w:t>1</w:t>
      </w:r>
      <w:r w:rsidR="00617488" w:rsidRPr="00D11B9B">
        <w:rPr>
          <w:sz w:val="28"/>
          <w:szCs w:val="28"/>
        </w:rPr>
        <w:t>3</w:t>
      </w:r>
      <w:r w:rsidRPr="00D11B9B">
        <w:rPr>
          <w:sz w:val="28"/>
          <w:szCs w:val="28"/>
        </w:rPr>
        <w:t xml:space="preserve"> к настоящему Закону;</w:t>
      </w:r>
    </w:p>
    <w:p w:rsidR="0007661B" w:rsidRPr="00D11B9B" w:rsidRDefault="00577D80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б) </w:t>
      </w:r>
      <w:r w:rsidR="0007661B" w:rsidRPr="00D11B9B">
        <w:rPr>
          <w:sz w:val="28"/>
          <w:szCs w:val="28"/>
        </w:rPr>
        <w:t>в строке «Итого» цифры «</w:t>
      </w:r>
      <w:r w:rsidR="00FB133E" w:rsidRPr="00D11B9B">
        <w:rPr>
          <w:sz w:val="28"/>
          <w:szCs w:val="28"/>
        </w:rPr>
        <w:t>864 289 096</w:t>
      </w:r>
      <w:r w:rsidR="0007661B" w:rsidRPr="00D11B9B">
        <w:rPr>
          <w:sz w:val="28"/>
          <w:szCs w:val="28"/>
        </w:rPr>
        <w:t>»</w:t>
      </w:r>
      <w:r w:rsidR="00FB133E" w:rsidRPr="00D11B9B">
        <w:rPr>
          <w:sz w:val="28"/>
          <w:szCs w:val="28"/>
        </w:rPr>
        <w:t xml:space="preserve"> заменить цифрами «914 289 096</w:t>
      </w:r>
      <w:r w:rsidR="0007661B" w:rsidRPr="00D11B9B">
        <w:rPr>
          <w:sz w:val="28"/>
          <w:szCs w:val="28"/>
        </w:rPr>
        <w:t>»;</w:t>
      </w:r>
    </w:p>
    <w:p w:rsidR="006A68DE" w:rsidRPr="00D11B9B" w:rsidRDefault="00CB2D53" w:rsidP="00D11B9B">
      <w:pPr>
        <w:ind w:firstLine="709"/>
        <w:jc w:val="both"/>
        <w:rPr>
          <w:sz w:val="28"/>
          <w:szCs w:val="28"/>
        </w:rPr>
      </w:pPr>
      <w:r w:rsidRPr="00D11B9B">
        <w:rPr>
          <w:sz w:val="28"/>
          <w:szCs w:val="28"/>
        </w:rPr>
        <w:t>1</w:t>
      </w:r>
      <w:r w:rsidR="006B3C7E" w:rsidRPr="00D11B9B">
        <w:rPr>
          <w:sz w:val="28"/>
          <w:szCs w:val="28"/>
        </w:rPr>
        <w:t>4</w:t>
      </w:r>
      <w:r w:rsidRPr="00D11B9B">
        <w:rPr>
          <w:sz w:val="28"/>
          <w:szCs w:val="28"/>
        </w:rPr>
        <w:t xml:space="preserve">) </w:t>
      </w:r>
      <w:r w:rsidR="006A68DE" w:rsidRPr="00D11B9B">
        <w:rPr>
          <w:sz w:val="28"/>
          <w:szCs w:val="28"/>
        </w:rPr>
        <w:t>приложени</w:t>
      </w:r>
      <w:r w:rsidR="00985C42" w:rsidRPr="00D11B9B">
        <w:rPr>
          <w:sz w:val="28"/>
          <w:szCs w:val="28"/>
        </w:rPr>
        <w:t>я</w:t>
      </w:r>
      <w:r w:rsidR="00A144B6" w:rsidRPr="00D11B9B">
        <w:rPr>
          <w:sz w:val="28"/>
          <w:szCs w:val="28"/>
        </w:rPr>
        <w:t xml:space="preserve"> 2</w:t>
      </w:r>
      <w:r w:rsidR="00D532EC" w:rsidRPr="00D11B9B">
        <w:rPr>
          <w:sz w:val="28"/>
          <w:szCs w:val="28"/>
        </w:rPr>
        <w:t>3</w:t>
      </w:r>
      <w:r w:rsidR="00985C42" w:rsidRPr="00D11B9B">
        <w:rPr>
          <w:sz w:val="28"/>
          <w:szCs w:val="28"/>
        </w:rPr>
        <w:t xml:space="preserve"> </w:t>
      </w:r>
      <w:r w:rsidR="00B4420A" w:rsidRPr="00D11B9B">
        <w:rPr>
          <w:sz w:val="28"/>
          <w:szCs w:val="28"/>
        </w:rPr>
        <w:t>–</w:t>
      </w:r>
      <w:r w:rsidR="00D532EC" w:rsidRPr="00D11B9B">
        <w:rPr>
          <w:sz w:val="28"/>
          <w:szCs w:val="28"/>
        </w:rPr>
        <w:t xml:space="preserve"> </w:t>
      </w:r>
      <w:r w:rsidR="00985C42" w:rsidRPr="00D11B9B">
        <w:rPr>
          <w:sz w:val="28"/>
          <w:szCs w:val="28"/>
        </w:rPr>
        <w:t>2</w:t>
      </w:r>
      <w:r w:rsidR="00E13C2C" w:rsidRPr="00D11B9B">
        <w:rPr>
          <w:sz w:val="28"/>
          <w:szCs w:val="28"/>
        </w:rPr>
        <w:t>5</w:t>
      </w:r>
      <w:r w:rsidR="00985C42" w:rsidRPr="00D11B9B">
        <w:rPr>
          <w:sz w:val="28"/>
          <w:szCs w:val="28"/>
        </w:rPr>
        <w:t xml:space="preserve"> </w:t>
      </w:r>
      <w:r w:rsidR="006A68DE" w:rsidRPr="00D11B9B">
        <w:rPr>
          <w:sz w:val="28"/>
          <w:szCs w:val="28"/>
        </w:rPr>
        <w:t>изложить в редакции приложени</w:t>
      </w:r>
      <w:r w:rsidR="00985C42" w:rsidRPr="00D11B9B">
        <w:rPr>
          <w:sz w:val="28"/>
          <w:szCs w:val="28"/>
        </w:rPr>
        <w:t>й</w:t>
      </w:r>
      <w:r w:rsidR="00A144B6" w:rsidRPr="00D11B9B">
        <w:rPr>
          <w:sz w:val="28"/>
          <w:szCs w:val="28"/>
        </w:rPr>
        <w:t xml:space="preserve"> </w:t>
      </w:r>
      <w:r w:rsidR="005558B8" w:rsidRPr="00D11B9B">
        <w:rPr>
          <w:sz w:val="28"/>
          <w:szCs w:val="28"/>
        </w:rPr>
        <w:t>1</w:t>
      </w:r>
      <w:r w:rsidR="00617488" w:rsidRPr="00D11B9B">
        <w:rPr>
          <w:sz w:val="28"/>
          <w:szCs w:val="28"/>
        </w:rPr>
        <w:t>4</w:t>
      </w:r>
      <w:r w:rsidR="00E13C2C" w:rsidRPr="00D11B9B">
        <w:rPr>
          <w:sz w:val="28"/>
          <w:szCs w:val="28"/>
        </w:rPr>
        <w:t xml:space="preserve"> </w:t>
      </w:r>
      <w:r w:rsidR="00B4420A" w:rsidRPr="00D11B9B">
        <w:rPr>
          <w:sz w:val="28"/>
          <w:szCs w:val="28"/>
        </w:rPr>
        <w:t>–</w:t>
      </w:r>
      <w:r w:rsidR="00E13C2C" w:rsidRPr="00D11B9B">
        <w:rPr>
          <w:sz w:val="28"/>
          <w:szCs w:val="28"/>
        </w:rPr>
        <w:t xml:space="preserve"> 1</w:t>
      </w:r>
      <w:r w:rsidR="00617488" w:rsidRPr="00D11B9B">
        <w:rPr>
          <w:sz w:val="28"/>
          <w:szCs w:val="28"/>
        </w:rPr>
        <w:t>6</w:t>
      </w:r>
      <w:r w:rsidR="00E13C2C" w:rsidRPr="00D11B9B">
        <w:rPr>
          <w:sz w:val="28"/>
          <w:szCs w:val="28"/>
        </w:rPr>
        <w:t xml:space="preserve"> </w:t>
      </w:r>
      <w:r w:rsidR="006A68DE" w:rsidRPr="00D11B9B">
        <w:rPr>
          <w:sz w:val="28"/>
          <w:szCs w:val="28"/>
        </w:rPr>
        <w:t>к настоящему Закону</w:t>
      </w:r>
      <w:r w:rsidR="004B7C44" w:rsidRPr="00D11B9B">
        <w:rPr>
          <w:sz w:val="28"/>
          <w:szCs w:val="28"/>
        </w:rPr>
        <w:t xml:space="preserve"> соответственно</w:t>
      </w:r>
      <w:r w:rsidR="00FE291F" w:rsidRPr="00D11B9B">
        <w:rPr>
          <w:sz w:val="28"/>
          <w:szCs w:val="28"/>
        </w:rPr>
        <w:t>.</w:t>
      </w:r>
    </w:p>
    <w:p w:rsidR="00B6435E" w:rsidRPr="00D11B9B" w:rsidRDefault="00B6435E" w:rsidP="00D11B9B">
      <w:pPr>
        <w:jc w:val="both"/>
        <w:rPr>
          <w:sz w:val="28"/>
          <w:szCs w:val="28"/>
        </w:rPr>
      </w:pPr>
    </w:p>
    <w:p w:rsidR="00DE7807" w:rsidRPr="00D11B9B" w:rsidRDefault="00DE7807" w:rsidP="00D11B9B">
      <w:pPr>
        <w:jc w:val="both"/>
        <w:rPr>
          <w:sz w:val="28"/>
          <w:szCs w:val="28"/>
        </w:rPr>
      </w:pPr>
    </w:p>
    <w:p w:rsidR="00895352" w:rsidRPr="00D11B9B" w:rsidRDefault="00895352" w:rsidP="00D11B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5352" w:rsidRPr="00D11B9B" w:rsidRDefault="00895352" w:rsidP="00D11B9B">
      <w:pPr>
        <w:keepNext/>
        <w:jc w:val="both"/>
        <w:outlineLvl w:val="3"/>
        <w:rPr>
          <w:bCs/>
          <w:sz w:val="28"/>
          <w:szCs w:val="28"/>
        </w:rPr>
      </w:pPr>
      <w:r w:rsidRPr="00D11B9B">
        <w:rPr>
          <w:bCs/>
          <w:sz w:val="28"/>
          <w:szCs w:val="28"/>
        </w:rPr>
        <w:t>Губернатор</w:t>
      </w:r>
    </w:p>
    <w:p w:rsidR="00895352" w:rsidRPr="00D11B9B" w:rsidRDefault="00895352" w:rsidP="00D11B9B">
      <w:pPr>
        <w:keepNext/>
        <w:jc w:val="both"/>
        <w:outlineLvl w:val="3"/>
        <w:rPr>
          <w:sz w:val="28"/>
          <w:szCs w:val="28"/>
        </w:rPr>
      </w:pPr>
      <w:r w:rsidRPr="00D11B9B">
        <w:rPr>
          <w:sz w:val="28"/>
          <w:szCs w:val="28"/>
        </w:rPr>
        <w:t>Ярославской области</w:t>
      </w:r>
      <w:r w:rsidRPr="00D11B9B">
        <w:rPr>
          <w:sz w:val="28"/>
          <w:szCs w:val="28"/>
        </w:rPr>
        <w:tab/>
        <w:t xml:space="preserve">                                                        </w:t>
      </w:r>
      <w:r w:rsidR="00E3658B" w:rsidRPr="00D11B9B">
        <w:rPr>
          <w:sz w:val="28"/>
          <w:szCs w:val="28"/>
        </w:rPr>
        <w:t xml:space="preserve">   </w:t>
      </w:r>
      <w:r w:rsidRPr="00D11B9B">
        <w:rPr>
          <w:sz w:val="28"/>
          <w:szCs w:val="28"/>
        </w:rPr>
        <w:t xml:space="preserve">        </w:t>
      </w:r>
      <w:r w:rsidR="005D61F2" w:rsidRPr="00D11B9B">
        <w:rPr>
          <w:sz w:val="28"/>
          <w:szCs w:val="28"/>
        </w:rPr>
        <w:t>Д.Ю. Миронов</w:t>
      </w:r>
    </w:p>
    <w:p w:rsidR="00895352" w:rsidRPr="00D11B9B" w:rsidRDefault="00895352" w:rsidP="00D11B9B">
      <w:pPr>
        <w:jc w:val="both"/>
        <w:rPr>
          <w:sz w:val="28"/>
          <w:szCs w:val="28"/>
        </w:rPr>
      </w:pPr>
    </w:p>
    <w:p w:rsidR="00895352" w:rsidRPr="00D11B9B" w:rsidRDefault="00895352" w:rsidP="00D11B9B">
      <w:pPr>
        <w:jc w:val="both"/>
        <w:rPr>
          <w:sz w:val="28"/>
          <w:szCs w:val="28"/>
        </w:rPr>
      </w:pPr>
    </w:p>
    <w:p w:rsidR="00895352" w:rsidRPr="00D11B9B" w:rsidRDefault="00176774" w:rsidP="00D11B9B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bookmarkStart w:id="0" w:name="_GoBack"/>
      <w:bookmarkEnd w:id="0"/>
      <w:r w:rsidR="004D5F2A">
        <w:rPr>
          <w:sz w:val="28"/>
          <w:szCs w:val="28"/>
        </w:rPr>
        <w:t xml:space="preserve"> июля</w:t>
      </w:r>
      <w:r w:rsidR="00895352" w:rsidRPr="00D11B9B">
        <w:rPr>
          <w:sz w:val="28"/>
          <w:szCs w:val="28"/>
        </w:rPr>
        <w:t xml:space="preserve"> 20</w:t>
      </w:r>
      <w:r w:rsidR="00B25767" w:rsidRPr="00D11B9B">
        <w:rPr>
          <w:sz w:val="28"/>
          <w:szCs w:val="28"/>
        </w:rPr>
        <w:t>20</w:t>
      </w:r>
      <w:r w:rsidR="00895352" w:rsidRPr="00D11B9B">
        <w:rPr>
          <w:sz w:val="28"/>
          <w:szCs w:val="28"/>
        </w:rPr>
        <w:t xml:space="preserve"> г.</w:t>
      </w:r>
    </w:p>
    <w:p w:rsidR="00895352" w:rsidRPr="00D11B9B" w:rsidRDefault="00895352" w:rsidP="00D11B9B">
      <w:pPr>
        <w:jc w:val="both"/>
        <w:rPr>
          <w:sz w:val="28"/>
          <w:szCs w:val="28"/>
        </w:rPr>
      </w:pPr>
    </w:p>
    <w:p w:rsidR="00922FDF" w:rsidRPr="00D11B9B" w:rsidRDefault="00895352" w:rsidP="00D11B9B">
      <w:pPr>
        <w:jc w:val="both"/>
        <w:rPr>
          <w:sz w:val="28"/>
          <w:szCs w:val="28"/>
        </w:rPr>
      </w:pPr>
      <w:r w:rsidRPr="00D11B9B">
        <w:rPr>
          <w:sz w:val="28"/>
          <w:szCs w:val="28"/>
        </w:rPr>
        <w:t xml:space="preserve">№ </w:t>
      </w:r>
      <w:r w:rsidR="0015661F">
        <w:rPr>
          <w:sz w:val="28"/>
          <w:szCs w:val="28"/>
        </w:rPr>
        <w:t>45-з</w:t>
      </w:r>
    </w:p>
    <w:sectPr w:rsidR="00922FDF" w:rsidRPr="00D11B9B" w:rsidSect="00D11B9B">
      <w:headerReference w:type="even" r:id="rId16"/>
      <w:headerReference w:type="default" r:id="rId17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779" w:rsidRDefault="00A31779">
      <w:r>
        <w:separator/>
      </w:r>
    </w:p>
  </w:endnote>
  <w:endnote w:type="continuationSeparator" w:id="0">
    <w:p w:rsidR="00A31779" w:rsidRDefault="00A3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779" w:rsidRDefault="00A31779">
      <w:r>
        <w:separator/>
      </w:r>
    </w:p>
  </w:footnote>
  <w:footnote w:type="continuationSeparator" w:id="0">
    <w:p w:rsidR="00A31779" w:rsidRDefault="00A317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176774">
      <w:rPr>
        <w:rStyle w:val="a7"/>
        <w:noProof/>
        <w:sz w:val="28"/>
      </w:rPr>
      <w:t>6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D0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74B5"/>
    <w:rsid w:val="00040174"/>
    <w:rsid w:val="0004063D"/>
    <w:rsid w:val="00040D91"/>
    <w:rsid w:val="00041FD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6699"/>
    <w:rsid w:val="00107715"/>
    <w:rsid w:val="00107E77"/>
    <w:rsid w:val="00110046"/>
    <w:rsid w:val="00110AAE"/>
    <w:rsid w:val="00110BCE"/>
    <w:rsid w:val="00112A19"/>
    <w:rsid w:val="00112EE9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41A"/>
    <w:rsid w:val="00136A42"/>
    <w:rsid w:val="00136EEB"/>
    <w:rsid w:val="00137C91"/>
    <w:rsid w:val="00143790"/>
    <w:rsid w:val="001453F2"/>
    <w:rsid w:val="00145E26"/>
    <w:rsid w:val="00146B8E"/>
    <w:rsid w:val="00147257"/>
    <w:rsid w:val="00147378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61F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774"/>
    <w:rsid w:val="00176A94"/>
    <w:rsid w:val="00176F0C"/>
    <w:rsid w:val="00180305"/>
    <w:rsid w:val="0018030A"/>
    <w:rsid w:val="0018033B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16DB"/>
    <w:rsid w:val="0020199A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7D7"/>
    <w:rsid w:val="00286C61"/>
    <w:rsid w:val="00286E76"/>
    <w:rsid w:val="00287E23"/>
    <w:rsid w:val="00290EC5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26D"/>
    <w:rsid w:val="002D1631"/>
    <w:rsid w:val="002D21A1"/>
    <w:rsid w:val="002D3652"/>
    <w:rsid w:val="002D3666"/>
    <w:rsid w:val="002D43CF"/>
    <w:rsid w:val="002D462D"/>
    <w:rsid w:val="002D5347"/>
    <w:rsid w:val="002D5492"/>
    <w:rsid w:val="002D55CB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F9F"/>
    <w:rsid w:val="00305FB7"/>
    <w:rsid w:val="00306FE0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5386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1EC2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4138"/>
    <w:rsid w:val="003D57DB"/>
    <w:rsid w:val="003D62C0"/>
    <w:rsid w:val="003E0314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CD3"/>
    <w:rsid w:val="0040711D"/>
    <w:rsid w:val="00407A50"/>
    <w:rsid w:val="00411D77"/>
    <w:rsid w:val="00412FE0"/>
    <w:rsid w:val="0041309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4B9"/>
    <w:rsid w:val="00441C28"/>
    <w:rsid w:val="00441F8C"/>
    <w:rsid w:val="00442528"/>
    <w:rsid w:val="00442747"/>
    <w:rsid w:val="00442ACF"/>
    <w:rsid w:val="004438F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D5F2A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1EC8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420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5D9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6396"/>
    <w:rsid w:val="005E73E2"/>
    <w:rsid w:val="005E77D4"/>
    <w:rsid w:val="005F2A49"/>
    <w:rsid w:val="005F3794"/>
    <w:rsid w:val="005F405E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568A"/>
    <w:rsid w:val="00616B16"/>
    <w:rsid w:val="00616BE3"/>
    <w:rsid w:val="00617488"/>
    <w:rsid w:val="00620B15"/>
    <w:rsid w:val="00621A10"/>
    <w:rsid w:val="0062232B"/>
    <w:rsid w:val="00624C8D"/>
    <w:rsid w:val="00624E8E"/>
    <w:rsid w:val="006250BB"/>
    <w:rsid w:val="00625ABD"/>
    <w:rsid w:val="00626167"/>
    <w:rsid w:val="00627C2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47A"/>
    <w:rsid w:val="006F38D2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609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E6E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5CC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02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47A0"/>
    <w:rsid w:val="008F6BF9"/>
    <w:rsid w:val="008F7043"/>
    <w:rsid w:val="009001EA"/>
    <w:rsid w:val="00900792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63B7"/>
    <w:rsid w:val="009171AB"/>
    <w:rsid w:val="009176F6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4FD9"/>
    <w:rsid w:val="009D507D"/>
    <w:rsid w:val="009D50F1"/>
    <w:rsid w:val="009D6798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4F33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1779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2CB8"/>
    <w:rsid w:val="00A535AC"/>
    <w:rsid w:val="00A53743"/>
    <w:rsid w:val="00A53EA0"/>
    <w:rsid w:val="00A542D4"/>
    <w:rsid w:val="00A56F67"/>
    <w:rsid w:val="00A577F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65B6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3F55"/>
    <w:rsid w:val="00B36C43"/>
    <w:rsid w:val="00B40DE3"/>
    <w:rsid w:val="00B40F65"/>
    <w:rsid w:val="00B43198"/>
    <w:rsid w:val="00B436C9"/>
    <w:rsid w:val="00B4420A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0FF1"/>
    <w:rsid w:val="00B71CD4"/>
    <w:rsid w:val="00B7224D"/>
    <w:rsid w:val="00B73017"/>
    <w:rsid w:val="00B73214"/>
    <w:rsid w:val="00B751DD"/>
    <w:rsid w:val="00B7618A"/>
    <w:rsid w:val="00B768FF"/>
    <w:rsid w:val="00B76BF3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9787B"/>
    <w:rsid w:val="00CA00B1"/>
    <w:rsid w:val="00CA0643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12B0"/>
    <w:rsid w:val="00CF1510"/>
    <w:rsid w:val="00CF2B69"/>
    <w:rsid w:val="00CF2B6F"/>
    <w:rsid w:val="00CF2E31"/>
    <w:rsid w:val="00CF36A7"/>
    <w:rsid w:val="00CF399D"/>
    <w:rsid w:val="00CF40A7"/>
    <w:rsid w:val="00CF7D18"/>
    <w:rsid w:val="00D001AC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1B9B"/>
    <w:rsid w:val="00D1243F"/>
    <w:rsid w:val="00D126F2"/>
    <w:rsid w:val="00D13D0D"/>
    <w:rsid w:val="00D1497F"/>
    <w:rsid w:val="00D15390"/>
    <w:rsid w:val="00D15B1A"/>
    <w:rsid w:val="00D1639D"/>
    <w:rsid w:val="00D17B2D"/>
    <w:rsid w:val="00D17EBB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690C"/>
    <w:rsid w:val="00D50E97"/>
    <w:rsid w:val="00D52349"/>
    <w:rsid w:val="00D53018"/>
    <w:rsid w:val="00D532EC"/>
    <w:rsid w:val="00D54E1A"/>
    <w:rsid w:val="00D565AE"/>
    <w:rsid w:val="00D56E1C"/>
    <w:rsid w:val="00D602C9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9055B"/>
    <w:rsid w:val="00D91594"/>
    <w:rsid w:val="00D9160F"/>
    <w:rsid w:val="00D9267A"/>
    <w:rsid w:val="00D9308D"/>
    <w:rsid w:val="00D937CF"/>
    <w:rsid w:val="00D93C26"/>
    <w:rsid w:val="00D966D3"/>
    <w:rsid w:val="00D967EF"/>
    <w:rsid w:val="00D97E04"/>
    <w:rsid w:val="00DA0CD8"/>
    <w:rsid w:val="00DA0F2E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69C7"/>
    <w:rsid w:val="00E30805"/>
    <w:rsid w:val="00E31A34"/>
    <w:rsid w:val="00E3285A"/>
    <w:rsid w:val="00E3316E"/>
    <w:rsid w:val="00E339FA"/>
    <w:rsid w:val="00E33CEE"/>
    <w:rsid w:val="00E33FCD"/>
    <w:rsid w:val="00E35DDF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D87"/>
    <w:rsid w:val="00EC7EEB"/>
    <w:rsid w:val="00ED1275"/>
    <w:rsid w:val="00ED297F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E9"/>
    <w:rsid w:val="00F70808"/>
    <w:rsid w:val="00F70FC0"/>
    <w:rsid w:val="00F71536"/>
    <w:rsid w:val="00F71E64"/>
    <w:rsid w:val="00F7248A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CA9"/>
    <w:rsid w:val="00FE0F60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FE4015BC39F70F65BE86260621986C5B5422900A2A2DD5CD43AD1F993684EBE7BE37E43A061205B40105A6375F49E87D9B7E0AD4EF971AM3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F2BF5C399A1EC4948B26584C05A2D2D40757FC537E8B20149918E62DBFC0F00AC58B336C6CF4F498700C909018410DD59AD95763D5FC332BZAL8I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C9CC1C9271B76D5F05F187B1D73236A3462A58962FF695C053E993724529D5F98A0B8092BDFA312978234DF3913E60894D30D360E6A8D9AENEO5I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37551D30074C0550BF6B3D7249906007C087D8C5F337B57FAA78D8D26AF2BF602BF8DCBE0A416DA76120922F6CEEA43C3A7689D8BC095D1Eh2N6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7A35C677-C02E-4283-ACB7-59F1B20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7</cp:revision>
  <cp:lastPrinted>2020-07-02T08:42:00Z</cp:lastPrinted>
  <dcterms:created xsi:type="dcterms:W3CDTF">2020-07-02T08:42:00Z</dcterms:created>
  <dcterms:modified xsi:type="dcterms:W3CDTF">2020-07-09T05:54:00Z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