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007" w:rsidRDefault="001858F8" w:rsidP="001858F8">
      <w:pPr>
        <w:widowControl w:val="0"/>
        <w:autoSpaceDE w:val="0"/>
        <w:autoSpaceDN w:val="0"/>
        <w:adjustRightInd w:val="0"/>
        <w:contextualSpacing/>
        <w:jc w:val="right"/>
        <w:rPr>
          <w:rFonts w:eastAsia="Calibri" w:cs="Times New Roman"/>
          <w:szCs w:val="28"/>
        </w:rPr>
      </w:pPr>
      <w:r>
        <w:rPr>
          <w:rFonts w:eastAsia="Calibri" w:cs="Times New Roman"/>
          <w:szCs w:val="28"/>
        </w:rPr>
        <w:t>ПРОЕКТ</w:t>
      </w:r>
    </w:p>
    <w:p w:rsidR="001858F8" w:rsidRPr="00A17F7E" w:rsidRDefault="001858F8" w:rsidP="001858F8">
      <w:pPr>
        <w:widowControl w:val="0"/>
        <w:autoSpaceDE w:val="0"/>
        <w:autoSpaceDN w:val="0"/>
        <w:adjustRightInd w:val="0"/>
        <w:contextualSpacing/>
        <w:jc w:val="right"/>
        <w:rPr>
          <w:rFonts w:eastAsia="Calibri" w:cs="Times New Roman"/>
          <w:szCs w:val="28"/>
        </w:rPr>
      </w:pPr>
    </w:p>
    <w:p w:rsidR="00DC00E0" w:rsidRPr="00E954B1" w:rsidRDefault="00E954B1" w:rsidP="00420C76">
      <w:pPr>
        <w:suppressAutoHyphens/>
        <w:ind w:firstLine="0"/>
        <w:contextualSpacing/>
        <w:jc w:val="center"/>
        <w:outlineLvl w:val="0"/>
        <w:rPr>
          <w:rFonts w:cs="Times New Roman"/>
          <w:bCs/>
          <w:szCs w:val="28"/>
          <w:lang w:eastAsia="ru-RU"/>
        </w:rPr>
      </w:pPr>
      <w:r>
        <w:rPr>
          <w:rFonts w:cs="Times New Roman"/>
          <w:bCs/>
          <w:szCs w:val="28"/>
          <w:lang w:eastAsia="ru-RU"/>
        </w:rPr>
        <w:t>П</w:t>
      </w:r>
      <w:r w:rsidRPr="00E954B1">
        <w:rPr>
          <w:rFonts w:cs="Times New Roman"/>
          <w:bCs/>
          <w:szCs w:val="28"/>
          <w:lang w:eastAsia="ru-RU"/>
        </w:rPr>
        <w:t>орядок</w:t>
      </w:r>
    </w:p>
    <w:p w:rsidR="00DC00E0" w:rsidRPr="00E954B1" w:rsidRDefault="00E954B1" w:rsidP="00C664DC">
      <w:pPr>
        <w:autoSpaceDE w:val="0"/>
        <w:autoSpaceDN w:val="0"/>
        <w:adjustRightInd w:val="0"/>
        <w:ind w:firstLine="0"/>
        <w:jc w:val="center"/>
        <w:rPr>
          <w:rFonts w:cs="Times New Roman"/>
          <w:szCs w:val="28"/>
        </w:rPr>
      </w:pPr>
      <w:r w:rsidRPr="00E954B1">
        <w:rPr>
          <w:rFonts w:cs="Times New Roman"/>
          <w:szCs w:val="28"/>
        </w:rPr>
        <w:t>предоставления и распределения субсидии на реализацию мероприятий по строительству объектов инф</w:t>
      </w:r>
      <w:r>
        <w:rPr>
          <w:rFonts w:cs="Times New Roman"/>
          <w:szCs w:val="28"/>
        </w:rPr>
        <w:t>раструктуры общего образования Я</w:t>
      </w:r>
      <w:bookmarkStart w:id="0" w:name="_GoBack"/>
      <w:bookmarkEnd w:id="0"/>
      <w:r w:rsidRPr="00E954B1">
        <w:rPr>
          <w:rFonts w:cs="Times New Roman"/>
          <w:szCs w:val="28"/>
        </w:rPr>
        <w:t xml:space="preserve">рославской области </w:t>
      </w:r>
      <w:r w:rsidRPr="00E954B1">
        <w:rPr>
          <w:rFonts w:eastAsia="Calibri" w:cs="Times New Roman"/>
          <w:bCs/>
          <w:szCs w:val="28"/>
        </w:rPr>
        <w:t>за счет средств областного бюджета</w:t>
      </w:r>
    </w:p>
    <w:p w:rsidR="00DC00E0" w:rsidRPr="004B2FBD" w:rsidRDefault="00DC00E0" w:rsidP="00420C76">
      <w:pPr>
        <w:autoSpaceDE w:val="0"/>
        <w:autoSpaceDN w:val="0"/>
        <w:adjustRightInd w:val="0"/>
        <w:contextualSpacing/>
        <w:rPr>
          <w:rFonts w:eastAsia="Calibri" w:cs="Times New Roman"/>
          <w:szCs w:val="28"/>
        </w:rPr>
      </w:pPr>
    </w:p>
    <w:p w:rsidR="00802B4D" w:rsidRPr="00802B4D" w:rsidRDefault="00DC00E0" w:rsidP="00802B4D">
      <w:pPr>
        <w:autoSpaceDE w:val="0"/>
        <w:autoSpaceDN w:val="0"/>
        <w:adjustRightInd w:val="0"/>
        <w:jc w:val="both"/>
        <w:rPr>
          <w:rFonts w:cs="Times New Roman"/>
          <w:szCs w:val="28"/>
        </w:rPr>
      </w:pPr>
      <w:r w:rsidRPr="009659EA">
        <w:rPr>
          <w:rFonts w:eastAsia="Calibri" w:cs="Times New Roman"/>
          <w:bCs/>
          <w:szCs w:val="28"/>
        </w:rPr>
        <w:t>1.</w:t>
      </w:r>
      <w:r w:rsidR="00054007">
        <w:rPr>
          <w:rFonts w:eastAsia="Calibri" w:cs="Times New Roman"/>
          <w:bCs/>
          <w:szCs w:val="28"/>
        </w:rPr>
        <w:t> </w:t>
      </w:r>
      <w:proofErr w:type="gramStart"/>
      <w:r w:rsidRPr="009659EA">
        <w:rPr>
          <w:rFonts w:eastAsia="Calibri" w:cs="Times New Roman"/>
          <w:bCs/>
          <w:szCs w:val="28"/>
        </w:rPr>
        <w:t xml:space="preserve">Порядок предоставления и распределения </w:t>
      </w:r>
      <w:r w:rsidRPr="00802B4D">
        <w:rPr>
          <w:rFonts w:eastAsia="Calibri" w:cs="Times New Roman"/>
          <w:bCs/>
          <w:szCs w:val="28"/>
        </w:rPr>
        <w:t xml:space="preserve">субсидии </w:t>
      </w:r>
      <w:r w:rsidR="00802B4D" w:rsidRPr="00802B4D">
        <w:rPr>
          <w:rFonts w:cs="Times New Roman"/>
          <w:szCs w:val="28"/>
        </w:rPr>
        <w:t>предоставления и распределения субсидии на реализацию мероприятий по строительству объектов инфраструктуры общего образования</w:t>
      </w:r>
      <w:r w:rsidR="00802B4D" w:rsidRPr="00802B4D">
        <w:rPr>
          <w:rFonts w:cs="Times New Roman"/>
          <w:b/>
          <w:szCs w:val="28"/>
        </w:rPr>
        <w:t xml:space="preserve"> </w:t>
      </w:r>
      <w:r w:rsidRPr="00802B4D">
        <w:rPr>
          <w:rFonts w:eastAsia="Calibri" w:cs="Times New Roman"/>
          <w:b/>
          <w:bCs/>
          <w:szCs w:val="28"/>
        </w:rPr>
        <w:t xml:space="preserve"> </w:t>
      </w:r>
      <w:r w:rsidRPr="00066925">
        <w:rPr>
          <w:rFonts w:eastAsia="Calibri" w:cs="Times New Roman"/>
          <w:bCs/>
          <w:szCs w:val="28"/>
        </w:rPr>
        <w:t>за</w:t>
      </w:r>
      <w:r>
        <w:rPr>
          <w:rFonts w:eastAsia="Calibri" w:cs="Times New Roman"/>
          <w:bCs/>
          <w:szCs w:val="28"/>
        </w:rPr>
        <w:t xml:space="preserve"> счет средств областного бюджета</w:t>
      </w:r>
      <w:r w:rsidRPr="009659EA">
        <w:rPr>
          <w:rFonts w:eastAsia="Calibri" w:cs="Times New Roman"/>
          <w:bCs/>
          <w:szCs w:val="28"/>
        </w:rPr>
        <w:t xml:space="preserve"> (далее – Порядок) разработан в соответствии с </w:t>
      </w:r>
      <w:hyperlink r:id="rId12" w:history="1">
        <w:r w:rsidRPr="009659EA">
          <w:rPr>
            <w:rFonts w:eastAsia="Calibri" w:cs="Times New Roman"/>
            <w:bCs/>
            <w:szCs w:val="28"/>
          </w:rPr>
          <w:t>пунктом 3 статьи 139</w:t>
        </w:r>
      </w:hyperlink>
      <w:r w:rsidRPr="009659EA">
        <w:rPr>
          <w:rFonts w:eastAsia="Calibri" w:cs="Times New Roman"/>
          <w:bCs/>
          <w:szCs w:val="28"/>
        </w:rPr>
        <w:t xml:space="preserve"> Бюджетного кодекса Российской Федерации, </w:t>
      </w:r>
      <w:hyperlink r:id="rId13" w:history="1">
        <w:r w:rsidRPr="009659EA">
          <w:rPr>
            <w:rFonts w:eastAsia="Calibri" w:cs="Times New Roman"/>
            <w:bCs/>
            <w:szCs w:val="28"/>
          </w:rPr>
          <w:t>постановлениями</w:t>
        </w:r>
      </w:hyperlink>
      <w:r w:rsidRPr="009659EA">
        <w:rPr>
          <w:rFonts w:eastAsia="Calibri" w:cs="Times New Roman"/>
          <w:bCs/>
          <w:szCs w:val="28"/>
        </w:rPr>
        <w:t xml:space="preserve"> Правительства Российской Федерации от 26 декабря 2017 г. № 1642 «Об утверждении государственной программы Российской Федерации «Развитие образования», от 30 сентября 2014 г</w:t>
      </w:r>
      <w:proofErr w:type="gramEnd"/>
      <w:r w:rsidRPr="009659EA">
        <w:rPr>
          <w:rFonts w:eastAsia="Calibri" w:cs="Times New Roman"/>
          <w:bCs/>
          <w:szCs w:val="28"/>
        </w:rPr>
        <w:t xml:space="preserve">. № </w:t>
      </w:r>
      <w:proofErr w:type="gramStart"/>
      <w:r w:rsidRPr="009659EA">
        <w:rPr>
          <w:rFonts w:eastAsia="Calibri" w:cs="Times New Roman"/>
          <w:bCs/>
          <w:szCs w:val="28"/>
        </w:rPr>
        <w:t xml:space="preserve">999 «О формировании, предоставлении и распределении субсидий из федерального бюджета бюджетам субъектов Российской Федерации», </w:t>
      </w:r>
      <w:hyperlink r:id="rId14" w:history="1">
        <w:r w:rsidRPr="009659EA">
          <w:rPr>
            <w:rFonts w:eastAsia="Calibri" w:cs="Times New Roman"/>
            <w:bCs/>
            <w:szCs w:val="28"/>
          </w:rPr>
          <w:t>постановлением</w:t>
        </w:r>
      </w:hyperlink>
      <w:r w:rsidRPr="009659EA">
        <w:rPr>
          <w:rFonts w:eastAsia="Calibri" w:cs="Times New Roman"/>
          <w:bCs/>
          <w:szCs w:val="28"/>
        </w:rPr>
        <w:t xml:space="preserve"> Правительства области от 04.02.2015 № 93-п «О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w:t>
      </w:r>
      <w:r w:rsidR="00802B4D">
        <w:rPr>
          <w:rFonts w:eastAsia="Calibri" w:cs="Times New Roman"/>
          <w:bCs/>
          <w:szCs w:val="28"/>
        </w:rPr>
        <w:t>,</w:t>
      </w:r>
      <w:r w:rsidRPr="009659EA">
        <w:rPr>
          <w:rFonts w:eastAsia="Calibri" w:cs="Times New Roman"/>
          <w:bCs/>
          <w:szCs w:val="28"/>
        </w:rPr>
        <w:t xml:space="preserve"> </w:t>
      </w:r>
      <w:r w:rsidR="00802B4D" w:rsidRPr="00802B4D">
        <w:rPr>
          <w:rFonts w:eastAsia="Calibri" w:cs="Times New Roman"/>
          <w:szCs w:val="28"/>
        </w:rPr>
        <w:t>постановлением Правительства Российской Федерации от 26 декабря 2017 г. № 1642 «Об утверждении государственной программы Российской Федерации «Развитие</w:t>
      </w:r>
      <w:proofErr w:type="gramEnd"/>
      <w:r w:rsidR="00802B4D" w:rsidRPr="00802B4D">
        <w:rPr>
          <w:rFonts w:eastAsia="Calibri" w:cs="Times New Roman"/>
          <w:szCs w:val="28"/>
        </w:rPr>
        <w:t xml:space="preserve"> образования» </w:t>
      </w:r>
      <w:r w:rsidR="00802B4D" w:rsidRPr="00802B4D">
        <w:rPr>
          <w:rFonts w:cs="Times New Roman"/>
          <w:szCs w:val="28"/>
        </w:rPr>
        <w:t>и </w:t>
      </w:r>
      <w:proofErr w:type="gramStart"/>
      <w:r w:rsidR="00802B4D" w:rsidRPr="00802B4D">
        <w:rPr>
          <w:rFonts w:eastAsia="Calibri" w:cs="Times New Roman"/>
          <w:szCs w:val="28"/>
        </w:rPr>
        <w:t>устанавливает условия</w:t>
      </w:r>
      <w:proofErr w:type="gramEnd"/>
      <w:r w:rsidR="00802B4D" w:rsidRPr="00802B4D">
        <w:rPr>
          <w:rFonts w:eastAsia="Calibri" w:cs="Times New Roman"/>
          <w:szCs w:val="28"/>
        </w:rPr>
        <w:t xml:space="preserve"> предоставления и принципы распределения субсидии на реализацию мероприятий по строительству </w:t>
      </w:r>
      <w:r w:rsidR="00802B4D" w:rsidRPr="00802B4D">
        <w:rPr>
          <w:rFonts w:cs="Times New Roman"/>
          <w:szCs w:val="28"/>
        </w:rPr>
        <w:t>объектов инфраструктуры общего образования Ярославской области</w:t>
      </w:r>
      <w:r w:rsidR="00802B4D" w:rsidRPr="00802B4D">
        <w:rPr>
          <w:rFonts w:eastAsia="Calibri" w:cs="Times New Roman"/>
          <w:szCs w:val="28"/>
        </w:rPr>
        <w:t xml:space="preserve"> за счет средств областного бюджета (далее – субсидия) в </w:t>
      </w:r>
      <w:r w:rsidR="00802B4D" w:rsidRPr="00802B4D">
        <w:rPr>
          <w:rFonts w:cs="Times New Roman"/>
          <w:szCs w:val="28"/>
          <w:lang w:eastAsia="ru-RU"/>
        </w:rPr>
        <w:t xml:space="preserve">рамках реализации государственной </w:t>
      </w:r>
      <w:hyperlink r:id="rId15" w:history="1">
        <w:r w:rsidR="00802B4D" w:rsidRPr="00802B4D">
          <w:rPr>
            <w:rFonts w:cs="Times New Roman"/>
            <w:szCs w:val="28"/>
            <w:lang w:eastAsia="ru-RU"/>
          </w:rPr>
          <w:t>программы</w:t>
        </w:r>
      </w:hyperlink>
      <w:r w:rsidR="00802B4D" w:rsidRPr="00802B4D">
        <w:rPr>
          <w:rFonts w:cs="Times New Roman"/>
          <w:szCs w:val="28"/>
          <w:lang w:eastAsia="ru-RU"/>
        </w:rPr>
        <w:t xml:space="preserve"> Ярославской области «Образование в Ярославской области» на 2020 </w:t>
      </w:r>
      <w:r w:rsidR="00802B4D" w:rsidRPr="00802B4D">
        <w:rPr>
          <w:rFonts w:cs="Times New Roman"/>
          <w:szCs w:val="28"/>
        </w:rPr>
        <w:t>–</w:t>
      </w:r>
      <w:r w:rsidR="00802B4D" w:rsidRPr="00802B4D">
        <w:rPr>
          <w:rFonts w:cs="Times New Roman"/>
          <w:szCs w:val="28"/>
          <w:lang w:eastAsia="ru-RU"/>
        </w:rPr>
        <w:t xml:space="preserve"> 2024 годы </w:t>
      </w:r>
      <w:r w:rsidR="00802B4D" w:rsidRPr="00802B4D">
        <w:rPr>
          <w:rFonts w:cs="Times New Roman"/>
          <w:szCs w:val="28"/>
        </w:rPr>
        <w:t xml:space="preserve">(далее – </w:t>
      </w:r>
      <w:r w:rsidR="00802B4D" w:rsidRPr="00802B4D">
        <w:rPr>
          <w:rFonts w:eastAsia="Calibri" w:cs="Times New Roman"/>
          <w:szCs w:val="28"/>
        </w:rPr>
        <w:t>Программа).</w:t>
      </w:r>
    </w:p>
    <w:p w:rsidR="00DC00E0" w:rsidRPr="004B2FBD" w:rsidRDefault="00DC00E0" w:rsidP="00802B4D">
      <w:pPr>
        <w:autoSpaceDE w:val="0"/>
        <w:autoSpaceDN w:val="0"/>
        <w:adjustRightInd w:val="0"/>
        <w:ind w:firstLine="708"/>
        <w:jc w:val="both"/>
        <w:rPr>
          <w:rFonts w:eastAsia="Calibri" w:cs="Times New Roman"/>
          <w:szCs w:val="28"/>
        </w:rPr>
      </w:pPr>
      <w:r w:rsidRPr="004B2FBD">
        <w:rPr>
          <w:rFonts w:eastAsia="Calibri" w:cs="Times New Roman"/>
          <w:szCs w:val="28"/>
        </w:rPr>
        <w:t>2.</w:t>
      </w:r>
      <w:r w:rsidR="00054007">
        <w:rPr>
          <w:rFonts w:eastAsia="Calibri" w:cs="Times New Roman"/>
          <w:szCs w:val="28"/>
        </w:rPr>
        <w:t> </w:t>
      </w:r>
      <w:proofErr w:type="gramStart"/>
      <w:r w:rsidR="007B0EAA" w:rsidRPr="007B0EAA">
        <w:rPr>
          <w:rFonts w:cs="Times New Roman"/>
          <w:szCs w:val="28"/>
          <w:lang w:eastAsia="ru-RU"/>
        </w:rPr>
        <w:t xml:space="preserve">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по вопросам </w:t>
      </w:r>
      <w:r w:rsidR="007B0EAA" w:rsidRPr="007B0EAA">
        <w:rPr>
          <w:rFonts w:eastAsia="Calibri" w:cs="Times New Roman"/>
          <w:szCs w:val="28"/>
        </w:rPr>
        <w:t>организации предоставления общедоступного и бесплатного среднего общего образования по основным общеобразовательным программам в муниципальных образовательных организациях, в </w:t>
      </w:r>
      <w:r w:rsidR="007B0EAA" w:rsidRPr="007B0EAA">
        <w:rPr>
          <w:rFonts w:cs="Times New Roman"/>
          <w:szCs w:val="28"/>
          <w:lang w:eastAsia="ru-RU"/>
        </w:rPr>
        <w:t>части осуществления строительства</w:t>
      </w:r>
      <w:r w:rsidR="007B0EAA" w:rsidRPr="007B0EAA">
        <w:rPr>
          <w:rFonts w:cs="Times New Roman"/>
          <w:szCs w:val="28"/>
        </w:rPr>
        <w:t xml:space="preserve"> зданий образовательных организаций муниципальной собственности, включенных в перечень </w:t>
      </w:r>
      <w:r w:rsidR="007B0EAA" w:rsidRPr="007B0EAA">
        <w:rPr>
          <w:rFonts w:cs="Times New Roman"/>
          <w:szCs w:val="28"/>
          <w:lang w:eastAsia="ru-RU"/>
        </w:rPr>
        <w:t>строек и объектов, принятых к финансированию из областного бюджета</w:t>
      </w:r>
      <w:proofErr w:type="gramEnd"/>
      <w:r w:rsidR="007B0EAA" w:rsidRPr="007B0EAA">
        <w:rPr>
          <w:rFonts w:cs="Times New Roman"/>
          <w:szCs w:val="28"/>
          <w:lang w:eastAsia="ru-RU"/>
        </w:rPr>
        <w:t xml:space="preserve"> </w:t>
      </w:r>
      <w:proofErr w:type="gramStart"/>
      <w:r w:rsidR="007B0EAA" w:rsidRPr="007B0EAA">
        <w:rPr>
          <w:rFonts w:cs="Times New Roman"/>
          <w:szCs w:val="28"/>
          <w:lang w:eastAsia="ru-RU"/>
        </w:rPr>
        <w:t>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w:t>
      </w:r>
      <w:r w:rsidR="007B0EAA" w:rsidRPr="007B0EAA">
        <w:rPr>
          <w:rFonts w:cs="Times New Roman"/>
          <w:szCs w:val="28"/>
        </w:rPr>
        <w:t>.</w:t>
      </w:r>
      <w:r w:rsidRPr="004B2FBD">
        <w:rPr>
          <w:rFonts w:eastAsia="Calibri" w:cs="Times New Roman"/>
          <w:szCs w:val="28"/>
        </w:rPr>
        <w:t xml:space="preserve">. Отбор строек и объектов осуществляется в соответствии с </w:t>
      </w:r>
      <w:hyperlink r:id="rId16" w:history="1">
        <w:r w:rsidRPr="004B2FBD">
          <w:rPr>
            <w:rFonts w:eastAsia="Calibri" w:cs="Times New Roman"/>
            <w:szCs w:val="28"/>
          </w:rPr>
          <w:t>Порядком</w:t>
        </w:r>
      </w:hyperlink>
      <w:r w:rsidRPr="004B2FBD">
        <w:rPr>
          <w:rFonts w:eastAsia="Calibri" w:cs="Times New Roman"/>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w:t>
      </w:r>
      <w:r w:rsidRPr="004B2FBD">
        <w:rPr>
          <w:rFonts w:eastAsia="Calibri" w:cs="Times New Roman"/>
          <w:szCs w:val="28"/>
        </w:rPr>
        <w:lastRenderedPageBreak/>
        <w:t>от 15.06.2010 № 416-п «О</w:t>
      </w:r>
      <w:r w:rsidR="00054007">
        <w:rPr>
          <w:rFonts w:eastAsia="Calibri" w:cs="Times New Roman"/>
          <w:szCs w:val="28"/>
        </w:rPr>
        <w:t> </w:t>
      </w:r>
      <w:r w:rsidRPr="004B2FBD">
        <w:rPr>
          <w:rFonts w:eastAsia="Calibri" w:cs="Times New Roman"/>
          <w:szCs w:val="28"/>
        </w:rPr>
        <w:t>формировании и реализации адресной инвестиционной</w:t>
      </w:r>
      <w:proofErr w:type="gramEnd"/>
      <w:r w:rsidRPr="004B2FBD">
        <w:rPr>
          <w:rFonts w:eastAsia="Calibri" w:cs="Times New Roman"/>
          <w:szCs w:val="28"/>
        </w:rPr>
        <w:t xml:space="preserve"> программы Ярославской области, внесении изменений в отдельные постановления Правительства области и признании </w:t>
      </w:r>
      <w:proofErr w:type="gramStart"/>
      <w:r w:rsidRPr="004B2FBD">
        <w:rPr>
          <w:rFonts w:eastAsia="Calibri" w:cs="Times New Roman"/>
          <w:szCs w:val="28"/>
        </w:rPr>
        <w:t>утратившим</w:t>
      </w:r>
      <w:proofErr w:type="gramEnd"/>
      <w:r w:rsidRPr="004B2FBD">
        <w:rPr>
          <w:rFonts w:eastAsia="Calibri" w:cs="Times New Roman"/>
          <w:szCs w:val="28"/>
        </w:rPr>
        <w:t xml:space="preserve"> силу постановления Администрации области от 29.06.2006 № 171».</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xml:space="preserve">3. Субсидия предоставляется в целях строительства зданий общеобразовательных организаций Ярославской области. </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4. Критери</w:t>
      </w:r>
      <w:r>
        <w:rPr>
          <w:rFonts w:cs="Times New Roman"/>
          <w:szCs w:val="28"/>
        </w:rPr>
        <w:t>и</w:t>
      </w:r>
      <w:r w:rsidRPr="007B0EAA">
        <w:rPr>
          <w:rFonts w:cs="Times New Roman"/>
          <w:szCs w:val="28"/>
        </w:rPr>
        <w:t xml:space="preserve"> отбора муниципальных образований области:</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завершение строительства объектов с высокой степенью готовности;</w:t>
      </w:r>
    </w:p>
    <w:p w:rsidR="007B0EAA" w:rsidRPr="007B0EAA" w:rsidRDefault="007B0EAA" w:rsidP="007B0EAA">
      <w:pPr>
        <w:autoSpaceDE w:val="0"/>
        <w:autoSpaceDN w:val="0"/>
        <w:jc w:val="both"/>
        <w:rPr>
          <w:rFonts w:cs="Times New Roman"/>
          <w:szCs w:val="28"/>
          <w:lang w:eastAsia="ru-RU"/>
        </w:rPr>
      </w:pPr>
      <w:r w:rsidRPr="007B0EAA">
        <w:rPr>
          <w:rFonts w:cs="Times New Roman"/>
          <w:szCs w:val="28"/>
          <w:lang w:eastAsia="ru-RU"/>
        </w:rPr>
        <w:t>- наличие потребности муниципального образования в обеспечении местами обучающихся в одну смену, динамики численности детей школьного возраста и сохранения существующего односменного режима обучения.</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5. Условия предоставления и расходования субсидии:</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xml:space="preserve">- наличие в ОМСУ утвержденной соответствующей муниципальной программы, а также соответствие мероприятий муниципальных программ требованиям </w:t>
      </w:r>
      <w:hyperlink r:id="rId17" w:history="1">
        <w:r w:rsidRPr="007B0EAA">
          <w:rPr>
            <w:rFonts w:cs="Times New Roman"/>
            <w:szCs w:val="28"/>
          </w:rPr>
          <w:t>Программы</w:t>
        </w:r>
      </w:hyperlink>
      <w:r w:rsidRPr="007B0EAA">
        <w:rPr>
          <w:rFonts w:cs="Times New Roman"/>
          <w:szCs w:val="28"/>
        </w:rPr>
        <w:t>;</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Уровень софинансирования расходного обязательства муниципального образования области за счет средств местных бюджетов устанавливается не ниже 5 процентов;</w:t>
      </w:r>
    </w:p>
    <w:p w:rsidR="007B0EAA" w:rsidRPr="007B0EAA" w:rsidRDefault="007B0EAA" w:rsidP="007B0EAA">
      <w:pPr>
        <w:contextualSpacing/>
        <w:jc w:val="both"/>
        <w:rPr>
          <w:rFonts w:eastAsia="Calibri" w:cs="Times New Roman"/>
          <w:szCs w:val="28"/>
        </w:rPr>
      </w:pPr>
      <w:r w:rsidRPr="007B0EAA">
        <w:rPr>
          <w:rFonts w:eastAsia="Calibri" w:cs="Times New Roman"/>
          <w:szCs w:val="28"/>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общеобразовательных организаций из соответствующих реестров Министерства строительства и жилищно-коммунального хозяйства Российской Федерации;</w:t>
      </w:r>
    </w:p>
    <w:p w:rsidR="007B0EAA" w:rsidRPr="007B0EAA" w:rsidRDefault="007B0EAA" w:rsidP="007B0EAA">
      <w:pPr>
        <w:contextualSpacing/>
        <w:jc w:val="both"/>
        <w:rPr>
          <w:rFonts w:eastAsia="Calibri" w:cs="Times New Roman"/>
          <w:szCs w:val="28"/>
        </w:rPr>
      </w:pPr>
      <w:r w:rsidRPr="007B0EAA">
        <w:rPr>
          <w:rFonts w:eastAsia="Calibri" w:cs="Times New Roman"/>
          <w:szCs w:val="28"/>
        </w:rPr>
        <w:t>- наличие соглашения о предоставлении субсидии (далее – соглашение) между департаментом строительства Ярославской области (далее – департамент строительства) и ОМСУ, заключенного в государственной интегрированной информационной системе управления общественными финансами «Электронный бюджет» или на бумажном носителе;</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соблюдение целевого направления расходования субсидии;</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выполнение требований к показателям результативности использования субсидии, установленных пунктом 10 Порядка, выполнение требований к оценке результативности и эффективности использования субсидии, установленных пунктом 16 Порядка, и требований соблюдения графика выполнения работ;</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xml:space="preserve">- выполнение требований к срокам, порядку и формам представления отчетности об использовании субсидии, установленных </w:t>
      </w:r>
      <w:hyperlink w:anchor="Par60" w:history="1">
        <w:r w:rsidRPr="007B0EAA">
          <w:rPr>
            <w:rFonts w:cs="Times New Roman"/>
            <w:szCs w:val="28"/>
          </w:rPr>
          <w:t>пунктом 1</w:t>
        </w:r>
      </w:hyperlink>
      <w:r w:rsidRPr="007B0EAA">
        <w:rPr>
          <w:rFonts w:cs="Times New Roman"/>
          <w:szCs w:val="28"/>
        </w:rPr>
        <w:t>3 Порядка;</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наличие правоустанавливающих документов на земельный участок;</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lang w:eastAsia="ru-RU"/>
        </w:rPr>
        <w:lastRenderedPageBreak/>
        <w:t>- осуществление закупок товаров, работ, услуг в соответствии с требованиями постановления Правительства области от 27.04.2016 № 501-п «Об особенностях осуществления закупок, финансируемых за счет бюджета Ярославской области»;</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федерального (областного) бюджета, при невыполнении обязательств по достижению показателей результативности предоставления субсидии, по соблюдению графика выполнения работ, по соблюдению уровня софинансирования расходных обязательств из местного бюджета;</w:t>
      </w:r>
    </w:p>
    <w:p w:rsidR="007B0EAA" w:rsidRPr="007B0EAA" w:rsidRDefault="007B0EAA" w:rsidP="007B0EAA">
      <w:pPr>
        <w:autoSpaceDE w:val="0"/>
        <w:autoSpaceDN w:val="0"/>
        <w:adjustRightInd w:val="0"/>
        <w:jc w:val="both"/>
        <w:rPr>
          <w:rFonts w:eastAsia="Calibri" w:cs="Times New Roman"/>
          <w:szCs w:val="28"/>
        </w:rPr>
      </w:pPr>
      <w:r w:rsidRPr="007B0EAA">
        <w:rPr>
          <w:rFonts w:cs="Times New Roman"/>
          <w:szCs w:val="28"/>
        </w:rPr>
        <w:t>- обеспечение 24-часового онлайн-видеонаблюдения (с трансляцией в информационно-телекоммуникационной сети «Интернет») за объектами, на строительство которых направляется субсидия.</w:t>
      </w:r>
    </w:p>
    <w:p w:rsidR="00DC00E0" w:rsidRPr="002E3378" w:rsidRDefault="00DC00E0" w:rsidP="00420C76">
      <w:pPr>
        <w:autoSpaceDE w:val="0"/>
        <w:autoSpaceDN w:val="0"/>
        <w:adjustRightInd w:val="0"/>
        <w:contextualSpacing/>
        <w:jc w:val="both"/>
        <w:rPr>
          <w:rFonts w:eastAsia="Calibri" w:cs="Times New Roman"/>
          <w:szCs w:val="28"/>
        </w:rPr>
      </w:pPr>
      <w:r w:rsidRPr="002E3378">
        <w:rPr>
          <w:rFonts w:eastAsia="Calibri" w:cs="Times New Roman"/>
          <w:szCs w:val="28"/>
        </w:rPr>
        <w:t>6.</w:t>
      </w:r>
      <w:r w:rsidR="00054007" w:rsidRPr="002E3378">
        <w:rPr>
          <w:rFonts w:eastAsia="Calibri" w:cs="Times New Roman"/>
          <w:szCs w:val="28"/>
        </w:rPr>
        <w:t> </w:t>
      </w:r>
      <w:r w:rsidRPr="002E3378">
        <w:rPr>
          <w:rFonts w:eastAsia="Calibri" w:cs="Times New Roman"/>
          <w:szCs w:val="28"/>
        </w:rPr>
        <w:t>Размер субсидии, предоставляемой бюджету МО ЯО (</w:t>
      </w:r>
      <w:proofErr w:type="spellStart"/>
      <w:r w:rsidRPr="002E3378">
        <w:rPr>
          <w:rFonts w:eastAsia="Calibri" w:cs="Times New Roman"/>
          <w:szCs w:val="28"/>
        </w:rPr>
        <w:t>S</w:t>
      </w:r>
      <w:r w:rsidRPr="002E3378">
        <w:rPr>
          <w:rFonts w:eastAsia="Calibri" w:cs="Times New Roman"/>
          <w:szCs w:val="28"/>
          <w:vertAlign w:val="subscript"/>
        </w:rPr>
        <w:t>n</w:t>
      </w:r>
      <w:proofErr w:type="spellEnd"/>
      <w:r w:rsidRPr="002E3378">
        <w:rPr>
          <w:rFonts w:eastAsia="Calibri" w:cs="Times New Roman"/>
          <w:szCs w:val="28"/>
        </w:rPr>
        <w:t>), рассчитывается по формуле:</w:t>
      </w:r>
    </w:p>
    <w:p w:rsidR="00DC00E0" w:rsidRPr="002E3378" w:rsidRDefault="00DC00E0" w:rsidP="00420C76">
      <w:pPr>
        <w:autoSpaceDE w:val="0"/>
        <w:autoSpaceDN w:val="0"/>
        <w:adjustRightInd w:val="0"/>
        <w:contextualSpacing/>
        <w:jc w:val="both"/>
        <w:rPr>
          <w:rFonts w:eastAsia="Calibri" w:cs="Times New Roman"/>
          <w:szCs w:val="28"/>
        </w:rPr>
      </w:pPr>
    </w:p>
    <w:p w:rsidR="00DC00E0" w:rsidRPr="002E3378" w:rsidRDefault="00E954B1" w:rsidP="00420C76">
      <w:pPr>
        <w:autoSpaceDE w:val="0"/>
        <w:autoSpaceDN w:val="0"/>
        <w:adjustRightInd w:val="0"/>
        <w:ind w:firstLine="0"/>
        <w:contextualSpacing/>
        <w:jc w:val="center"/>
        <w:rPr>
          <w:rFonts w:eastAsia="Calibri" w:cs="Times New Roman"/>
          <w:szCs w:val="28"/>
        </w:rPr>
      </w:pPr>
      <m:oMath>
        <m:sSub>
          <m:sSubPr>
            <m:ctrlPr>
              <w:rPr>
                <w:rFonts w:ascii="Cambria Math" w:eastAsia="Calibri" w:hAnsi="Cambria Math" w:cs="Times New Roman"/>
                <w:szCs w:val="28"/>
              </w:rPr>
            </m:ctrlPr>
          </m:sSubPr>
          <m:e>
            <m:r>
              <m:rPr>
                <m:sty m:val="p"/>
              </m:rPr>
              <w:rPr>
                <w:rFonts w:ascii="Cambria Math" w:eastAsia="Calibri" w:hAnsi="Cambria Math" w:cs="Times New Roman"/>
                <w:szCs w:val="28"/>
              </w:rPr>
              <m:t>S</m:t>
            </m:r>
          </m:e>
          <m:sub>
            <m:r>
              <m:rPr>
                <m:sty m:val="p"/>
              </m:rPr>
              <w:rPr>
                <w:rFonts w:ascii="Cambria Math" w:eastAsia="Calibri" w:hAnsi="Cambria Math" w:cs="Times New Roman"/>
                <w:szCs w:val="28"/>
              </w:rPr>
              <m:t>n</m:t>
            </m:r>
          </m:sub>
        </m:sSub>
        <m:r>
          <m:rPr>
            <m:sty m:val="p"/>
          </m:rPr>
          <w:rPr>
            <w:rFonts w:ascii="Cambria Math" w:eastAsia="Cambria Math" w:hAnsi="Cambria Math" w:cs="Cambria Math"/>
            <w:szCs w:val="28"/>
          </w:rPr>
          <m:t>=</m:t>
        </m:r>
        <m:nary>
          <m:naryPr>
            <m:chr m:val="∑"/>
            <m:limLoc m:val="undOvr"/>
            <m:subHide m:val="1"/>
            <m:supHide m:val="1"/>
            <m:ctrlPr>
              <w:rPr>
                <w:rFonts w:ascii="Cambria Math" w:eastAsia="Cambria Math" w:hAnsi="Cambria Math" w:cs="Cambria Math"/>
                <w:szCs w:val="28"/>
              </w:rPr>
            </m:ctrlPr>
          </m:naryPr>
          <m:sub/>
          <m:sup/>
          <m:e>
            <m:sSub>
              <m:sSubPr>
                <m:ctrlPr>
                  <w:rPr>
                    <w:rFonts w:ascii="Cambria Math" w:eastAsia="Cambria Math" w:hAnsi="Cambria Math" w:cs="Cambria Math"/>
                    <w:szCs w:val="28"/>
                  </w:rPr>
                </m:ctrlPr>
              </m:sSubPr>
              <m:e>
                <m:r>
                  <m:rPr>
                    <m:sty m:val="p"/>
                  </m:rPr>
                  <w:rPr>
                    <w:rFonts w:ascii="Cambria Math" w:eastAsia="Cambria Math" w:hAnsi="Cambria Math" w:cs="Cambria Math"/>
                    <w:szCs w:val="28"/>
                  </w:rPr>
                  <m:t>C</m:t>
                </m:r>
              </m:e>
              <m:sub>
                <m:r>
                  <m:rPr>
                    <m:sty m:val="p"/>
                  </m:rPr>
                  <w:rPr>
                    <w:rFonts w:ascii="Cambria Math" w:eastAsia="Cambria Math" w:hAnsi="Cambria Math" w:cs="Cambria Math"/>
                    <w:szCs w:val="28"/>
                  </w:rPr>
                  <m:t>i</m:t>
                </m:r>
              </m:sub>
            </m:sSub>
          </m:e>
        </m:nary>
        <m:r>
          <m:rPr>
            <m:sty m:val="p"/>
          </m:rPr>
          <w:rPr>
            <w:rFonts w:ascii="Cambria Math" w:eastAsia="Cambria Math" w:hAnsi="Cambria Math" w:cs="Cambria Math"/>
            <w:szCs w:val="28"/>
          </w:rPr>
          <m:t>×</m:t>
        </m:r>
        <m:sSub>
          <m:sSubPr>
            <m:ctrlPr>
              <w:rPr>
                <w:rFonts w:ascii="Cambria Math" w:eastAsia="Cambria Math" w:hAnsi="Cambria Math" w:cs="Cambria Math"/>
                <w:szCs w:val="28"/>
              </w:rPr>
            </m:ctrlPr>
          </m:sSubPr>
          <m:e>
            <m:r>
              <m:rPr>
                <m:sty m:val="p"/>
              </m:rPr>
              <w:rPr>
                <w:rFonts w:ascii="Cambria Math" w:eastAsia="Cambria Math" w:hAnsi="Cambria Math" w:cs="Cambria Math"/>
                <w:szCs w:val="28"/>
              </w:rPr>
              <m:t>K</m:t>
            </m:r>
          </m:e>
          <m:sub>
            <m:r>
              <m:rPr>
                <m:sty m:val="p"/>
              </m:rPr>
              <w:rPr>
                <w:rFonts w:ascii="Cambria Math" w:eastAsia="Cambria Math" w:hAnsi="Cambria Math" w:cs="Cambria Math"/>
                <w:szCs w:val="28"/>
              </w:rPr>
              <m:t>соф.</m:t>
            </m:r>
          </m:sub>
        </m:sSub>
        <m:r>
          <m:rPr>
            <m:sty m:val="p"/>
          </m:rPr>
          <w:rPr>
            <w:rFonts w:ascii="Cambria Math" w:eastAsia="Cambria Math" w:hAnsi="Cambria Math" w:cs="Cambria Math"/>
            <w:szCs w:val="28"/>
          </w:rPr>
          <m:t>/ 100 %</m:t>
        </m:r>
      </m:oMath>
      <w:r w:rsidR="00DC00E0" w:rsidRPr="002E3378">
        <w:rPr>
          <w:rFonts w:eastAsia="Calibri" w:cs="Times New Roman"/>
          <w:szCs w:val="28"/>
        </w:rPr>
        <w:t>,</w:t>
      </w:r>
    </w:p>
    <w:p w:rsidR="00DC00E0" w:rsidRPr="002E3378" w:rsidRDefault="00DC00E0" w:rsidP="00420C76">
      <w:pPr>
        <w:autoSpaceDE w:val="0"/>
        <w:autoSpaceDN w:val="0"/>
        <w:adjustRightInd w:val="0"/>
        <w:ind w:firstLine="0"/>
        <w:contextualSpacing/>
        <w:rPr>
          <w:rFonts w:eastAsia="Calibri" w:cs="Times New Roman"/>
          <w:szCs w:val="28"/>
        </w:rPr>
      </w:pPr>
      <w:r w:rsidRPr="002E3378">
        <w:rPr>
          <w:rFonts w:eastAsia="Calibri" w:cs="Times New Roman"/>
          <w:szCs w:val="28"/>
        </w:rPr>
        <w:t>где:</w:t>
      </w:r>
    </w:p>
    <w:p w:rsidR="00DC00E0" w:rsidRPr="002E3378" w:rsidRDefault="00DC00E0" w:rsidP="00420C76">
      <w:pPr>
        <w:autoSpaceDE w:val="0"/>
        <w:autoSpaceDN w:val="0"/>
        <w:adjustRightInd w:val="0"/>
        <w:contextualSpacing/>
        <w:jc w:val="both"/>
        <w:rPr>
          <w:rFonts w:eastAsia="Calibri" w:cs="Times New Roman"/>
          <w:szCs w:val="28"/>
        </w:rPr>
      </w:pPr>
      <w:proofErr w:type="spellStart"/>
      <w:r w:rsidRPr="002E3378">
        <w:rPr>
          <w:rFonts w:eastAsia="Calibri" w:cs="Times New Roman"/>
          <w:szCs w:val="28"/>
        </w:rPr>
        <w:t>C</w:t>
      </w:r>
      <w:r w:rsidRPr="002E3378">
        <w:rPr>
          <w:rFonts w:eastAsia="Calibri" w:cs="Times New Roman"/>
          <w:szCs w:val="28"/>
          <w:vertAlign w:val="subscript"/>
        </w:rPr>
        <w:t>i</w:t>
      </w:r>
      <w:proofErr w:type="spellEnd"/>
      <w:r w:rsidRPr="002E3378">
        <w:rPr>
          <w:rFonts w:eastAsia="Calibri" w:cs="Times New Roman"/>
          <w:szCs w:val="28"/>
        </w:rPr>
        <w:t xml:space="preserve"> </w:t>
      </w:r>
      <w:r w:rsidRPr="002E3378">
        <w:rPr>
          <w:rFonts w:cs="Times New Roman"/>
          <w:bCs/>
          <w:szCs w:val="28"/>
        </w:rPr>
        <w:t>–</w:t>
      </w:r>
      <w:r w:rsidRPr="002E3378">
        <w:rPr>
          <w:rFonts w:eastAsia="Calibri" w:cs="Times New Roman"/>
          <w:szCs w:val="28"/>
        </w:rPr>
        <w:t xml:space="preserve"> сметная стоимость строительства (остаток сметной стоимости) i-</w:t>
      </w:r>
      <w:proofErr w:type="spellStart"/>
      <w:r w:rsidRPr="002E3378">
        <w:rPr>
          <w:rFonts w:eastAsia="Calibri" w:cs="Times New Roman"/>
          <w:szCs w:val="28"/>
        </w:rPr>
        <w:t>го</w:t>
      </w:r>
      <w:proofErr w:type="spellEnd"/>
      <w:r w:rsidRPr="002E3378">
        <w:rPr>
          <w:rFonts w:eastAsia="Calibri" w:cs="Times New Roman"/>
          <w:szCs w:val="28"/>
        </w:rPr>
        <w:t xml:space="preserve"> объекта, на </w:t>
      </w:r>
      <w:proofErr w:type="spellStart"/>
      <w:r w:rsidRPr="002E3378">
        <w:rPr>
          <w:rFonts w:eastAsia="Calibri" w:cs="Times New Roman"/>
          <w:szCs w:val="28"/>
        </w:rPr>
        <w:t>софинансирование</w:t>
      </w:r>
      <w:proofErr w:type="spellEnd"/>
      <w:r w:rsidRPr="002E3378">
        <w:rPr>
          <w:rFonts w:eastAsia="Calibri" w:cs="Times New Roman"/>
          <w:szCs w:val="28"/>
        </w:rPr>
        <w:t xml:space="preserve"> которого предоставляется субсидия;</w:t>
      </w:r>
    </w:p>
    <w:p w:rsidR="00DC00E0" w:rsidRPr="002E3378" w:rsidRDefault="00DC00E0" w:rsidP="00420C76">
      <w:pPr>
        <w:autoSpaceDE w:val="0"/>
        <w:autoSpaceDN w:val="0"/>
        <w:adjustRightInd w:val="0"/>
        <w:contextualSpacing/>
        <w:jc w:val="both"/>
        <w:rPr>
          <w:rFonts w:eastAsia="Calibri" w:cs="Times New Roman"/>
          <w:szCs w:val="28"/>
        </w:rPr>
      </w:pPr>
      <w:proofErr w:type="spellStart"/>
      <w:proofErr w:type="gramStart"/>
      <w:r w:rsidRPr="002E3378">
        <w:rPr>
          <w:rFonts w:eastAsia="Calibri" w:cs="Times New Roman"/>
          <w:szCs w:val="28"/>
        </w:rPr>
        <w:t>K</w:t>
      </w:r>
      <w:proofErr w:type="gramEnd"/>
      <w:r w:rsidRPr="002E3378">
        <w:rPr>
          <w:rFonts w:eastAsia="Calibri" w:cs="Times New Roman"/>
          <w:szCs w:val="28"/>
          <w:vertAlign w:val="subscript"/>
        </w:rPr>
        <w:t>соф</w:t>
      </w:r>
      <w:proofErr w:type="spellEnd"/>
      <w:r w:rsidRPr="002E3378">
        <w:rPr>
          <w:rFonts w:eastAsia="Calibri" w:cs="Times New Roman"/>
          <w:szCs w:val="28"/>
          <w:vertAlign w:val="subscript"/>
        </w:rPr>
        <w:t>.</w:t>
      </w:r>
      <w:r w:rsidRPr="002E3378">
        <w:rPr>
          <w:rFonts w:eastAsia="Calibri" w:cs="Times New Roman"/>
          <w:szCs w:val="28"/>
        </w:rPr>
        <w:t xml:space="preserve"> </w:t>
      </w:r>
      <w:r w:rsidRPr="002E3378">
        <w:rPr>
          <w:rFonts w:cs="Times New Roman"/>
          <w:bCs/>
          <w:szCs w:val="28"/>
        </w:rPr>
        <w:t>–</w:t>
      </w:r>
      <w:r w:rsidRPr="002E3378">
        <w:rPr>
          <w:rFonts w:eastAsia="Calibri" w:cs="Times New Roman"/>
          <w:szCs w:val="28"/>
        </w:rPr>
        <w:t xml:space="preserve"> уровень софинансирования расходного обязательства за счет средств областного бюджета.</w:t>
      </w:r>
    </w:p>
    <w:p w:rsidR="00DC00E0" w:rsidRPr="002E3378" w:rsidRDefault="00DC00E0" w:rsidP="00420C76">
      <w:pPr>
        <w:autoSpaceDE w:val="0"/>
        <w:autoSpaceDN w:val="0"/>
        <w:adjustRightInd w:val="0"/>
        <w:contextualSpacing/>
        <w:jc w:val="both"/>
        <w:rPr>
          <w:rFonts w:eastAsia="Calibri" w:cs="Times New Roman"/>
          <w:szCs w:val="28"/>
        </w:rPr>
      </w:pPr>
      <w:r w:rsidRPr="002E3378">
        <w:rPr>
          <w:rFonts w:eastAsia="Calibri" w:cs="Times New Roman"/>
          <w:szCs w:val="28"/>
        </w:rPr>
        <w:t>Уровень софинансирования расходного обязательства из областного бюджета устанавливается в размере не более 95 процентов.</w:t>
      </w:r>
    </w:p>
    <w:p w:rsidR="007B0EAA" w:rsidRPr="007B0EAA" w:rsidRDefault="00DC00E0" w:rsidP="007B0EAA">
      <w:pPr>
        <w:autoSpaceDE w:val="0"/>
        <w:autoSpaceDN w:val="0"/>
        <w:adjustRightInd w:val="0"/>
        <w:contextualSpacing/>
        <w:jc w:val="both"/>
        <w:rPr>
          <w:rFonts w:eastAsia="Calibri" w:cs="Times New Roman"/>
          <w:szCs w:val="28"/>
        </w:rPr>
      </w:pPr>
      <w:r w:rsidRPr="002E3378">
        <w:rPr>
          <w:rFonts w:eastAsia="Calibri" w:cs="Times New Roman"/>
          <w:szCs w:val="28"/>
        </w:rPr>
        <w:t>7.</w:t>
      </w:r>
      <w:r w:rsidR="00054007" w:rsidRPr="002E3378">
        <w:rPr>
          <w:rFonts w:eastAsia="Calibri" w:cs="Times New Roman"/>
          <w:szCs w:val="28"/>
        </w:rPr>
        <w:t> </w:t>
      </w:r>
      <w:proofErr w:type="gramStart"/>
      <w:r w:rsidR="007B0EAA" w:rsidRPr="002E3378">
        <w:rPr>
          <w:rFonts w:eastAsia="Calibri" w:cs="Times New Roman"/>
          <w:szCs w:val="28"/>
        </w:rPr>
        <w:t>Соглашение должно содержать положения, предусмотренные</w:t>
      </w:r>
      <w:r w:rsidR="007B0EAA" w:rsidRPr="007B0EAA">
        <w:rPr>
          <w:rFonts w:eastAsia="Calibri" w:cs="Times New Roman"/>
          <w:szCs w:val="28"/>
        </w:rPr>
        <w:t xml:space="preserve"> Правилами предоставления субсидий из областного бюджета местным бюджетам Ярославской области, утвержденными постановлением Правительства области от 04.02.2015 № 93-п «О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 Правительства области», а также сведения об объемах и сроках финансирования.</w:t>
      </w:r>
      <w:proofErr w:type="gramEnd"/>
      <w:r w:rsidR="007B0EAA" w:rsidRPr="007B0EAA">
        <w:rPr>
          <w:rFonts w:eastAsia="Calibri" w:cs="Times New Roman"/>
          <w:szCs w:val="28"/>
        </w:rPr>
        <w:t xml:space="preserve"> </w:t>
      </w:r>
      <w:proofErr w:type="gramStart"/>
      <w:r w:rsidR="007B0EAA" w:rsidRPr="007B0EAA">
        <w:rPr>
          <w:rFonts w:eastAsia="Calibri" w:cs="Times New Roman"/>
          <w:szCs w:val="28"/>
        </w:rPr>
        <w:t>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roofErr w:type="gramEnd"/>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Форма соглашения в случае его заключения на бумажном носителе утверждается приказом департамента строительства.</w:t>
      </w:r>
    </w:p>
    <w:p w:rsidR="007B0EAA" w:rsidRPr="00C961E4" w:rsidRDefault="00DC00E0" w:rsidP="007B0EAA">
      <w:pPr>
        <w:autoSpaceDE w:val="0"/>
        <w:autoSpaceDN w:val="0"/>
        <w:jc w:val="both"/>
        <w:rPr>
          <w:rFonts w:eastAsia="Calibri" w:cs="Times New Roman"/>
          <w:szCs w:val="28"/>
        </w:rPr>
      </w:pPr>
      <w:r w:rsidRPr="007B0EAA">
        <w:rPr>
          <w:rFonts w:eastAsia="Calibri" w:cs="Times New Roman"/>
          <w:szCs w:val="28"/>
        </w:rPr>
        <w:t>8.</w:t>
      </w:r>
      <w:r w:rsidR="00054007" w:rsidRPr="007B0EAA">
        <w:rPr>
          <w:rFonts w:eastAsia="Calibri" w:cs="Times New Roman"/>
          <w:szCs w:val="28"/>
        </w:rPr>
        <w:t> </w:t>
      </w:r>
      <w:r w:rsidR="007B0EAA" w:rsidRPr="00C961E4">
        <w:rPr>
          <w:rFonts w:eastAsia="Calibri" w:cs="Times New Roman"/>
          <w:szCs w:val="28"/>
        </w:rPr>
        <w:t> Для заключения соглашения ОМСУ представляют в департамент строительства следующие документы:</w:t>
      </w:r>
    </w:p>
    <w:p w:rsidR="007B0EAA" w:rsidRPr="00C961E4" w:rsidRDefault="007B0EAA" w:rsidP="007B0EAA">
      <w:pPr>
        <w:autoSpaceDE w:val="0"/>
        <w:autoSpaceDN w:val="0"/>
        <w:jc w:val="both"/>
        <w:rPr>
          <w:rFonts w:eastAsia="Calibri" w:cs="Times New Roman"/>
          <w:szCs w:val="28"/>
        </w:rPr>
      </w:pPr>
      <w:r w:rsidRPr="00C961E4">
        <w:rPr>
          <w:rFonts w:eastAsia="Calibri" w:cs="Times New Roman"/>
          <w:szCs w:val="28"/>
        </w:rPr>
        <w:t>- копия утвержденной муниципальной программы, на софинансирование мероприятий которой предоставляются субсидии;</w:t>
      </w:r>
    </w:p>
    <w:p w:rsidR="007B0EAA" w:rsidRPr="00C961E4" w:rsidRDefault="007B0EAA" w:rsidP="007B0EAA">
      <w:pPr>
        <w:autoSpaceDE w:val="0"/>
        <w:autoSpaceDN w:val="0"/>
        <w:jc w:val="both"/>
        <w:rPr>
          <w:rFonts w:eastAsia="Calibri" w:cs="Times New Roman"/>
          <w:szCs w:val="28"/>
        </w:rPr>
      </w:pPr>
      <w:r w:rsidRPr="00C961E4">
        <w:rPr>
          <w:rFonts w:eastAsia="Calibri" w:cs="Times New Roman"/>
          <w:szCs w:val="28"/>
        </w:rPr>
        <w:lastRenderedPageBreak/>
        <w:t>- выписка из решения о местном бюджете (сводной бюджетной росписи) соответствующего МО ЯО, подтверждающая наличие в местном бюджете ассигнований на исполнение расходных обязательств ОМСУ, включающая расшифровку по перечню строек и объектов, включенных в адресную инвестиционную программу Ярославской области;</w:t>
      </w:r>
    </w:p>
    <w:p w:rsidR="007B0EAA" w:rsidRPr="00C961E4" w:rsidRDefault="007B0EAA" w:rsidP="007B0EAA">
      <w:pPr>
        <w:autoSpaceDE w:val="0"/>
        <w:autoSpaceDN w:val="0"/>
        <w:jc w:val="both"/>
        <w:rPr>
          <w:rFonts w:eastAsia="Calibri" w:cs="Times New Roman"/>
          <w:szCs w:val="28"/>
        </w:rPr>
      </w:pPr>
      <w:r w:rsidRPr="00C961E4">
        <w:rPr>
          <w:rFonts w:eastAsia="Calibri" w:cs="Times New Roman"/>
          <w:szCs w:val="28"/>
        </w:rPr>
        <w:t>- заверенная копия и скан-копия разрешения на строительство;</w:t>
      </w:r>
    </w:p>
    <w:p w:rsidR="007B0EAA" w:rsidRPr="00C961E4" w:rsidRDefault="007B0EAA" w:rsidP="007B0EAA">
      <w:pPr>
        <w:jc w:val="both"/>
        <w:rPr>
          <w:rFonts w:eastAsia="Calibri" w:cs="Times New Roman"/>
          <w:szCs w:val="28"/>
        </w:rPr>
      </w:pPr>
      <w:r w:rsidRPr="00C961E4">
        <w:rPr>
          <w:rFonts w:eastAsia="Calibri" w:cs="Times New Roman"/>
          <w:szCs w:val="28"/>
        </w:rPr>
        <w:t xml:space="preserve">- заверенные копии и </w:t>
      </w:r>
      <w:proofErr w:type="gramStart"/>
      <w:r w:rsidRPr="00C961E4">
        <w:rPr>
          <w:rFonts w:eastAsia="Calibri" w:cs="Times New Roman"/>
          <w:szCs w:val="28"/>
        </w:rPr>
        <w:t>скан-копии</w:t>
      </w:r>
      <w:proofErr w:type="gramEnd"/>
      <w:r w:rsidRPr="00C961E4">
        <w:rPr>
          <w:rFonts w:eastAsia="Calibri" w:cs="Times New Roman"/>
          <w:szCs w:val="28"/>
        </w:rPr>
        <w:t xml:space="preserve"> положительного заключения государственной экспертизы проектной документации:</w:t>
      </w:r>
    </w:p>
    <w:p w:rsidR="007B0EAA" w:rsidRPr="00C961E4" w:rsidRDefault="007B0EAA" w:rsidP="007B0EAA">
      <w:pPr>
        <w:ind w:firstLine="708"/>
        <w:jc w:val="both"/>
        <w:rPr>
          <w:rFonts w:eastAsia="Calibri" w:cs="Times New Roman"/>
          <w:szCs w:val="28"/>
        </w:rPr>
      </w:pPr>
      <w:proofErr w:type="gramStart"/>
      <w:r w:rsidRPr="00C961E4">
        <w:rPr>
          <w:rFonts w:eastAsia="Calibri" w:cs="Times New Roman"/>
          <w:szCs w:val="28"/>
        </w:rPr>
        <w:t>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 в случае, если осуществлялась оценка</w:t>
      </w:r>
      <w:proofErr w:type="gramEnd"/>
      <w:r w:rsidRPr="00C961E4">
        <w:rPr>
          <w:rFonts w:eastAsia="Calibri" w:cs="Times New Roman"/>
          <w:szCs w:val="28"/>
        </w:rPr>
        <w:t xml:space="preserve"> соответствия проектной документации;</w:t>
      </w:r>
    </w:p>
    <w:p w:rsidR="007B0EAA" w:rsidRPr="00C961E4" w:rsidRDefault="007B0EAA" w:rsidP="007B0EAA">
      <w:pPr>
        <w:ind w:firstLine="708"/>
        <w:jc w:val="both"/>
        <w:rPr>
          <w:rFonts w:eastAsia="Calibri" w:cs="Times New Roman"/>
          <w:szCs w:val="28"/>
        </w:rPr>
      </w:pPr>
      <w:r w:rsidRPr="00C961E4">
        <w:rPr>
          <w:rFonts w:eastAsia="Calibri" w:cs="Times New Roman"/>
          <w:szCs w:val="28"/>
        </w:rPr>
        <w:t xml:space="preserve">о достоверности определения сметной стоимости; </w:t>
      </w:r>
    </w:p>
    <w:p w:rsidR="007B0EAA" w:rsidRPr="00C961E4" w:rsidRDefault="007B0EAA" w:rsidP="007B0EAA">
      <w:pPr>
        <w:autoSpaceDE w:val="0"/>
        <w:autoSpaceDN w:val="0"/>
        <w:jc w:val="both"/>
        <w:rPr>
          <w:rFonts w:eastAsia="Calibri" w:cs="Times New Roman"/>
          <w:szCs w:val="28"/>
        </w:rPr>
      </w:pPr>
      <w:r w:rsidRPr="00C961E4">
        <w:rPr>
          <w:rFonts w:eastAsia="Calibri" w:cs="Times New Roman"/>
          <w:szCs w:val="28"/>
        </w:rPr>
        <w:t xml:space="preserve">- заверенная копия и скан-копия положительного заключения государственной экологической экспертизы проектной документации в случаях, предусмотренных </w:t>
      </w:r>
      <w:hyperlink r:id="rId18" w:history="1">
        <w:r w:rsidRPr="007B0EAA">
          <w:rPr>
            <w:rFonts w:eastAsia="Calibri" w:cs="Times New Roman"/>
            <w:szCs w:val="28"/>
          </w:rPr>
          <w:t>частью 6 статьи 49</w:t>
        </w:r>
      </w:hyperlink>
      <w:r w:rsidRPr="00C961E4">
        <w:rPr>
          <w:rFonts w:eastAsia="Calibri" w:cs="Times New Roman"/>
          <w:szCs w:val="28"/>
        </w:rPr>
        <w:t xml:space="preserve"> Градостроительного кодекса Российской Федерации;</w:t>
      </w:r>
    </w:p>
    <w:p w:rsidR="007B0EAA" w:rsidRPr="00C961E4" w:rsidRDefault="007B0EAA" w:rsidP="007B0EAA">
      <w:pPr>
        <w:autoSpaceDE w:val="0"/>
        <w:autoSpaceDN w:val="0"/>
        <w:jc w:val="both"/>
        <w:rPr>
          <w:rFonts w:eastAsia="Calibri" w:cs="Times New Roman"/>
          <w:szCs w:val="28"/>
        </w:rPr>
      </w:pPr>
      <w:r w:rsidRPr="00C961E4">
        <w:rPr>
          <w:rFonts w:eastAsia="Calibri" w:cs="Times New Roman"/>
          <w:szCs w:val="28"/>
        </w:rPr>
        <w:t xml:space="preserve">- заверенные копии и </w:t>
      </w:r>
      <w:proofErr w:type="gramStart"/>
      <w:r w:rsidRPr="00C961E4">
        <w:rPr>
          <w:rFonts w:eastAsia="Calibri" w:cs="Times New Roman"/>
          <w:szCs w:val="28"/>
        </w:rPr>
        <w:t>скан-копии</w:t>
      </w:r>
      <w:proofErr w:type="gramEnd"/>
      <w:r w:rsidRPr="00C961E4">
        <w:rPr>
          <w:rFonts w:eastAsia="Calibri" w:cs="Times New Roman"/>
          <w:szCs w:val="28"/>
        </w:rPr>
        <w:t xml:space="preserve"> муниципальных контрактов (договоров) с исполнителями работ на весь период строительства (реконструкции), на приобретение оборудования, иных договоров, неразрывно связанных с объектом, включающих график исполнения работ (услуг);</w:t>
      </w:r>
    </w:p>
    <w:p w:rsidR="007B0EAA" w:rsidRPr="00C961E4" w:rsidRDefault="007B0EAA" w:rsidP="007B0EAA">
      <w:pPr>
        <w:autoSpaceDE w:val="0"/>
        <w:autoSpaceDN w:val="0"/>
        <w:jc w:val="both"/>
        <w:rPr>
          <w:rFonts w:eastAsia="Calibri" w:cs="Times New Roman"/>
          <w:szCs w:val="28"/>
        </w:rPr>
      </w:pPr>
      <w:r w:rsidRPr="00C961E4">
        <w:rPr>
          <w:rFonts w:eastAsia="Calibri" w:cs="Times New Roman"/>
          <w:szCs w:val="28"/>
        </w:rPr>
        <w:t>- информация о сметной стоимости (остатке сметной стоимости) объекта капитального строительства в ценах текущего года, указанная в заключени</w:t>
      </w:r>
      <w:proofErr w:type="gramStart"/>
      <w:r w:rsidRPr="00C961E4">
        <w:rPr>
          <w:rFonts w:eastAsia="Calibri" w:cs="Times New Roman"/>
          <w:szCs w:val="28"/>
        </w:rPr>
        <w:t>и</w:t>
      </w:r>
      <w:proofErr w:type="gramEnd"/>
      <w:r w:rsidRPr="00C961E4">
        <w:rPr>
          <w:rFonts w:eastAsia="Calibri" w:cs="Times New Roman"/>
          <w:szCs w:val="28"/>
        </w:rPr>
        <w:t xml:space="preserve"> государственной экспертизы проектной документации, и результаты инженерных изысканий с разбивкой по годам реализации данного проекта.</w:t>
      </w:r>
    </w:p>
    <w:p w:rsidR="007B0EAA" w:rsidRPr="00C961E4" w:rsidRDefault="007B0EAA" w:rsidP="007B0EAA">
      <w:pPr>
        <w:autoSpaceDE w:val="0"/>
        <w:autoSpaceDN w:val="0"/>
        <w:jc w:val="both"/>
        <w:rPr>
          <w:rFonts w:eastAsia="Calibri" w:cs="Times New Roman"/>
          <w:szCs w:val="28"/>
        </w:rPr>
      </w:pPr>
      <w:r w:rsidRPr="00C961E4">
        <w:rPr>
          <w:rFonts w:eastAsia="Calibri" w:cs="Times New Roman"/>
          <w:szCs w:val="28"/>
        </w:rPr>
        <w:t>В случае если на 01 октября текущего финансового года соглашение не заключено, бюджетные ассигнования областного бюджета на предоставление субсидии данному МО ЯО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7B0EAA" w:rsidRPr="007B0EAA" w:rsidRDefault="00DC00E0" w:rsidP="007B0EAA">
      <w:pPr>
        <w:autoSpaceDE w:val="0"/>
        <w:autoSpaceDN w:val="0"/>
        <w:jc w:val="both"/>
        <w:rPr>
          <w:rFonts w:eastAsia="Calibri" w:cs="Times New Roman"/>
          <w:szCs w:val="28"/>
          <w:lang w:eastAsia="ru-RU"/>
        </w:rPr>
      </w:pPr>
      <w:r w:rsidRPr="004B2FBD">
        <w:rPr>
          <w:rFonts w:eastAsia="Calibri" w:cs="Times New Roman"/>
          <w:szCs w:val="28"/>
        </w:rPr>
        <w:t>9.</w:t>
      </w:r>
      <w:r w:rsidR="00054007">
        <w:rPr>
          <w:rFonts w:eastAsia="Calibri" w:cs="Times New Roman"/>
          <w:szCs w:val="28"/>
        </w:rPr>
        <w:t> </w:t>
      </w:r>
      <w:proofErr w:type="gramStart"/>
      <w:r w:rsidR="007B0EAA" w:rsidRPr="007B0EAA">
        <w:rPr>
          <w:rFonts w:eastAsia="Calibri" w:cs="Times New Roman"/>
          <w:szCs w:val="28"/>
          <w:lang w:eastAsia="ru-RU"/>
        </w:rPr>
        <w:t xml:space="preserve">В случае если по состоянию на 01 января года, следующего за годом предоставления субсидии, в рамках заключенного соглашения субсидия не перечислена </w:t>
      </w:r>
      <w:r w:rsidR="007B0EAA" w:rsidRPr="007B0EAA">
        <w:rPr>
          <w:rFonts w:cs="Times New Roman"/>
          <w:szCs w:val="28"/>
        </w:rPr>
        <w:t xml:space="preserve">муниципальному образованию области </w:t>
      </w:r>
      <w:r w:rsidR="007B0EAA" w:rsidRPr="007B0EAA">
        <w:rPr>
          <w:rFonts w:eastAsia="Calibri" w:cs="Times New Roman"/>
          <w:szCs w:val="28"/>
          <w:lang w:eastAsia="ru-RU"/>
        </w:rPr>
        <w:t xml:space="preserve">(частично или в полном объеме), при этом документы, в том числе подтверждающие софинансирование расходного обязательства за счет средств местного </w:t>
      </w:r>
      <w:r w:rsidR="007B0EAA" w:rsidRPr="007B0EAA">
        <w:rPr>
          <w:rFonts w:eastAsia="Calibri" w:cs="Times New Roman"/>
          <w:szCs w:val="28"/>
          <w:lang w:eastAsia="ru-RU"/>
        </w:rPr>
        <w:lastRenderedPageBreak/>
        <w:t xml:space="preserve">бюджета, главному распорядителю средств областного бюджета представлены в отчетном году, </w:t>
      </w:r>
      <w:proofErr w:type="spellStart"/>
      <w:r w:rsidR="007B0EAA" w:rsidRPr="007B0EAA">
        <w:rPr>
          <w:rFonts w:eastAsia="Calibri" w:cs="Times New Roman"/>
          <w:szCs w:val="28"/>
          <w:lang w:eastAsia="ru-RU"/>
        </w:rPr>
        <w:t>неперечисленный</w:t>
      </w:r>
      <w:proofErr w:type="spellEnd"/>
      <w:r w:rsidR="007B0EAA" w:rsidRPr="007B0EAA">
        <w:rPr>
          <w:rFonts w:eastAsia="Calibri" w:cs="Times New Roman"/>
          <w:szCs w:val="28"/>
          <w:lang w:eastAsia="ru-RU"/>
        </w:rPr>
        <w:t xml:space="preserve"> объем субсидии подлежит предоставлению в рамках</w:t>
      </w:r>
      <w:proofErr w:type="gramEnd"/>
      <w:r w:rsidR="007B0EAA" w:rsidRPr="007B0EAA">
        <w:rPr>
          <w:rFonts w:eastAsia="Calibri" w:cs="Times New Roman"/>
          <w:szCs w:val="28"/>
          <w:lang w:eastAsia="ru-RU"/>
        </w:rPr>
        <w:t xml:space="preserve"> лимитов бюджетных обязательств текущего финансового года при включении данного мероприятия в </w:t>
      </w:r>
      <w:r w:rsidR="007B0EAA" w:rsidRPr="007B0EAA">
        <w:rPr>
          <w:rFonts w:cs="Times New Roman"/>
          <w:bCs/>
          <w:szCs w:val="28"/>
          <w:lang w:eastAsia="ru-RU"/>
        </w:rPr>
        <w:t>Программу.</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результативности использования субсидии.</w:t>
      </w:r>
    </w:p>
    <w:p w:rsidR="007B0EAA" w:rsidRPr="007B0EAA" w:rsidRDefault="00DC00E0" w:rsidP="007B0EAA">
      <w:pPr>
        <w:autoSpaceDE w:val="0"/>
        <w:autoSpaceDN w:val="0"/>
        <w:adjustRightInd w:val="0"/>
        <w:jc w:val="both"/>
        <w:rPr>
          <w:rFonts w:eastAsia="Calibri" w:cs="Times New Roman"/>
          <w:szCs w:val="28"/>
        </w:rPr>
      </w:pPr>
      <w:r w:rsidRPr="004B2FBD">
        <w:rPr>
          <w:rFonts w:eastAsia="Calibri" w:cs="Times New Roman"/>
          <w:szCs w:val="28"/>
        </w:rPr>
        <w:t>10.</w:t>
      </w:r>
      <w:r w:rsidR="00054007">
        <w:rPr>
          <w:rFonts w:eastAsia="Calibri" w:cs="Times New Roman"/>
          <w:szCs w:val="28"/>
        </w:rPr>
        <w:t> </w:t>
      </w:r>
      <w:r w:rsidR="007B0EAA" w:rsidRPr="007B0EAA">
        <w:rPr>
          <w:rFonts w:eastAsia="Calibri" w:cs="Times New Roman"/>
          <w:szCs w:val="28"/>
        </w:rPr>
        <w:t>Показателем результативности использования субсидии является степень выполнения работ по строительству объекта, плановое значение которого предусмотрено соглашением и соответствует результату выполнения мероприятия, указанного в Программе.</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В случае привлечения средств из федерального бюджета на реализацию мероприятий Программы в части строительства зданий образовательных организаций показатели результативности использования средств устанавливаются соглашением о предоставлении средств из федерального бюджета бюджету Ярославской области, заключаемым между Министерством просвещения Российской Федерации и Правительством области.</w:t>
      </w:r>
    </w:p>
    <w:p w:rsidR="00DC00E0" w:rsidRDefault="00DC00E0" w:rsidP="00420C76">
      <w:pPr>
        <w:autoSpaceDE w:val="0"/>
        <w:autoSpaceDN w:val="0"/>
        <w:adjustRightInd w:val="0"/>
        <w:contextualSpacing/>
        <w:jc w:val="both"/>
        <w:rPr>
          <w:rFonts w:eastAsia="Calibri" w:cs="Times New Roman"/>
          <w:szCs w:val="28"/>
        </w:rPr>
      </w:pPr>
      <w:r w:rsidRPr="004B2FBD">
        <w:rPr>
          <w:rFonts w:eastAsia="Calibri" w:cs="Times New Roman"/>
          <w:szCs w:val="28"/>
        </w:rPr>
        <w:t>11.</w:t>
      </w:r>
      <w:r w:rsidR="00054007">
        <w:rPr>
          <w:rFonts w:eastAsia="Calibri" w:cs="Times New Roman"/>
          <w:szCs w:val="28"/>
        </w:rPr>
        <w:t> </w:t>
      </w:r>
      <w:r w:rsidRPr="004B2FBD">
        <w:rPr>
          <w:rFonts w:eastAsia="Calibri" w:cs="Times New Roman"/>
          <w:szCs w:val="28"/>
        </w:rPr>
        <w:t>Распределение субсидии между бюджетами МО ЯО утверждается законом Ярославской области об областном бюджете на очередной финансовый год и на плановый период.</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12. Предоставление субсидии осуществляется в следующем порядке:</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7B0EAA" w:rsidRPr="007B0EAA" w:rsidRDefault="007B0EAA" w:rsidP="007B0EAA">
      <w:pPr>
        <w:autoSpaceDE w:val="0"/>
        <w:autoSpaceDN w:val="0"/>
        <w:adjustRightInd w:val="0"/>
        <w:jc w:val="both"/>
        <w:rPr>
          <w:rFonts w:cs="Times New Roman"/>
          <w:szCs w:val="28"/>
        </w:rPr>
      </w:pPr>
      <w:proofErr w:type="gramStart"/>
      <w:r w:rsidRPr="007B0EAA">
        <w:rPr>
          <w:rFonts w:eastAsia="Calibri" w:cs="Times New Roman"/>
          <w:szCs w:val="28"/>
        </w:rPr>
        <w:t xml:space="preserve">- перечисление из областного бюджета субсидий бюджету муниципального образования осуществляется </w:t>
      </w:r>
      <w:r w:rsidRPr="007B0EAA">
        <w:rPr>
          <w:rFonts w:cs="Times New Roman"/>
          <w:szCs w:val="28"/>
        </w:rPr>
        <w:t xml:space="preserve">Управлением Федерального казначейства </w:t>
      </w:r>
      <w:r w:rsidRPr="007B0EAA">
        <w:rPr>
          <w:rFonts w:eastAsia="Calibri" w:cs="Times New Roman"/>
          <w:szCs w:val="28"/>
        </w:rPr>
        <w:t xml:space="preserve">по Ярославской области в соответствии с переданными ему полномочиями получателя средств областного бюджета по перечислению субсидий в порядке, установленном </w:t>
      </w:r>
      <w:r w:rsidRPr="007B0EAA">
        <w:rPr>
          <w:rFonts w:cs="Times New Roman"/>
          <w:szCs w:val="28"/>
        </w:rPr>
        <w:t xml:space="preserve">Управлением Федерального казначейства </w:t>
      </w:r>
      <w:r w:rsidRPr="007B0EAA">
        <w:rPr>
          <w:rFonts w:eastAsia="Calibri" w:cs="Times New Roman"/>
          <w:szCs w:val="28"/>
        </w:rPr>
        <w:t>по Ярославской области, после проведения санкционирования оплаты денежных обязательств по расходам получателей средств бюджета муниципального образования (после проверки документов, подтверждающих осуществление расходов бюджета муниципального образования), в</w:t>
      </w:r>
      <w:proofErr w:type="gramEnd"/>
      <w:r w:rsidRPr="007B0EAA">
        <w:rPr>
          <w:rFonts w:eastAsia="Calibri" w:cs="Times New Roman"/>
          <w:szCs w:val="28"/>
        </w:rPr>
        <w:t xml:space="preserve"> целях </w:t>
      </w:r>
      <w:proofErr w:type="gramStart"/>
      <w:r w:rsidRPr="007B0EAA">
        <w:rPr>
          <w:rFonts w:eastAsia="Calibri" w:cs="Times New Roman"/>
          <w:szCs w:val="28"/>
        </w:rPr>
        <w:lastRenderedPageBreak/>
        <w:t>софинансирования</w:t>
      </w:r>
      <w:proofErr w:type="gramEnd"/>
      <w:r w:rsidRPr="007B0EAA">
        <w:rPr>
          <w:rFonts w:eastAsia="Calibri" w:cs="Times New Roman"/>
          <w:szCs w:val="28"/>
        </w:rPr>
        <w:t xml:space="preserve"> которых предоставляется субсидия, в порядке, установленном Министерством финансов Российской Федерации.</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13. ОМСУ представляют в департамент строительства ежемесячно в срок до 05 числа месяца, следующего за отчетным периодом (отчет за декабрь – до 12 числа месяца, следующего за отчетным периодом):</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 отчет об использовании и освоении субсидии, в том числе предусматривающий показатели результативности и эффективности использования субсидии, по форме, установленной департаментом строительства;</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 xml:space="preserve">- оригиналы и </w:t>
      </w:r>
      <w:proofErr w:type="gramStart"/>
      <w:r w:rsidRPr="007B0EAA">
        <w:rPr>
          <w:rFonts w:eastAsia="Calibri" w:cs="Times New Roman"/>
          <w:szCs w:val="28"/>
        </w:rPr>
        <w:t>скан-копии</w:t>
      </w:r>
      <w:proofErr w:type="gramEnd"/>
      <w:r w:rsidRPr="007B0EAA">
        <w:rPr>
          <w:rFonts w:eastAsia="Calibri" w:cs="Times New Roman"/>
          <w:szCs w:val="28"/>
        </w:rPr>
        <w:t xml:space="preserve">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 иные отчеты, перечень, формы и периодичность которых установлены департаментом строительства.</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xml:space="preserve">14. </w:t>
      </w:r>
      <w:proofErr w:type="gramStart"/>
      <w:r w:rsidRPr="007B0EAA">
        <w:rPr>
          <w:rFonts w:cs="Times New Roman"/>
          <w:szCs w:val="28"/>
        </w:rPr>
        <w:t>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15. 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rsidR="007B0EAA" w:rsidRPr="007B0EAA" w:rsidRDefault="007B0EAA" w:rsidP="007B0EAA">
      <w:pPr>
        <w:autoSpaceDE w:val="0"/>
        <w:autoSpaceDN w:val="0"/>
        <w:adjustRightInd w:val="0"/>
        <w:contextualSpacing/>
        <w:jc w:val="both"/>
        <w:rPr>
          <w:rFonts w:eastAsia="Calibri" w:cs="Times New Roman"/>
          <w:spacing w:val="-4"/>
          <w:szCs w:val="28"/>
        </w:rPr>
      </w:pPr>
      <w:r w:rsidRPr="007B0EAA">
        <w:rPr>
          <w:rFonts w:eastAsia="Calibri" w:cs="Times New Roman"/>
          <w:spacing w:val="-4"/>
          <w:szCs w:val="28"/>
        </w:rPr>
        <w:t>Результативность использования субсидии (</w:t>
      </w:r>
      <w:proofErr w:type="spellStart"/>
      <w:r w:rsidRPr="007B0EAA">
        <w:rPr>
          <w:rFonts w:eastAsia="Calibri" w:cs="Times New Roman"/>
          <w:spacing w:val="-4"/>
          <w:szCs w:val="28"/>
        </w:rPr>
        <w:t>R</w:t>
      </w:r>
      <w:r w:rsidRPr="007B0EAA">
        <w:rPr>
          <w:rFonts w:eastAsia="Calibri" w:cs="Times New Roman"/>
          <w:spacing w:val="-4"/>
          <w:szCs w:val="28"/>
          <w:vertAlign w:val="subscript"/>
        </w:rPr>
        <w:t>i</w:t>
      </w:r>
      <w:proofErr w:type="spellEnd"/>
      <w:r w:rsidRPr="007B0EAA">
        <w:rPr>
          <w:rFonts w:eastAsia="Calibri" w:cs="Times New Roman"/>
          <w:spacing w:val="-4"/>
          <w:szCs w:val="28"/>
        </w:rPr>
        <w:t>) определяется по формуле:</w:t>
      </w:r>
    </w:p>
    <w:p w:rsidR="007B0EAA" w:rsidRPr="007B0EAA" w:rsidRDefault="007B0EAA" w:rsidP="007B0EAA">
      <w:pPr>
        <w:autoSpaceDE w:val="0"/>
        <w:autoSpaceDN w:val="0"/>
        <w:adjustRightInd w:val="0"/>
        <w:contextualSpacing/>
        <w:jc w:val="both"/>
        <w:rPr>
          <w:rFonts w:eastAsia="Calibri" w:cs="Times New Roman"/>
          <w:szCs w:val="28"/>
        </w:rPr>
      </w:pPr>
    </w:p>
    <w:p w:rsidR="007B0EAA" w:rsidRPr="007B0EAA" w:rsidRDefault="007B0EAA" w:rsidP="007B0EAA">
      <w:pPr>
        <w:autoSpaceDE w:val="0"/>
        <w:autoSpaceDN w:val="0"/>
        <w:adjustRightInd w:val="0"/>
        <w:ind w:firstLine="0"/>
        <w:contextualSpacing/>
        <w:jc w:val="center"/>
        <w:rPr>
          <w:rFonts w:eastAsia="Calibri" w:cs="Times New Roman"/>
          <w:szCs w:val="28"/>
        </w:rPr>
      </w:pPr>
      <w:proofErr w:type="spellStart"/>
      <w:r w:rsidRPr="007B0EAA">
        <w:rPr>
          <w:rFonts w:eastAsia="Calibri" w:cs="Times New Roman"/>
          <w:szCs w:val="28"/>
        </w:rPr>
        <w:t>R</w:t>
      </w:r>
      <w:r w:rsidRPr="007B0EAA">
        <w:rPr>
          <w:rFonts w:eastAsia="Calibri" w:cs="Times New Roman"/>
          <w:szCs w:val="28"/>
          <w:vertAlign w:val="subscript"/>
        </w:rPr>
        <w:t>i</w:t>
      </w:r>
      <w:proofErr w:type="spellEnd"/>
      <w:r w:rsidRPr="007B0EAA">
        <w:rPr>
          <w:rFonts w:eastAsia="Calibri" w:cs="Times New Roman"/>
          <w:szCs w:val="28"/>
        </w:rPr>
        <w:t xml:space="preserve"> = </w:t>
      </w:r>
      <w:proofErr w:type="spellStart"/>
      <w:r w:rsidRPr="007B0EAA">
        <w:rPr>
          <w:rFonts w:eastAsia="Calibri" w:cs="Times New Roman"/>
          <w:szCs w:val="28"/>
        </w:rPr>
        <w:t>R</w:t>
      </w:r>
      <w:r w:rsidRPr="007B0EAA">
        <w:rPr>
          <w:rFonts w:eastAsia="Calibri" w:cs="Times New Roman"/>
          <w:szCs w:val="28"/>
          <w:vertAlign w:val="subscript"/>
        </w:rPr>
        <w:t>fi</w:t>
      </w:r>
      <w:proofErr w:type="spellEnd"/>
      <w:r w:rsidRPr="007B0EAA">
        <w:rPr>
          <w:rFonts w:eastAsia="Calibri" w:cs="Times New Roman"/>
          <w:szCs w:val="28"/>
        </w:rPr>
        <w:t>/</w:t>
      </w:r>
      <w:proofErr w:type="spellStart"/>
      <w:r w:rsidRPr="007B0EAA">
        <w:rPr>
          <w:rFonts w:eastAsia="Calibri" w:cs="Times New Roman"/>
          <w:szCs w:val="28"/>
        </w:rPr>
        <w:t>R</w:t>
      </w:r>
      <w:r w:rsidRPr="007B0EAA">
        <w:rPr>
          <w:rFonts w:eastAsia="Calibri" w:cs="Times New Roman"/>
          <w:szCs w:val="28"/>
          <w:vertAlign w:val="subscript"/>
        </w:rPr>
        <w:t>pi</w:t>
      </w:r>
      <w:proofErr w:type="spellEnd"/>
      <w:r w:rsidRPr="007B0EAA">
        <w:rPr>
          <w:rFonts w:eastAsia="Calibri" w:cs="Times New Roman"/>
          <w:szCs w:val="28"/>
        </w:rPr>
        <w:t>,</w:t>
      </w:r>
    </w:p>
    <w:p w:rsidR="007B0EAA" w:rsidRPr="007B0EAA" w:rsidRDefault="007B0EAA" w:rsidP="007B0EAA">
      <w:pPr>
        <w:autoSpaceDE w:val="0"/>
        <w:autoSpaceDN w:val="0"/>
        <w:adjustRightInd w:val="0"/>
        <w:ind w:firstLine="0"/>
        <w:contextualSpacing/>
        <w:rPr>
          <w:rFonts w:eastAsia="Calibri" w:cs="Times New Roman"/>
          <w:szCs w:val="28"/>
        </w:rPr>
      </w:pPr>
      <w:r w:rsidRPr="007B0EAA">
        <w:rPr>
          <w:rFonts w:eastAsia="Calibri" w:cs="Times New Roman"/>
          <w:szCs w:val="28"/>
        </w:rPr>
        <w:t>где:</w:t>
      </w:r>
    </w:p>
    <w:p w:rsidR="007B0EAA" w:rsidRPr="007B0EAA" w:rsidRDefault="007B0EAA" w:rsidP="007B0EAA">
      <w:pPr>
        <w:autoSpaceDE w:val="0"/>
        <w:autoSpaceDN w:val="0"/>
        <w:adjustRightInd w:val="0"/>
        <w:contextualSpacing/>
        <w:jc w:val="both"/>
        <w:rPr>
          <w:rFonts w:eastAsia="Calibri" w:cs="Times New Roman"/>
          <w:szCs w:val="28"/>
        </w:rPr>
      </w:pPr>
      <w:proofErr w:type="spellStart"/>
      <w:r w:rsidRPr="007B0EAA">
        <w:rPr>
          <w:rFonts w:eastAsia="Calibri" w:cs="Times New Roman"/>
          <w:szCs w:val="28"/>
        </w:rPr>
        <w:t>R</w:t>
      </w:r>
      <w:r w:rsidRPr="007B0EAA">
        <w:rPr>
          <w:rFonts w:eastAsia="Calibri" w:cs="Times New Roman"/>
          <w:szCs w:val="28"/>
          <w:vertAlign w:val="subscript"/>
        </w:rPr>
        <w:t>fi</w:t>
      </w:r>
      <w:proofErr w:type="spellEnd"/>
      <w:r w:rsidRPr="007B0EAA">
        <w:rPr>
          <w:rFonts w:eastAsia="Calibri" w:cs="Times New Roman"/>
          <w:szCs w:val="28"/>
        </w:rPr>
        <w:t xml:space="preserve"> – фактическое значение соответствующего результата;</w:t>
      </w:r>
    </w:p>
    <w:p w:rsidR="007B0EAA" w:rsidRPr="007B0EAA" w:rsidRDefault="007B0EAA" w:rsidP="007B0EAA">
      <w:pPr>
        <w:autoSpaceDE w:val="0"/>
        <w:autoSpaceDN w:val="0"/>
        <w:adjustRightInd w:val="0"/>
        <w:contextualSpacing/>
        <w:jc w:val="both"/>
        <w:rPr>
          <w:rFonts w:eastAsia="Calibri" w:cs="Times New Roman"/>
          <w:szCs w:val="28"/>
        </w:rPr>
      </w:pPr>
      <w:proofErr w:type="spellStart"/>
      <w:r w:rsidRPr="007B0EAA">
        <w:rPr>
          <w:rFonts w:eastAsia="Calibri" w:cs="Times New Roman"/>
          <w:szCs w:val="28"/>
        </w:rPr>
        <w:t>R</w:t>
      </w:r>
      <w:r w:rsidRPr="007B0EAA">
        <w:rPr>
          <w:rFonts w:eastAsia="Calibri" w:cs="Times New Roman"/>
          <w:szCs w:val="28"/>
          <w:vertAlign w:val="subscript"/>
        </w:rPr>
        <w:t>pi</w:t>
      </w:r>
      <w:proofErr w:type="spellEnd"/>
      <w:r w:rsidRPr="007B0EAA">
        <w:rPr>
          <w:rFonts w:eastAsia="Calibri" w:cs="Times New Roman"/>
          <w:szCs w:val="28"/>
        </w:rPr>
        <w:t xml:space="preserve"> – плановое значение соответствующего результата.</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При значении показателя более 0,95 результативность использования субсидии признается высокой.</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При значении показателя от 0,85 до 0,95 результативность использования субсидии признается средней.</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При значении показателя менее 0,85 результативность использования субсидии признается низкой.</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Эффективность использования субсидии (</w:t>
      </w:r>
      <w:proofErr w:type="spellStart"/>
      <w:r w:rsidRPr="007B0EAA">
        <w:rPr>
          <w:rFonts w:eastAsia="Calibri" w:cs="Times New Roman"/>
          <w:szCs w:val="28"/>
        </w:rPr>
        <w:t>S</w:t>
      </w:r>
      <w:r w:rsidRPr="007B0EAA">
        <w:rPr>
          <w:rFonts w:eastAsia="Calibri" w:cs="Times New Roman"/>
          <w:szCs w:val="28"/>
          <w:vertAlign w:val="subscript"/>
        </w:rPr>
        <w:t>i</w:t>
      </w:r>
      <w:proofErr w:type="spellEnd"/>
      <w:r w:rsidRPr="007B0EAA">
        <w:rPr>
          <w:rFonts w:eastAsia="Calibri" w:cs="Times New Roman"/>
          <w:szCs w:val="28"/>
        </w:rPr>
        <w:t>) рассчитывается по формуле:</w:t>
      </w:r>
    </w:p>
    <w:p w:rsidR="007B0EAA" w:rsidRPr="007B0EAA" w:rsidRDefault="007B0EAA" w:rsidP="007B0EAA">
      <w:pPr>
        <w:autoSpaceDE w:val="0"/>
        <w:autoSpaceDN w:val="0"/>
        <w:adjustRightInd w:val="0"/>
        <w:contextualSpacing/>
        <w:jc w:val="both"/>
        <w:rPr>
          <w:rFonts w:eastAsia="Calibri" w:cs="Times New Roman"/>
          <w:szCs w:val="28"/>
        </w:rPr>
      </w:pPr>
    </w:p>
    <w:p w:rsidR="007B0EAA" w:rsidRPr="007B0EAA" w:rsidRDefault="007B0EAA" w:rsidP="007B0EAA">
      <w:pPr>
        <w:autoSpaceDE w:val="0"/>
        <w:autoSpaceDN w:val="0"/>
        <w:adjustRightInd w:val="0"/>
        <w:ind w:firstLine="0"/>
        <w:contextualSpacing/>
        <w:jc w:val="center"/>
        <w:rPr>
          <w:rFonts w:eastAsia="Calibri" w:cs="Times New Roman"/>
          <w:szCs w:val="28"/>
          <w:lang w:val="en-US"/>
        </w:rPr>
      </w:pPr>
      <w:r w:rsidRPr="007B0EAA">
        <w:rPr>
          <w:rFonts w:eastAsia="Calibri" w:cs="Times New Roman"/>
          <w:szCs w:val="28"/>
          <w:lang w:val="en-US"/>
        </w:rPr>
        <w:t>S</w:t>
      </w:r>
      <w:r w:rsidRPr="007B0EAA">
        <w:rPr>
          <w:rFonts w:eastAsia="Calibri" w:cs="Times New Roman"/>
          <w:szCs w:val="28"/>
          <w:vertAlign w:val="subscript"/>
          <w:lang w:val="en-US"/>
        </w:rPr>
        <w:t>i</w:t>
      </w:r>
      <w:r w:rsidRPr="007B0EAA">
        <w:rPr>
          <w:rFonts w:eastAsia="Calibri" w:cs="Times New Roman"/>
          <w:szCs w:val="28"/>
          <w:lang w:val="en-US"/>
        </w:rPr>
        <w:t xml:space="preserve"> = (</w:t>
      </w:r>
      <w:proofErr w:type="spellStart"/>
      <w:proofErr w:type="gramStart"/>
      <w:r w:rsidRPr="007B0EAA">
        <w:rPr>
          <w:rFonts w:eastAsia="Calibri" w:cs="Times New Roman"/>
          <w:szCs w:val="28"/>
          <w:lang w:val="en-US"/>
        </w:rPr>
        <w:t>R</w:t>
      </w:r>
      <w:r w:rsidRPr="007B0EAA">
        <w:rPr>
          <w:rFonts w:eastAsia="Calibri" w:cs="Times New Roman"/>
          <w:szCs w:val="28"/>
          <w:vertAlign w:val="subscript"/>
          <w:lang w:val="en-US"/>
        </w:rPr>
        <w:t>i</w:t>
      </w:r>
      <w:proofErr w:type="spellEnd"/>
      <w:proofErr w:type="gramEnd"/>
      <w:r w:rsidRPr="007B0EAA">
        <w:rPr>
          <w:rFonts w:eastAsia="Calibri" w:cs="Times New Roman"/>
          <w:szCs w:val="28"/>
          <w:lang w:val="en-US"/>
        </w:rPr>
        <w:t xml:space="preserve"> × P</w:t>
      </w:r>
      <w:r w:rsidRPr="007B0EAA">
        <w:rPr>
          <w:rFonts w:eastAsia="Calibri" w:cs="Times New Roman"/>
          <w:szCs w:val="28"/>
          <w:vertAlign w:val="subscript"/>
          <w:lang w:val="en-US"/>
        </w:rPr>
        <w:t>i</w:t>
      </w:r>
      <w:r w:rsidRPr="007B0EAA">
        <w:rPr>
          <w:rFonts w:eastAsia="Calibri" w:cs="Times New Roman"/>
          <w:szCs w:val="28"/>
          <w:lang w:val="en-US"/>
        </w:rPr>
        <w:t>/F</w:t>
      </w:r>
      <w:r w:rsidRPr="007B0EAA">
        <w:rPr>
          <w:rFonts w:eastAsia="Calibri" w:cs="Times New Roman"/>
          <w:szCs w:val="28"/>
          <w:vertAlign w:val="subscript"/>
          <w:lang w:val="en-US"/>
        </w:rPr>
        <w:t>i</w:t>
      </w:r>
      <w:r w:rsidRPr="007B0EAA">
        <w:rPr>
          <w:rFonts w:eastAsia="Calibri" w:cs="Times New Roman"/>
          <w:szCs w:val="28"/>
          <w:lang w:val="en-US"/>
        </w:rPr>
        <w:t>) × 100,</w:t>
      </w:r>
    </w:p>
    <w:p w:rsidR="007B0EAA" w:rsidRPr="007B0EAA" w:rsidRDefault="007B0EAA" w:rsidP="007B0EAA">
      <w:pPr>
        <w:autoSpaceDE w:val="0"/>
        <w:autoSpaceDN w:val="0"/>
        <w:adjustRightInd w:val="0"/>
        <w:ind w:firstLine="0"/>
        <w:contextualSpacing/>
        <w:rPr>
          <w:rFonts w:eastAsia="Calibri" w:cs="Times New Roman"/>
          <w:szCs w:val="28"/>
          <w:lang w:val="en-US"/>
        </w:rPr>
      </w:pPr>
      <w:r w:rsidRPr="007B0EAA">
        <w:rPr>
          <w:rFonts w:eastAsia="Calibri" w:cs="Times New Roman"/>
          <w:szCs w:val="28"/>
        </w:rPr>
        <w:t>где</w:t>
      </w:r>
      <w:r w:rsidRPr="007B0EAA">
        <w:rPr>
          <w:rFonts w:eastAsia="Calibri" w:cs="Times New Roman"/>
          <w:szCs w:val="28"/>
          <w:lang w:val="en-US"/>
        </w:rPr>
        <w:t>:</w:t>
      </w:r>
    </w:p>
    <w:p w:rsidR="007B0EAA" w:rsidRPr="007B0EAA" w:rsidRDefault="007B0EAA" w:rsidP="007B0EAA">
      <w:pPr>
        <w:autoSpaceDE w:val="0"/>
        <w:autoSpaceDN w:val="0"/>
        <w:adjustRightInd w:val="0"/>
        <w:contextualSpacing/>
        <w:jc w:val="both"/>
        <w:rPr>
          <w:rFonts w:eastAsia="Calibri" w:cs="Times New Roman"/>
          <w:szCs w:val="28"/>
        </w:rPr>
      </w:pPr>
      <w:proofErr w:type="spellStart"/>
      <w:r w:rsidRPr="007B0EAA">
        <w:rPr>
          <w:rFonts w:eastAsia="Calibri" w:cs="Times New Roman"/>
          <w:szCs w:val="28"/>
        </w:rPr>
        <w:t>R</w:t>
      </w:r>
      <w:r w:rsidRPr="007B0EAA">
        <w:rPr>
          <w:rFonts w:eastAsia="Calibri" w:cs="Times New Roman"/>
          <w:szCs w:val="28"/>
          <w:vertAlign w:val="subscript"/>
        </w:rPr>
        <w:t>i</w:t>
      </w:r>
      <w:proofErr w:type="spellEnd"/>
      <w:r w:rsidRPr="007B0EAA">
        <w:rPr>
          <w:rFonts w:eastAsia="Calibri" w:cs="Times New Roman"/>
          <w:szCs w:val="28"/>
        </w:rPr>
        <w:t xml:space="preserve"> – показатель результативности;</w:t>
      </w:r>
    </w:p>
    <w:p w:rsidR="007B0EAA" w:rsidRPr="007B0EAA" w:rsidRDefault="007B0EAA" w:rsidP="007B0EAA">
      <w:pPr>
        <w:autoSpaceDE w:val="0"/>
        <w:autoSpaceDN w:val="0"/>
        <w:adjustRightInd w:val="0"/>
        <w:contextualSpacing/>
        <w:jc w:val="both"/>
        <w:rPr>
          <w:rFonts w:eastAsia="Calibri" w:cs="Times New Roman"/>
          <w:szCs w:val="28"/>
        </w:rPr>
      </w:pPr>
      <w:proofErr w:type="spellStart"/>
      <w:r w:rsidRPr="007B0EAA">
        <w:rPr>
          <w:rFonts w:eastAsia="Calibri" w:cs="Times New Roman"/>
          <w:szCs w:val="28"/>
        </w:rPr>
        <w:lastRenderedPageBreak/>
        <w:t>P</w:t>
      </w:r>
      <w:r w:rsidRPr="007B0EAA">
        <w:rPr>
          <w:rFonts w:eastAsia="Calibri" w:cs="Times New Roman"/>
          <w:szCs w:val="28"/>
          <w:vertAlign w:val="subscript"/>
        </w:rPr>
        <w:t>i</w:t>
      </w:r>
      <w:proofErr w:type="spellEnd"/>
      <w:r w:rsidRPr="007B0EAA">
        <w:rPr>
          <w:rFonts w:eastAsia="Calibri" w:cs="Times New Roman"/>
          <w:szCs w:val="28"/>
        </w:rPr>
        <w:t xml:space="preserve"> – плановый объем бюджетных ассигнований, утвержденный в бюджете на финансирование мероприятия;</w:t>
      </w:r>
    </w:p>
    <w:p w:rsidR="007B0EAA" w:rsidRPr="007B0EAA" w:rsidRDefault="007B0EAA" w:rsidP="007B0EAA">
      <w:pPr>
        <w:autoSpaceDE w:val="0"/>
        <w:autoSpaceDN w:val="0"/>
        <w:adjustRightInd w:val="0"/>
        <w:contextualSpacing/>
        <w:jc w:val="both"/>
        <w:rPr>
          <w:rFonts w:eastAsia="Calibri" w:cs="Times New Roman"/>
          <w:szCs w:val="28"/>
        </w:rPr>
      </w:pPr>
      <w:proofErr w:type="spellStart"/>
      <w:r w:rsidRPr="007B0EAA">
        <w:rPr>
          <w:rFonts w:eastAsia="Calibri" w:cs="Times New Roman"/>
          <w:szCs w:val="28"/>
        </w:rPr>
        <w:t>F</w:t>
      </w:r>
      <w:r w:rsidRPr="007B0EAA">
        <w:rPr>
          <w:rFonts w:eastAsia="Calibri" w:cs="Times New Roman"/>
          <w:szCs w:val="28"/>
          <w:vertAlign w:val="subscript"/>
        </w:rPr>
        <w:t>i</w:t>
      </w:r>
      <w:proofErr w:type="spellEnd"/>
      <w:r w:rsidRPr="007B0EAA">
        <w:rPr>
          <w:rFonts w:eastAsia="Calibri" w:cs="Times New Roman"/>
          <w:szCs w:val="28"/>
        </w:rPr>
        <w:t xml:space="preserve"> – фактический объем финансирования расходов на реализацию мероприятия.</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При значении показателя, равном или более 100, эффективность использования субсидии признается высокой.</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При значении показателя от 90 до 100 эффективность использования субсидии признается средней.</w:t>
      </w:r>
    </w:p>
    <w:p w:rsidR="007B0EAA" w:rsidRPr="007B0EAA" w:rsidRDefault="007B0EAA" w:rsidP="007B0EAA">
      <w:pPr>
        <w:autoSpaceDE w:val="0"/>
        <w:autoSpaceDN w:val="0"/>
        <w:adjustRightInd w:val="0"/>
        <w:contextualSpacing/>
        <w:jc w:val="both"/>
        <w:rPr>
          <w:rFonts w:eastAsia="Calibri" w:cs="Times New Roman"/>
          <w:szCs w:val="28"/>
        </w:rPr>
      </w:pPr>
      <w:r w:rsidRPr="007B0EAA">
        <w:rPr>
          <w:rFonts w:eastAsia="Calibri" w:cs="Times New Roman"/>
          <w:szCs w:val="28"/>
        </w:rPr>
        <w:t>При значении показателя менее 90 эффективность использования субсидии признается низкой.</w:t>
      </w:r>
    </w:p>
    <w:p w:rsidR="007B0EAA" w:rsidRPr="007B0EAA" w:rsidRDefault="007B0EAA" w:rsidP="007B0EAA">
      <w:pPr>
        <w:contextualSpacing/>
        <w:jc w:val="both"/>
        <w:rPr>
          <w:rFonts w:eastAsia="Calibri" w:cs="Times New Roman"/>
          <w:szCs w:val="28"/>
        </w:rPr>
      </w:pPr>
      <w:r w:rsidRPr="007B0EAA">
        <w:rPr>
          <w:rFonts w:eastAsia="Calibri" w:cs="Times New Roman"/>
          <w:szCs w:val="28"/>
        </w:rPr>
        <w:t xml:space="preserve">16. </w:t>
      </w:r>
      <w:proofErr w:type="gramStart"/>
      <w:r w:rsidRPr="007B0EAA">
        <w:rPr>
          <w:rFonts w:eastAsia="Calibri" w:cs="Times New Roman"/>
          <w:szCs w:val="28"/>
        </w:rPr>
        <w:t>В случае если муниципальным образованием области по состоянию на 31 декабря года предоставления субсидии не выполнены предусмотренные соглашением обязательства по достижению показателей результативности использования субсидии, по соблюдению графика выполнения работ, по соблюдению софинансирования расходных обязательств из местного бюджета и в срок до 01 марта года, следующего за годом предоставления субсидии, указанные нарушения не устранены, объем средств, подлежащих возврату из местного</w:t>
      </w:r>
      <w:proofErr w:type="gramEnd"/>
      <w:r w:rsidRPr="007B0EAA">
        <w:rPr>
          <w:rFonts w:eastAsia="Calibri" w:cs="Times New Roman"/>
          <w:szCs w:val="28"/>
        </w:rPr>
        <w:t xml:space="preserve"> </w:t>
      </w:r>
      <w:proofErr w:type="gramStart"/>
      <w:r w:rsidRPr="007B0EAA">
        <w:rPr>
          <w:rFonts w:eastAsia="Calibri" w:cs="Times New Roman"/>
          <w:szCs w:val="28"/>
        </w:rPr>
        <w:t>бюджета в доход областного бюджета в срок до 01 апреля года, следующего за годом предоставления субсидии, рассчитывается в соответствии с пунктом 5 Правил предоставления субсидий из областного бюджета местным бюджетам Ярославской области, утвержденных постановлением Правительства области от 04.02.2015 № 93-п «О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отдельных постановлений</w:t>
      </w:r>
      <w:proofErr w:type="gramEnd"/>
      <w:r w:rsidRPr="007B0EAA">
        <w:rPr>
          <w:rFonts w:eastAsia="Calibri" w:cs="Times New Roman"/>
          <w:szCs w:val="28"/>
        </w:rPr>
        <w:t xml:space="preserve"> Правительства области».</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xml:space="preserve">17.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sidRPr="007B0EAA">
        <w:rPr>
          <w:rFonts w:cs="Times New Roman"/>
          <w:szCs w:val="28"/>
        </w:rPr>
        <w:t>на те</w:t>
      </w:r>
      <w:proofErr w:type="gramEnd"/>
      <w:r w:rsidRPr="007B0EAA">
        <w:rPr>
          <w:rFonts w:cs="Times New Roman"/>
          <w:szCs w:val="28"/>
        </w:rPr>
        <w:t xml:space="preserve"> же цели в соответствии с </w:t>
      </w:r>
      <w:hyperlink r:id="rId19" w:history="1">
        <w:r w:rsidRPr="007B0EAA">
          <w:rPr>
            <w:rFonts w:cs="Times New Roman"/>
            <w:szCs w:val="28"/>
          </w:rPr>
          <w:t>пунктом 5 статьи 242</w:t>
        </w:r>
      </w:hyperlink>
      <w:r w:rsidRPr="007B0EAA">
        <w:rPr>
          <w:rFonts w:cs="Times New Roman"/>
          <w:szCs w:val="28"/>
        </w:rPr>
        <w:t xml:space="preserve">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rPr>
        <w:t xml:space="preserve">18. </w:t>
      </w:r>
      <w:r w:rsidRPr="007B0EAA">
        <w:rPr>
          <w:rFonts w:cs="Times New Roman"/>
          <w:szCs w:val="28"/>
          <w:lang w:eastAsia="ru-RU"/>
        </w:rPr>
        <w:t>Порядок возврата субсидии при недостаточной результативности ее использования.</w:t>
      </w:r>
    </w:p>
    <w:p w:rsidR="007B0EAA" w:rsidRPr="007B0EAA" w:rsidRDefault="007B0EAA" w:rsidP="007B0EAA">
      <w:pPr>
        <w:autoSpaceDE w:val="0"/>
        <w:autoSpaceDN w:val="0"/>
        <w:adjustRightInd w:val="0"/>
        <w:jc w:val="both"/>
        <w:rPr>
          <w:rFonts w:eastAsia="Calibri" w:cs="Times New Roman"/>
          <w:szCs w:val="28"/>
        </w:rPr>
      </w:pPr>
      <w:proofErr w:type="gramStart"/>
      <w:r w:rsidRPr="007B0EAA">
        <w:rPr>
          <w:rFonts w:cs="Times New Roman"/>
          <w:szCs w:val="28"/>
          <w:lang w:eastAsia="ru-RU"/>
        </w:rPr>
        <w:t xml:space="preserve">В случае если муниципальным образованием области по состоянию на 31 декабря года предоставления субсидии не достигнуты значения показателей результативности, предусмотренные соглашением, и в срок до первой даты представления отчетности о достижении значений показателей результативности в году, следующем за годом предоставления субсидии, указанные нарушения не устранены, </w:t>
      </w:r>
      <w:r w:rsidRPr="007B0EAA">
        <w:rPr>
          <w:rFonts w:eastAsia="Calibri" w:cs="Times New Roman"/>
          <w:szCs w:val="28"/>
        </w:rPr>
        <w:t>объем средств, подлежащий возврату из местного бюджета в областной бюджет в срок до 01 апреля</w:t>
      </w:r>
      <w:proofErr w:type="gramEnd"/>
      <w:r w:rsidRPr="007B0EAA">
        <w:rPr>
          <w:rFonts w:eastAsia="Calibri" w:cs="Times New Roman"/>
          <w:szCs w:val="28"/>
        </w:rPr>
        <w:t xml:space="preserve"> года, следующего за годом предоставления субсидии (</w:t>
      </w:r>
      <w:proofErr w:type="spellStart"/>
      <w:proofErr w:type="gramStart"/>
      <w:r w:rsidRPr="007B0EAA">
        <w:rPr>
          <w:rFonts w:eastAsia="Calibri" w:cs="Times New Roman"/>
          <w:szCs w:val="28"/>
        </w:rPr>
        <w:t>V</w:t>
      </w:r>
      <w:proofErr w:type="gramEnd"/>
      <w:r w:rsidRPr="007B0EAA">
        <w:rPr>
          <w:rFonts w:eastAsia="Calibri" w:cs="Times New Roman"/>
          <w:szCs w:val="28"/>
          <w:vertAlign w:val="subscript"/>
        </w:rPr>
        <w:t>возврата</w:t>
      </w:r>
      <w:proofErr w:type="spellEnd"/>
      <w:r w:rsidRPr="007B0EAA">
        <w:rPr>
          <w:rFonts w:eastAsia="Calibri" w:cs="Times New Roman"/>
          <w:szCs w:val="28"/>
        </w:rPr>
        <w:t>), рассчитывается по формуле:</w:t>
      </w:r>
    </w:p>
    <w:p w:rsidR="007B0EAA" w:rsidRPr="007B0EAA" w:rsidRDefault="007B0EAA" w:rsidP="007B0EAA">
      <w:pPr>
        <w:autoSpaceDE w:val="0"/>
        <w:autoSpaceDN w:val="0"/>
        <w:adjustRightInd w:val="0"/>
        <w:ind w:firstLine="0"/>
        <w:jc w:val="center"/>
        <w:rPr>
          <w:rFonts w:cs="Times New Roman"/>
          <w:szCs w:val="28"/>
          <w:lang w:eastAsia="ru-RU"/>
        </w:rPr>
      </w:pPr>
    </w:p>
    <w:p w:rsidR="007B0EAA" w:rsidRPr="007B0EAA" w:rsidRDefault="007B0EAA" w:rsidP="007B0EAA">
      <w:pPr>
        <w:autoSpaceDE w:val="0"/>
        <w:autoSpaceDN w:val="0"/>
        <w:adjustRightInd w:val="0"/>
        <w:ind w:firstLine="0"/>
        <w:jc w:val="center"/>
        <w:rPr>
          <w:rFonts w:cs="Times New Roman"/>
          <w:szCs w:val="28"/>
          <w:lang w:eastAsia="ru-RU"/>
        </w:rPr>
      </w:pPr>
      <w:r w:rsidRPr="007B0EAA">
        <w:rPr>
          <w:rFonts w:cs="Times New Roman"/>
          <w:szCs w:val="28"/>
          <w:lang w:val="en-US" w:eastAsia="ru-RU"/>
        </w:rPr>
        <w:t>V</w:t>
      </w:r>
      <w:r w:rsidRPr="007B0EAA">
        <w:rPr>
          <w:rFonts w:cs="Times New Roman"/>
          <w:szCs w:val="28"/>
          <w:vertAlign w:val="subscript"/>
          <w:lang w:eastAsia="ru-RU"/>
        </w:rPr>
        <w:t>возврата</w:t>
      </w:r>
      <w:r w:rsidRPr="007B0EAA">
        <w:rPr>
          <w:rFonts w:cs="Times New Roman"/>
          <w:szCs w:val="28"/>
          <w:lang w:eastAsia="ru-RU"/>
        </w:rPr>
        <w:t xml:space="preserve"> = </w:t>
      </w:r>
      <w:r w:rsidRPr="007B0EAA">
        <w:rPr>
          <w:rFonts w:cs="Times New Roman"/>
          <w:szCs w:val="28"/>
          <w:lang w:val="en-US" w:eastAsia="ru-RU"/>
        </w:rPr>
        <w:t>V</w:t>
      </w:r>
      <w:r w:rsidRPr="007B0EAA">
        <w:rPr>
          <w:rFonts w:cs="Times New Roman"/>
          <w:szCs w:val="28"/>
          <w:vertAlign w:val="subscript"/>
          <w:lang w:eastAsia="ru-RU"/>
        </w:rPr>
        <w:t>субсидии</w:t>
      </w:r>
      <w:r w:rsidRPr="007B0EAA">
        <w:rPr>
          <w:rFonts w:cs="Times New Roman"/>
          <w:szCs w:val="28"/>
          <w:lang w:eastAsia="ru-RU"/>
        </w:rPr>
        <w:t xml:space="preserve"> × </w:t>
      </w:r>
      <w:r w:rsidRPr="007B0EAA">
        <w:rPr>
          <w:rFonts w:cs="Times New Roman"/>
          <w:szCs w:val="28"/>
          <w:lang w:val="en-US" w:eastAsia="ru-RU"/>
        </w:rPr>
        <w:t>k</w:t>
      </w:r>
      <w:r w:rsidRPr="007B0EAA">
        <w:rPr>
          <w:rFonts w:cs="Times New Roman"/>
          <w:szCs w:val="28"/>
          <w:lang w:eastAsia="ru-RU"/>
        </w:rPr>
        <w:t xml:space="preserve"> × </w:t>
      </w:r>
      <w:r w:rsidRPr="007B0EAA">
        <w:rPr>
          <w:rFonts w:cs="Times New Roman"/>
          <w:szCs w:val="28"/>
          <w:lang w:val="en-US" w:eastAsia="ru-RU"/>
        </w:rPr>
        <w:t>m</w:t>
      </w:r>
      <w:r w:rsidRPr="007B0EAA">
        <w:rPr>
          <w:rFonts w:cs="Times New Roman"/>
          <w:szCs w:val="28"/>
          <w:lang w:eastAsia="ru-RU"/>
        </w:rPr>
        <w:t>/</w:t>
      </w:r>
      <w:r w:rsidRPr="007B0EAA">
        <w:rPr>
          <w:rFonts w:cs="Times New Roman"/>
          <w:szCs w:val="28"/>
          <w:lang w:val="en-US" w:eastAsia="ru-RU"/>
        </w:rPr>
        <w:t>n</w:t>
      </w:r>
      <w:r w:rsidRPr="007B0EAA">
        <w:rPr>
          <w:rFonts w:cs="Times New Roman"/>
          <w:szCs w:val="28"/>
          <w:lang w:eastAsia="ru-RU"/>
        </w:rPr>
        <w:t xml:space="preserve"> × 0</w:t>
      </w:r>
      <w:proofErr w:type="gramStart"/>
      <w:r w:rsidRPr="007B0EAA">
        <w:rPr>
          <w:rFonts w:cs="Times New Roman"/>
          <w:szCs w:val="28"/>
          <w:lang w:eastAsia="ru-RU"/>
        </w:rPr>
        <w:t>,1</w:t>
      </w:r>
      <w:proofErr w:type="gramEnd"/>
      <w:r w:rsidRPr="007B0EAA">
        <w:rPr>
          <w:rFonts w:cs="Times New Roman"/>
          <w:szCs w:val="28"/>
          <w:lang w:eastAsia="ru-RU"/>
        </w:rPr>
        <w:t>,</w:t>
      </w:r>
    </w:p>
    <w:p w:rsidR="007B0EAA" w:rsidRPr="007B0EAA" w:rsidRDefault="007B0EAA" w:rsidP="007B0EAA">
      <w:pPr>
        <w:autoSpaceDE w:val="0"/>
        <w:autoSpaceDN w:val="0"/>
        <w:adjustRightInd w:val="0"/>
        <w:ind w:firstLine="0"/>
        <w:jc w:val="both"/>
        <w:rPr>
          <w:rFonts w:cs="Times New Roman"/>
          <w:szCs w:val="28"/>
          <w:lang w:eastAsia="ru-RU"/>
        </w:rPr>
      </w:pPr>
      <w:r w:rsidRPr="007B0EAA">
        <w:rPr>
          <w:rFonts w:cs="Times New Roman"/>
          <w:szCs w:val="28"/>
          <w:lang w:eastAsia="ru-RU"/>
        </w:rPr>
        <w:t>где:</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lang w:eastAsia="ru-RU"/>
        </w:rPr>
        <w:t xml:space="preserve">V </w:t>
      </w:r>
      <w:r w:rsidRPr="007B0EAA">
        <w:rPr>
          <w:rFonts w:cs="Times New Roman"/>
          <w:szCs w:val="28"/>
          <w:vertAlign w:val="subscript"/>
          <w:lang w:eastAsia="ru-RU"/>
        </w:rPr>
        <w:t>субсидии</w:t>
      </w:r>
      <w:r w:rsidRPr="007B0EAA">
        <w:rPr>
          <w:rFonts w:cs="Times New Roman"/>
          <w:szCs w:val="28"/>
          <w:lang w:eastAsia="ru-RU"/>
        </w:rPr>
        <w:t xml:space="preserve"> – размер субсидии, предоставленной местному бюджету;</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lang w:eastAsia="ru-RU"/>
        </w:rPr>
        <w:t xml:space="preserve">k – коэффициент возврата субсидии; </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lang w:eastAsia="ru-RU"/>
        </w:rPr>
        <w:t>m – количество показателей результативности использования субсидии, по которым индекс, отражающий уровень недостижения i-</w:t>
      </w:r>
      <w:proofErr w:type="spellStart"/>
      <w:r w:rsidRPr="007B0EAA">
        <w:rPr>
          <w:rFonts w:cs="Times New Roman"/>
          <w:szCs w:val="28"/>
          <w:lang w:eastAsia="ru-RU"/>
        </w:rPr>
        <w:t>го</w:t>
      </w:r>
      <w:proofErr w:type="spellEnd"/>
      <w:r w:rsidRPr="007B0EAA">
        <w:rPr>
          <w:rFonts w:cs="Times New Roman"/>
          <w:szCs w:val="28"/>
          <w:lang w:eastAsia="ru-RU"/>
        </w:rPr>
        <w:t xml:space="preserve"> показателя результативности использования субсидии, имеет положительное значение (больше нуля);</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lang w:eastAsia="ru-RU"/>
        </w:rPr>
        <w:t>n – общее количество показателей результативности использования субсидии;</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lang w:eastAsia="ru-RU"/>
        </w:rPr>
        <w:t>0,1 – понижающий коэффициент суммы возврата субсидии.</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lang w:eastAsia="ru-RU"/>
        </w:rPr>
        <w:t>Коэффициент возврата субсидии (k) рассчитывается по формуле:</w:t>
      </w:r>
    </w:p>
    <w:p w:rsidR="007B0EAA" w:rsidRPr="007B0EAA" w:rsidRDefault="007B0EAA" w:rsidP="007B0EAA">
      <w:pPr>
        <w:autoSpaceDE w:val="0"/>
        <w:autoSpaceDN w:val="0"/>
        <w:adjustRightInd w:val="0"/>
        <w:jc w:val="center"/>
        <w:rPr>
          <w:rFonts w:cs="Times New Roman"/>
          <w:sz w:val="16"/>
          <w:szCs w:val="16"/>
          <w:lang w:eastAsia="ru-RU"/>
        </w:rPr>
      </w:pPr>
    </w:p>
    <w:p w:rsidR="007B0EAA" w:rsidRPr="007B0EAA" w:rsidRDefault="007B0EAA" w:rsidP="007B0EAA">
      <w:pPr>
        <w:autoSpaceDE w:val="0"/>
        <w:autoSpaceDN w:val="0"/>
        <w:adjustRightInd w:val="0"/>
        <w:ind w:firstLine="0"/>
        <w:jc w:val="center"/>
        <w:rPr>
          <w:rFonts w:cs="Times New Roman"/>
          <w:szCs w:val="28"/>
          <w:lang w:eastAsia="ru-RU"/>
        </w:rPr>
      </w:pPr>
      <w:r w:rsidRPr="007B0EAA">
        <w:rPr>
          <w:rFonts w:cs="Times New Roman"/>
          <w:szCs w:val="28"/>
          <w:lang w:val="en-US" w:eastAsia="ru-RU"/>
        </w:rPr>
        <w:t>k</w:t>
      </w:r>
      <w:r w:rsidRPr="007B0EAA">
        <w:rPr>
          <w:rFonts w:cs="Times New Roman"/>
          <w:szCs w:val="28"/>
          <w:lang w:eastAsia="ru-RU"/>
        </w:rPr>
        <w:t xml:space="preserve"> = ∑ </w:t>
      </w:r>
      <w:r w:rsidRPr="007B0EAA">
        <w:rPr>
          <w:rFonts w:cs="Times New Roman"/>
          <w:szCs w:val="28"/>
          <w:lang w:val="en-US" w:eastAsia="ru-RU"/>
        </w:rPr>
        <w:t>D</w:t>
      </w:r>
      <w:r w:rsidRPr="007B0EAA">
        <w:rPr>
          <w:rFonts w:cs="Times New Roman"/>
          <w:szCs w:val="28"/>
          <w:vertAlign w:val="subscript"/>
          <w:lang w:val="en-US" w:eastAsia="ru-RU"/>
        </w:rPr>
        <w:t>i</w:t>
      </w:r>
      <w:r w:rsidRPr="007B0EAA">
        <w:rPr>
          <w:rFonts w:cs="Times New Roman"/>
          <w:szCs w:val="28"/>
          <w:lang w:eastAsia="ru-RU"/>
        </w:rPr>
        <w:t xml:space="preserve"> / </w:t>
      </w:r>
      <w:r w:rsidRPr="007B0EAA">
        <w:rPr>
          <w:rFonts w:cs="Times New Roman"/>
          <w:szCs w:val="28"/>
          <w:lang w:val="en-US" w:eastAsia="ru-RU"/>
        </w:rPr>
        <w:t>m</w:t>
      </w:r>
      <w:r w:rsidRPr="007B0EAA">
        <w:rPr>
          <w:rFonts w:cs="Times New Roman"/>
          <w:szCs w:val="28"/>
          <w:lang w:eastAsia="ru-RU"/>
        </w:rPr>
        <w:t>,</w:t>
      </w:r>
    </w:p>
    <w:p w:rsidR="007B0EAA" w:rsidRPr="007B0EAA" w:rsidRDefault="007B0EAA" w:rsidP="007B0EAA">
      <w:pPr>
        <w:autoSpaceDE w:val="0"/>
        <w:autoSpaceDN w:val="0"/>
        <w:adjustRightInd w:val="0"/>
        <w:ind w:firstLine="0"/>
        <w:jc w:val="both"/>
        <w:rPr>
          <w:rFonts w:cs="Times New Roman"/>
          <w:szCs w:val="28"/>
          <w:lang w:eastAsia="ru-RU"/>
        </w:rPr>
      </w:pPr>
      <w:r w:rsidRPr="007B0EAA">
        <w:rPr>
          <w:rFonts w:cs="Times New Roman"/>
          <w:szCs w:val="28"/>
          <w:lang w:eastAsia="ru-RU"/>
        </w:rPr>
        <w:t xml:space="preserve">где </w:t>
      </w:r>
      <w:r w:rsidRPr="007B0EAA">
        <w:rPr>
          <w:rFonts w:cs="Times New Roman"/>
          <w:szCs w:val="28"/>
          <w:lang w:val="en-US" w:eastAsia="ru-RU"/>
        </w:rPr>
        <w:t>D</w:t>
      </w:r>
      <w:r w:rsidRPr="007B0EAA">
        <w:rPr>
          <w:rFonts w:cs="Times New Roman"/>
          <w:szCs w:val="28"/>
          <w:vertAlign w:val="subscript"/>
          <w:lang w:val="en-US" w:eastAsia="ru-RU"/>
        </w:rPr>
        <w:t>i</w:t>
      </w:r>
      <w:r w:rsidRPr="007B0EAA">
        <w:rPr>
          <w:rFonts w:cs="Times New Roman"/>
          <w:szCs w:val="28"/>
          <w:lang w:eastAsia="ru-RU"/>
        </w:rPr>
        <w:t xml:space="preserve"> – индекс, отражающий уровень недостижения i-</w:t>
      </w:r>
      <w:proofErr w:type="spellStart"/>
      <w:r w:rsidRPr="007B0EAA">
        <w:rPr>
          <w:rFonts w:cs="Times New Roman"/>
          <w:szCs w:val="28"/>
          <w:lang w:eastAsia="ru-RU"/>
        </w:rPr>
        <w:t>го</w:t>
      </w:r>
      <w:proofErr w:type="spellEnd"/>
      <w:r w:rsidRPr="007B0EAA">
        <w:rPr>
          <w:rFonts w:cs="Times New Roman"/>
          <w:szCs w:val="28"/>
          <w:lang w:eastAsia="ru-RU"/>
        </w:rPr>
        <w:t xml:space="preserve"> показателя результативности использования субсидии.</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lang w:eastAsia="ru-RU"/>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7B0EAA">
        <w:rPr>
          <w:rFonts w:cs="Times New Roman"/>
          <w:szCs w:val="28"/>
          <w:lang w:eastAsia="ru-RU"/>
        </w:rPr>
        <w:t>го</w:t>
      </w:r>
      <w:proofErr w:type="spellEnd"/>
      <w:r w:rsidRPr="007B0EAA">
        <w:rPr>
          <w:rFonts w:cs="Times New Roman"/>
          <w:szCs w:val="28"/>
          <w:lang w:eastAsia="ru-RU"/>
        </w:rPr>
        <w:t xml:space="preserve"> показателя результативности использования субсидии.</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lang w:eastAsia="ru-RU"/>
        </w:rPr>
        <w:t>Индекс, отражающий уровень недостижения i-</w:t>
      </w:r>
      <w:proofErr w:type="spellStart"/>
      <w:r w:rsidRPr="007B0EAA">
        <w:rPr>
          <w:rFonts w:cs="Times New Roman"/>
          <w:szCs w:val="28"/>
          <w:lang w:eastAsia="ru-RU"/>
        </w:rPr>
        <w:t>го</w:t>
      </w:r>
      <w:proofErr w:type="spellEnd"/>
      <w:r w:rsidRPr="007B0EAA">
        <w:rPr>
          <w:rFonts w:cs="Times New Roman"/>
          <w:szCs w:val="28"/>
          <w:lang w:eastAsia="ru-RU"/>
        </w:rPr>
        <w:t xml:space="preserve"> показателя результативности использования субсидии (</w:t>
      </w:r>
      <w:proofErr w:type="spellStart"/>
      <w:r w:rsidRPr="007B0EAA">
        <w:rPr>
          <w:rFonts w:cs="Times New Roman"/>
          <w:szCs w:val="28"/>
          <w:lang w:eastAsia="ru-RU"/>
        </w:rPr>
        <w:t>Di</w:t>
      </w:r>
      <w:proofErr w:type="spellEnd"/>
      <w:r w:rsidRPr="007B0EAA">
        <w:rPr>
          <w:rFonts w:cs="Times New Roman"/>
          <w:szCs w:val="28"/>
          <w:lang w:eastAsia="ru-RU"/>
        </w:rPr>
        <w:t>), определяется:</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lang w:eastAsia="ru-RU"/>
        </w:rPr>
        <w:t xml:space="preserve">- для показателей результативности использования субсидии, по </w:t>
      </w:r>
      <w:proofErr w:type="gramStart"/>
      <w:r w:rsidRPr="007B0EAA">
        <w:rPr>
          <w:rFonts w:cs="Times New Roman"/>
          <w:szCs w:val="28"/>
          <w:lang w:eastAsia="ru-RU"/>
        </w:rPr>
        <w:t>кото-рым</w:t>
      </w:r>
      <w:proofErr w:type="gramEnd"/>
      <w:r w:rsidRPr="007B0EAA">
        <w:rPr>
          <w:rFonts w:cs="Times New Roman"/>
          <w:szCs w:val="28"/>
          <w:lang w:eastAsia="ru-RU"/>
        </w:rPr>
        <w:t xml:space="preserve"> большее значение фактически достигнутого значения отражает большую эффективность использования субсидии («растущие показатели»), − по формуле:</w:t>
      </w:r>
    </w:p>
    <w:p w:rsidR="007B0EAA" w:rsidRPr="007B0EAA" w:rsidRDefault="007B0EAA" w:rsidP="007B0EAA">
      <w:pPr>
        <w:keepNext/>
        <w:autoSpaceDE w:val="0"/>
        <w:autoSpaceDN w:val="0"/>
        <w:adjustRightInd w:val="0"/>
        <w:ind w:firstLine="0"/>
        <w:jc w:val="center"/>
        <w:rPr>
          <w:rFonts w:cs="Times New Roman"/>
          <w:szCs w:val="28"/>
          <w:lang w:eastAsia="ru-RU"/>
        </w:rPr>
      </w:pPr>
      <w:r w:rsidRPr="007B0EAA">
        <w:rPr>
          <w:rFonts w:cs="Times New Roman"/>
          <w:szCs w:val="28"/>
          <w:lang w:val="en-US" w:eastAsia="ru-RU"/>
        </w:rPr>
        <w:t>D</w:t>
      </w:r>
      <w:r w:rsidRPr="007B0EAA">
        <w:rPr>
          <w:rFonts w:cs="Times New Roman"/>
          <w:szCs w:val="28"/>
          <w:vertAlign w:val="subscript"/>
          <w:lang w:val="en-US" w:eastAsia="ru-RU"/>
        </w:rPr>
        <w:t>i</w:t>
      </w:r>
      <w:r w:rsidRPr="007B0EAA">
        <w:rPr>
          <w:rFonts w:cs="Times New Roman"/>
          <w:szCs w:val="28"/>
          <w:lang w:eastAsia="ru-RU"/>
        </w:rPr>
        <w:t xml:space="preserve"> = 1 - </w:t>
      </w:r>
      <w:proofErr w:type="spellStart"/>
      <w:r w:rsidRPr="007B0EAA">
        <w:rPr>
          <w:rFonts w:cs="Times New Roman"/>
          <w:szCs w:val="28"/>
          <w:lang w:val="en-US" w:eastAsia="ru-RU"/>
        </w:rPr>
        <w:t>T</w:t>
      </w:r>
      <w:r w:rsidRPr="007B0EAA">
        <w:rPr>
          <w:rFonts w:cs="Times New Roman"/>
          <w:szCs w:val="28"/>
          <w:vertAlign w:val="subscript"/>
          <w:lang w:val="en-US" w:eastAsia="ru-RU"/>
        </w:rPr>
        <w:t>i</w:t>
      </w:r>
      <w:proofErr w:type="spellEnd"/>
      <w:r w:rsidRPr="007B0EAA">
        <w:rPr>
          <w:rFonts w:cs="Times New Roman"/>
          <w:szCs w:val="28"/>
          <w:lang w:eastAsia="ru-RU"/>
        </w:rPr>
        <w:t xml:space="preserve"> / </w:t>
      </w:r>
      <w:r w:rsidRPr="007B0EAA">
        <w:rPr>
          <w:rFonts w:cs="Times New Roman"/>
          <w:szCs w:val="28"/>
          <w:lang w:val="en-US" w:eastAsia="ru-RU"/>
        </w:rPr>
        <w:t>S</w:t>
      </w:r>
      <w:r w:rsidRPr="007B0EAA">
        <w:rPr>
          <w:rFonts w:cs="Times New Roman"/>
          <w:szCs w:val="28"/>
          <w:vertAlign w:val="subscript"/>
          <w:lang w:val="en-US" w:eastAsia="ru-RU"/>
        </w:rPr>
        <w:t>i</w:t>
      </w:r>
      <w:r w:rsidRPr="007B0EAA">
        <w:rPr>
          <w:rFonts w:cs="Times New Roman"/>
          <w:szCs w:val="28"/>
          <w:lang w:eastAsia="ru-RU"/>
        </w:rPr>
        <w:t>,</w:t>
      </w:r>
    </w:p>
    <w:p w:rsidR="007B0EAA" w:rsidRPr="007B0EAA" w:rsidRDefault="007B0EAA" w:rsidP="007B0EAA">
      <w:pPr>
        <w:autoSpaceDE w:val="0"/>
        <w:autoSpaceDN w:val="0"/>
        <w:adjustRightInd w:val="0"/>
        <w:ind w:firstLine="0"/>
        <w:jc w:val="both"/>
        <w:rPr>
          <w:rFonts w:cs="Times New Roman"/>
          <w:szCs w:val="28"/>
          <w:lang w:eastAsia="ru-RU"/>
        </w:rPr>
      </w:pPr>
      <w:r w:rsidRPr="007B0EAA">
        <w:rPr>
          <w:rFonts w:cs="Times New Roman"/>
          <w:szCs w:val="28"/>
          <w:lang w:eastAsia="ru-RU"/>
        </w:rPr>
        <w:t>где:</w:t>
      </w:r>
    </w:p>
    <w:p w:rsidR="007B0EAA" w:rsidRPr="007B0EAA" w:rsidRDefault="007B0EAA" w:rsidP="007B0EAA">
      <w:pPr>
        <w:autoSpaceDE w:val="0"/>
        <w:autoSpaceDN w:val="0"/>
        <w:adjustRightInd w:val="0"/>
        <w:jc w:val="both"/>
        <w:rPr>
          <w:rFonts w:cs="Times New Roman"/>
          <w:szCs w:val="28"/>
          <w:lang w:eastAsia="ru-RU"/>
        </w:rPr>
      </w:pPr>
      <w:proofErr w:type="spellStart"/>
      <w:r w:rsidRPr="007B0EAA">
        <w:rPr>
          <w:rFonts w:cs="Times New Roman"/>
          <w:szCs w:val="28"/>
          <w:lang w:eastAsia="ru-RU"/>
        </w:rPr>
        <w:t>T</w:t>
      </w:r>
      <w:r w:rsidRPr="007B0EAA">
        <w:rPr>
          <w:rFonts w:cs="Times New Roman"/>
          <w:szCs w:val="28"/>
          <w:vertAlign w:val="subscript"/>
          <w:lang w:eastAsia="ru-RU"/>
        </w:rPr>
        <w:t>i</w:t>
      </w:r>
      <w:proofErr w:type="spellEnd"/>
      <w:r w:rsidRPr="007B0EAA">
        <w:rPr>
          <w:rFonts w:cs="Times New Roman"/>
          <w:szCs w:val="28"/>
          <w:lang w:eastAsia="ru-RU"/>
        </w:rPr>
        <w:t xml:space="preserve"> – фактически достигнутое значение i-</w:t>
      </w:r>
      <w:proofErr w:type="spellStart"/>
      <w:r w:rsidRPr="007B0EAA">
        <w:rPr>
          <w:rFonts w:cs="Times New Roman"/>
          <w:szCs w:val="28"/>
          <w:lang w:eastAsia="ru-RU"/>
        </w:rPr>
        <w:t>го</w:t>
      </w:r>
      <w:proofErr w:type="spellEnd"/>
      <w:r w:rsidRPr="007B0EAA">
        <w:rPr>
          <w:rFonts w:cs="Times New Roman"/>
          <w:szCs w:val="28"/>
          <w:lang w:eastAsia="ru-RU"/>
        </w:rPr>
        <w:t xml:space="preserve"> показателя результативности использования субсидии на отчетную дату;</w:t>
      </w:r>
    </w:p>
    <w:p w:rsidR="007B0EAA" w:rsidRPr="007B0EAA" w:rsidRDefault="007B0EAA" w:rsidP="007B0EAA">
      <w:pPr>
        <w:autoSpaceDE w:val="0"/>
        <w:autoSpaceDN w:val="0"/>
        <w:adjustRightInd w:val="0"/>
        <w:jc w:val="both"/>
        <w:rPr>
          <w:rFonts w:cs="Times New Roman"/>
          <w:szCs w:val="28"/>
          <w:lang w:eastAsia="ru-RU"/>
        </w:rPr>
      </w:pPr>
      <w:proofErr w:type="spellStart"/>
      <w:r w:rsidRPr="007B0EAA">
        <w:rPr>
          <w:rFonts w:cs="Times New Roman"/>
          <w:szCs w:val="28"/>
          <w:lang w:eastAsia="ru-RU"/>
        </w:rPr>
        <w:t>S</w:t>
      </w:r>
      <w:r w:rsidRPr="007B0EAA">
        <w:rPr>
          <w:rFonts w:cs="Times New Roman"/>
          <w:szCs w:val="28"/>
          <w:vertAlign w:val="subscript"/>
          <w:lang w:eastAsia="ru-RU"/>
        </w:rPr>
        <w:t>i</w:t>
      </w:r>
      <w:proofErr w:type="spellEnd"/>
      <w:r w:rsidRPr="007B0EAA">
        <w:rPr>
          <w:rFonts w:cs="Times New Roman"/>
          <w:szCs w:val="28"/>
          <w:vertAlign w:val="subscript"/>
          <w:lang w:eastAsia="ru-RU"/>
        </w:rPr>
        <w:t xml:space="preserve"> </w:t>
      </w:r>
      <w:r w:rsidRPr="007B0EAA">
        <w:rPr>
          <w:rFonts w:cs="Times New Roman"/>
          <w:szCs w:val="28"/>
          <w:lang w:eastAsia="ru-RU"/>
        </w:rPr>
        <w:t>– плановое значение i-</w:t>
      </w:r>
      <w:proofErr w:type="spellStart"/>
      <w:r w:rsidRPr="007B0EAA">
        <w:rPr>
          <w:rFonts w:cs="Times New Roman"/>
          <w:szCs w:val="28"/>
          <w:lang w:eastAsia="ru-RU"/>
        </w:rPr>
        <w:t>го</w:t>
      </w:r>
      <w:proofErr w:type="spellEnd"/>
      <w:r w:rsidRPr="007B0EAA">
        <w:rPr>
          <w:rFonts w:cs="Times New Roman"/>
          <w:szCs w:val="28"/>
          <w:lang w:eastAsia="ru-RU"/>
        </w:rPr>
        <w:t xml:space="preserve"> показателя результативности использования субсидии, установленное соглашением;</w:t>
      </w:r>
    </w:p>
    <w:p w:rsidR="007B0EAA" w:rsidRPr="007B0EAA" w:rsidRDefault="007B0EAA" w:rsidP="007B0EAA">
      <w:pPr>
        <w:autoSpaceDE w:val="0"/>
        <w:autoSpaceDN w:val="0"/>
        <w:adjustRightInd w:val="0"/>
        <w:jc w:val="both"/>
        <w:rPr>
          <w:rFonts w:cs="Times New Roman"/>
          <w:szCs w:val="28"/>
          <w:lang w:eastAsia="ru-RU"/>
        </w:rPr>
      </w:pPr>
      <w:r w:rsidRPr="007B0EAA">
        <w:rPr>
          <w:rFonts w:cs="Times New Roman"/>
          <w:szCs w:val="28"/>
          <w:lang w:eastAsia="ru-RU"/>
        </w:rPr>
        <w:t xml:space="preserve">- для показателей результативности использования субсидии, по </w:t>
      </w:r>
      <w:proofErr w:type="gramStart"/>
      <w:r w:rsidRPr="007B0EAA">
        <w:rPr>
          <w:rFonts w:cs="Times New Roman"/>
          <w:szCs w:val="28"/>
          <w:lang w:eastAsia="ru-RU"/>
        </w:rPr>
        <w:t>кото-рым</w:t>
      </w:r>
      <w:proofErr w:type="gramEnd"/>
      <w:r w:rsidRPr="007B0EAA">
        <w:rPr>
          <w:rFonts w:cs="Times New Roman"/>
          <w:szCs w:val="28"/>
          <w:lang w:eastAsia="ru-RU"/>
        </w:rPr>
        <w:t xml:space="preserve"> большее значение фактически достигнутого значения отражает меньшую эффективность использования субсидии («убывающие показатели»), – по формуле:</w:t>
      </w:r>
    </w:p>
    <w:p w:rsidR="007B0EAA" w:rsidRPr="007B0EAA" w:rsidRDefault="007B0EAA" w:rsidP="007B0EAA">
      <w:pPr>
        <w:autoSpaceDE w:val="0"/>
        <w:autoSpaceDN w:val="0"/>
        <w:adjustRightInd w:val="0"/>
        <w:ind w:firstLine="0"/>
        <w:jc w:val="center"/>
        <w:rPr>
          <w:rFonts w:cs="Times New Roman"/>
          <w:szCs w:val="28"/>
          <w:lang w:eastAsia="ru-RU"/>
        </w:rPr>
      </w:pPr>
      <w:r w:rsidRPr="007B0EAA">
        <w:rPr>
          <w:rFonts w:cs="Times New Roman"/>
          <w:szCs w:val="28"/>
          <w:lang w:val="en-US" w:eastAsia="ru-RU"/>
        </w:rPr>
        <w:t>D</w:t>
      </w:r>
      <w:r w:rsidRPr="007B0EAA">
        <w:rPr>
          <w:rFonts w:cs="Times New Roman"/>
          <w:szCs w:val="28"/>
          <w:vertAlign w:val="subscript"/>
          <w:lang w:val="en-US" w:eastAsia="ru-RU"/>
        </w:rPr>
        <w:t>i</w:t>
      </w:r>
      <w:r w:rsidRPr="007B0EAA">
        <w:rPr>
          <w:rFonts w:cs="Times New Roman"/>
          <w:szCs w:val="28"/>
          <w:lang w:eastAsia="ru-RU"/>
        </w:rPr>
        <w:t xml:space="preserve"> = 1 - </w:t>
      </w:r>
      <w:r w:rsidRPr="007B0EAA">
        <w:rPr>
          <w:rFonts w:cs="Times New Roman"/>
          <w:szCs w:val="28"/>
          <w:lang w:val="en-US" w:eastAsia="ru-RU"/>
        </w:rPr>
        <w:t>S</w:t>
      </w:r>
      <w:r w:rsidRPr="007B0EAA">
        <w:rPr>
          <w:rFonts w:cs="Times New Roman"/>
          <w:szCs w:val="28"/>
          <w:vertAlign w:val="subscript"/>
          <w:lang w:val="en-US" w:eastAsia="ru-RU"/>
        </w:rPr>
        <w:t>i</w:t>
      </w:r>
      <w:r w:rsidRPr="007B0EAA">
        <w:rPr>
          <w:rFonts w:cs="Times New Roman"/>
          <w:szCs w:val="28"/>
          <w:lang w:eastAsia="ru-RU"/>
        </w:rPr>
        <w:t xml:space="preserve"> / </w:t>
      </w:r>
      <w:proofErr w:type="spellStart"/>
      <w:r w:rsidRPr="007B0EAA">
        <w:rPr>
          <w:rFonts w:cs="Times New Roman"/>
          <w:szCs w:val="28"/>
          <w:lang w:val="en-US" w:eastAsia="ru-RU"/>
        </w:rPr>
        <w:t>T</w:t>
      </w:r>
      <w:r w:rsidRPr="007B0EAA">
        <w:rPr>
          <w:rFonts w:cs="Times New Roman"/>
          <w:szCs w:val="28"/>
          <w:vertAlign w:val="subscript"/>
          <w:lang w:val="en-US" w:eastAsia="ru-RU"/>
        </w:rPr>
        <w:t>i</w:t>
      </w:r>
      <w:proofErr w:type="spellEnd"/>
      <w:r w:rsidRPr="007B0EAA">
        <w:rPr>
          <w:rFonts w:cs="Times New Roman"/>
          <w:szCs w:val="28"/>
          <w:lang w:eastAsia="ru-RU"/>
        </w:rPr>
        <w:t>.</w:t>
      </w:r>
    </w:p>
    <w:p w:rsidR="007B0EAA" w:rsidRPr="007B0EAA" w:rsidRDefault="007B0EAA" w:rsidP="007B0EAA">
      <w:pPr>
        <w:autoSpaceDE w:val="0"/>
        <w:autoSpaceDN w:val="0"/>
        <w:adjustRightInd w:val="0"/>
        <w:jc w:val="both"/>
        <w:rPr>
          <w:rFonts w:cs="Times New Roman"/>
          <w:szCs w:val="28"/>
        </w:rPr>
      </w:pPr>
      <w:r w:rsidRPr="007B0EAA">
        <w:rPr>
          <w:rFonts w:cs="Times New Roman"/>
          <w:szCs w:val="28"/>
        </w:rPr>
        <w:t xml:space="preserve">19. Ответственность за целевое использование субсидии, а также за достоверность представляемых сведений возлагается на уполномоченные </w:t>
      </w:r>
      <w:r w:rsidRPr="007B0EAA">
        <w:rPr>
          <w:rFonts w:cs="Times New Roman"/>
          <w:szCs w:val="28"/>
        </w:rPr>
        <w:br/>
        <w:t>ОМСУ.</w:t>
      </w:r>
    </w:p>
    <w:p w:rsidR="007B0EAA" w:rsidRDefault="007B0EAA" w:rsidP="007B0EAA">
      <w:pPr>
        <w:autoSpaceDE w:val="0"/>
        <w:autoSpaceDN w:val="0"/>
        <w:adjustRightInd w:val="0"/>
        <w:jc w:val="both"/>
        <w:rPr>
          <w:rFonts w:cs="Times New Roman"/>
          <w:szCs w:val="28"/>
        </w:rPr>
      </w:pPr>
      <w:r w:rsidRPr="007B0EAA">
        <w:rPr>
          <w:rFonts w:cs="Times New Roman"/>
          <w:szCs w:val="28"/>
        </w:rPr>
        <w:t xml:space="preserve">В </w:t>
      </w:r>
      <w:r w:rsidRPr="004B2FBD">
        <w:rPr>
          <w:rFonts w:eastAsia="Calibri" w:cs="Times New Roman"/>
          <w:szCs w:val="28"/>
        </w:rPr>
        <w:t>случае нецелевого использования субсидии к МО ЯО применяются бюджетные меры принуждения, предусмотренные главой 30 Бюджетного кодекса Российской Федерации</w:t>
      </w:r>
      <w:r>
        <w:rPr>
          <w:rFonts w:eastAsia="Calibri" w:cs="Times New Roman"/>
          <w:szCs w:val="28"/>
        </w:rPr>
        <w:t>.</w:t>
      </w:r>
    </w:p>
    <w:p w:rsidR="007B0EAA" w:rsidRPr="007B0EAA" w:rsidRDefault="007B0EAA" w:rsidP="007B0EAA">
      <w:pPr>
        <w:autoSpaceDE w:val="0"/>
        <w:autoSpaceDN w:val="0"/>
        <w:adjustRightInd w:val="0"/>
        <w:jc w:val="both"/>
        <w:rPr>
          <w:rFonts w:cs="Times New Roman"/>
          <w:szCs w:val="28"/>
        </w:rPr>
      </w:pPr>
    </w:p>
    <w:p w:rsidR="00DC00E0" w:rsidRPr="00A17F7E" w:rsidRDefault="007B0EAA" w:rsidP="007B0EAA">
      <w:pPr>
        <w:autoSpaceDE w:val="0"/>
        <w:autoSpaceDN w:val="0"/>
        <w:adjustRightInd w:val="0"/>
        <w:jc w:val="both"/>
        <w:rPr>
          <w:rFonts w:eastAsia="Calibri" w:cs="Times New Roman"/>
          <w:szCs w:val="28"/>
        </w:rPr>
      </w:pPr>
      <w:r w:rsidRPr="007B0EAA">
        <w:rPr>
          <w:rFonts w:eastAsia="Calibri" w:cs="Times New Roman"/>
          <w:szCs w:val="28"/>
        </w:rPr>
        <w:lastRenderedPageBreak/>
        <w:t>20.</w:t>
      </w:r>
      <w:r w:rsidRPr="007B0EAA">
        <w:rPr>
          <w:rFonts w:cs="Times New Roman"/>
          <w:szCs w:val="28"/>
          <w:lang w:eastAsia="ru-RU"/>
        </w:rPr>
        <w:t xml:space="preserve"> </w:t>
      </w:r>
      <w:proofErr w:type="gramStart"/>
      <w:r w:rsidRPr="007B0EAA">
        <w:rPr>
          <w:rFonts w:eastAsia="Calibri" w:cs="Times New Roman"/>
          <w:szCs w:val="28"/>
          <w:lang w:eastAsia="ru-RU"/>
        </w:rPr>
        <w:t>Контроль за</w:t>
      </w:r>
      <w:proofErr w:type="gramEnd"/>
      <w:r w:rsidRPr="007B0EAA">
        <w:rPr>
          <w:rFonts w:eastAsia="Calibri" w:cs="Times New Roman"/>
          <w:szCs w:val="28"/>
          <w:lang w:eastAsia="ru-RU"/>
        </w:rPr>
        <w:t xml:space="preserve"> соблюдением муниципальным образованием области условий предоставления субсидии осуществляется департаментом строительства  </w:t>
      </w:r>
      <w:r w:rsidR="00DC00E0" w:rsidRPr="004B2FBD">
        <w:rPr>
          <w:rFonts w:eastAsia="Calibri" w:cs="Times New Roman"/>
          <w:szCs w:val="28"/>
        </w:rPr>
        <w:t>и органом исполнительной власти области, осуществляющим функции по контролю и надзору в финансово-бюджетной сфере.</w:t>
      </w:r>
    </w:p>
    <w:sectPr w:rsidR="00DC00E0" w:rsidRPr="00A17F7E" w:rsidSect="002D6391">
      <w:headerReference w:type="default" r:id="rId20"/>
      <w:pgSz w:w="11906" w:h="16838" w:code="9"/>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034" w:rsidRDefault="00783034" w:rsidP="00E30EA9">
      <w:r>
        <w:separator/>
      </w:r>
    </w:p>
  </w:endnote>
  <w:endnote w:type="continuationSeparator" w:id="0">
    <w:p w:rsidR="00783034" w:rsidRDefault="00783034" w:rsidP="00E30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034" w:rsidRDefault="00783034" w:rsidP="00E30EA9">
      <w:r>
        <w:separator/>
      </w:r>
    </w:p>
  </w:footnote>
  <w:footnote w:type="continuationSeparator" w:id="0">
    <w:p w:rsidR="00783034" w:rsidRDefault="00783034" w:rsidP="00E30E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4787407"/>
      <w:docPartObj>
        <w:docPartGallery w:val="Page Numbers (Top of Page)"/>
        <w:docPartUnique/>
      </w:docPartObj>
    </w:sdtPr>
    <w:sdtEndPr/>
    <w:sdtContent>
      <w:p w:rsidR="00253378" w:rsidRDefault="00253378">
        <w:pPr>
          <w:pStyle w:val="a3"/>
          <w:jc w:val="center"/>
        </w:pPr>
        <w:r>
          <w:fldChar w:fldCharType="begin"/>
        </w:r>
        <w:r>
          <w:instrText>PAGE   \* MERGEFORMAT</w:instrText>
        </w:r>
        <w:r>
          <w:fldChar w:fldCharType="separate"/>
        </w:r>
        <w:r w:rsidR="00E954B1">
          <w:rPr>
            <w:noProof/>
          </w:rPr>
          <w:t>2</w:t>
        </w:r>
        <w:r>
          <w:fldChar w:fldCharType="end"/>
        </w:r>
      </w:p>
    </w:sdtContent>
  </w:sdt>
  <w:p w:rsidR="00253378" w:rsidRPr="00532191" w:rsidRDefault="00253378" w:rsidP="009E3BC5">
    <w:pPr>
      <w:pStyle w:val="a3"/>
      <w:jc w:val="center"/>
      <w:rPr>
        <w:rFonts w:cs="Times New Roman"/>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04B61"/>
    <w:multiLevelType w:val="hybridMultilevel"/>
    <w:tmpl w:val="DBC4A900"/>
    <w:lvl w:ilvl="0" w:tplc="4E3EFBAE">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654F72"/>
    <w:multiLevelType w:val="hybridMultilevel"/>
    <w:tmpl w:val="8BBE725C"/>
    <w:lvl w:ilvl="0" w:tplc="4406F9D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2F3C4697"/>
    <w:multiLevelType w:val="multilevel"/>
    <w:tmpl w:val="D0ACD81A"/>
    <w:lvl w:ilvl="0">
      <w:start w:val="1"/>
      <w:numFmt w:val="decimal"/>
      <w:lvlText w:val="%1."/>
      <w:lvlJc w:val="left"/>
      <w:pPr>
        <w:ind w:left="360" w:hanging="360"/>
      </w:pPr>
      <w:rPr>
        <w:rFonts w:cs="Times New Roman" w:hint="default"/>
      </w:rPr>
    </w:lvl>
    <w:lvl w:ilvl="1">
      <w:start w:val="1"/>
      <w:numFmt w:val="decimal"/>
      <w:lvlText w:val="%1.%2."/>
      <w:lvlJc w:val="left"/>
      <w:pPr>
        <w:ind w:left="1276" w:hanging="720"/>
      </w:pPr>
      <w:rPr>
        <w:rFonts w:cs="Times New Roman" w:hint="default"/>
        <w:i w:val="0"/>
        <w:spacing w:val="-4"/>
        <w:sz w:val="27"/>
        <w:szCs w:val="27"/>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
    <w:nsid w:val="30AE39BA"/>
    <w:multiLevelType w:val="multilevel"/>
    <w:tmpl w:val="971A271E"/>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5">
    <w:nsid w:val="33213023"/>
    <w:multiLevelType w:val="hybridMultilevel"/>
    <w:tmpl w:val="EACC4DEE"/>
    <w:lvl w:ilvl="0" w:tplc="7A1035A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C57981"/>
    <w:multiLevelType w:val="multilevel"/>
    <w:tmpl w:val="1B6AF610"/>
    <w:lvl w:ilvl="0">
      <w:start w:val="5"/>
      <w:numFmt w:val="decimal"/>
      <w:lvlText w:val="%1."/>
      <w:lvlJc w:val="left"/>
      <w:pPr>
        <w:ind w:left="450" w:hanging="450"/>
      </w:pPr>
      <w:rPr>
        <w:rFonts w:hint="default"/>
      </w:rPr>
    </w:lvl>
    <w:lvl w:ilvl="1">
      <w:start w:val="2"/>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7">
    <w:nsid w:val="4E49112F"/>
    <w:multiLevelType w:val="multilevel"/>
    <w:tmpl w:val="F62A5248"/>
    <w:lvl w:ilvl="0">
      <w:start w:val="2"/>
      <w:numFmt w:val="decimal"/>
      <w:lvlText w:val="%1."/>
      <w:lvlJc w:val="left"/>
      <w:pPr>
        <w:ind w:left="450" w:hanging="450"/>
      </w:pPr>
      <w:rPr>
        <w:rFonts w:hint="default"/>
      </w:rPr>
    </w:lvl>
    <w:lvl w:ilvl="1">
      <w:start w:val="2"/>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8">
    <w:nsid w:val="55252A12"/>
    <w:multiLevelType w:val="hybridMultilevel"/>
    <w:tmpl w:val="E22E9ED8"/>
    <w:lvl w:ilvl="0" w:tplc="549C67CA">
      <w:start w:val="1"/>
      <w:numFmt w:val="decimal"/>
      <w:lvlText w:val="6.%1."/>
      <w:lvlJc w:val="left"/>
      <w:pPr>
        <w:ind w:left="1069" w:hanging="360"/>
      </w:pPr>
      <w:rPr>
        <w:rFonts w:cs="Times New Roman"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0E1169"/>
    <w:multiLevelType w:val="multilevel"/>
    <w:tmpl w:val="3D64942A"/>
    <w:lvl w:ilvl="0">
      <w:start w:val="4"/>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0">
    <w:nsid w:val="6EC97403"/>
    <w:multiLevelType w:val="hybridMultilevel"/>
    <w:tmpl w:val="0C6000D8"/>
    <w:lvl w:ilvl="0" w:tplc="02D294D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727F9A"/>
    <w:multiLevelType w:val="hybridMultilevel"/>
    <w:tmpl w:val="2A346FCA"/>
    <w:lvl w:ilvl="0" w:tplc="281054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4"/>
  </w:num>
  <w:num w:numId="7">
    <w:abstractNumId w:val="9"/>
  </w:num>
  <w:num w:numId="8">
    <w:abstractNumId w:val="1"/>
  </w:num>
  <w:num w:numId="9">
    <w:abstractNumId w:val="11"/>
  </w:num>
  <w:num w:numId="10">
    <w:abstractNumId w:val="10"/>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1B2"/>
    <w:rsid w:val="00037795"/>
    <w:rsid w:val="000402EA"/>
    <w:rsid w:val="000468E5"/>
    <w:rsid w:val="00054007"/>
    <w:rsid w:val="00057CBE"/>
    <w:rsid w:val="00061F9F"/>
    <w:rsid w:val="00064332"/>
    <w:rsid w:val="00066925"/>
    <w:rsid w:val="0007323B"/>
    <w:rsid w:val="00085AEE"/>
    <w:rsid w:val="00090081"/>
    <w:rsid w:val="00091325"/>
    <w:rsid w:val="00096DC9"/>
    <w:rsid w:val="000A0312"/>
    <w:rsid w:val="000A476A"/>
    <w:rsid w:val="000C5506"/>
    <w:rsid w:val="000C7A79"/>
    <w:rsid w:val="000E2D99"/>
    <w:rsid w:val="000F2221"/>
    <w:rsid w:val="00113849"/>
    <w:rsid w:val="00114E74"/>
    <w:rsid w:val="0013192B"/>
    <w:rsid w:val="00134063"/>
    <w:rsid w:val="0013704E"/>
    <w:rsid w:val="00166708"/>
    <w:rsid w:val="00167F2F"/>
    <w:rsid w:val="001750CE"/>
    <w:rsid w:val="001858F8"/>
    <w:rsid w:val="001A272D"/>
    <w:rsid w:val="001A7A94"/>
    <w:rsid w:val="001C5C2E"/>
    <w:rsid w:val="001C78DA"/>
    <w:rsid w:val="001D00F9"/>
    <w:rsid w:val="001D21F4"/>
    <w:rsid w:val="001E04F3"/>
    <w:rsid w:val="001F0507"/>
    <w:rsid w:val="001F7702"/>
    <w:rsid w:val="00200612"/>
    <w:rsid w:val="00204532"/>
    <w:rsid w:val="002106E9"/>
    <w:rsid w:val="00212E10"/>
    <w:rsid w:val="002131CC"/>
    <w:rsid w:val="002306C4"/>
    <w:rsid w:val="002330B8"/>
    <w:rsid w:val="00253378"/>
    <w:rsid w:val="00277CF1"/>
    <w:rsid w:val="00291867"/>
    <w:rsid w:val="002A325F"/>
    <w:rsid w:val="002A440F"/>
    <w:rsid w:val="002B5ADD"/>
    <w:rsid w:val="002C4740"/>
    <w:rsid w:val="002D6076"/>
    <w:rsid w:val="002D6391"/>
    <w:rsid w:val="002E3378"/>
    <w:rsid w:val="002E557C"/>
    <w:rsid w:val="00300C01"/>
    <w:rsid w:val="00311C98"/>
    <w:rsid w:val="003153BC"/>
    <w:rsid w:val="0031540C"/>
    <w:rsid w:val="00320546"/>
    <w:rsid w:val="00327DCD"/>
    <w:rsid w:val="00334E42"/>
    <w:rsid w:val="00337811"/>
    <w:rsid w:val="00344B38"/>
    <w:rsid w:val="00352A02"/>
    <w:rsid w:val="00367421"/>
    <w:rsid w:val="00377EFC"/>
    <w:rsid w:val="0038047A"/>
    <w:rsid w:val="00381B25"/>
    <w:rsid w:val="003855D4"/>
    <w:rsid w:val="00390D75"/>
    <w:rsid w:val="003974B5"/>
    <w:rsid w:val="003A2DCC"/>
    <w:rsid w:val="003A303A"/>
    <w:rsid w:val="003A3F86"/>
    <w:rsid w:val="003A7D0D"/>
    <w:rsid w:val="003D0488"/>
    <w:rsid w:val="003D1E8D"/>
    <w:rsid w:val="003F51F4"/>
    <w:rsid w:val="003F73C6"/>
    <w:rsid w:val="00402403"/>
    <w:rsid w:val="0040656C"/>
    <w:rsid w:val="004102D4"/>
    <w:rsid w:val="00420C76"/>
    <w:rsid w:val="004302A7"/>
    <w:rsid w:val="004345E9"/>
    <w:rsid w:val="004402E8"/>
    <w:rsid w:val="00443861"/>
    <w:rsid w:val="00443F73"/>
    <w:rsid w:val="004448AB"/>
    <w:rsid w:val="00451450"/>
    <w:rsid w:val="004641D6"/>
    <w:rsid w:val="004731C4"/>
    <w:rsid w:val="00483F6E"/>
    <w:rsid w:val="00484799"/>
    <w:rsid w:val="00496B10"/>
    <w:rsid w:val="004B2FBD"/>
    <w:rsid w:val="004B341B"/>
    <w:rsid w:val="004B5AE2"/>
    <w:rsid w:val="004C077F"/>
    <w:rsid w:val="004C14FC"/>
    <w:rsid w:val="004E32A6"/>
    <w:rsid w:val="00503605"/>
    <w:rsid w:val="00503D31"/>
    <w:rsid w:val="00506CD8"/>
    <w:rsid w:val="00507532"/>
    <w:rsid w:val="00525429"/>
    <w:rsid w:val="00532FB6"/>
    <w:rsid w:val="00535D69"/>
    <w:rsid w:val="00540B94"/>
    <w:rsid w:val="00544401"/>
    <w:rsid w:val="00552580"/>
    <w:rsid w:val="00573B2C"/>
    <w:rsid w:val="0059057D"/>
    <w:rsid w:val="005A6F10"/>
    <w:rsid w:val="005B125B"/>
    <w:rsid w:val="005B2A82"/>
    <w:rsid w:val="005B5042"/>
    <w:rsid w:val="005B6AB8"/>
    <w:rsid w:val="005B7645"/>
    <w:rsid w:val="005D027D"/>
    <w:rsid w:val="005D0B10"/>
    <w:rsid w:val="005E5245"/>
    <w:rsid w:val="005E7F3F"/>
    <w:rsid w:val="00623067"/>
    <w:rsid w:val="006278FE"/>
    <w:rsid w:val="00627F29"/>
    <w:rsid w:val="00631A79"/>
    <w:rsid w:val="00643C90"/>
    <w:rsid w:val="00653F28"/>
    <w:rsid w:val="006555AA"/>
    <w:rsid w:val="0066686C"/>
    <w:rsid w:val="00667202"/>
    <w:rsid w:val="0069669E"/>
    <w:rsid w:val="006A1933"/>
    <w:rsid w:val="006B1D00"/>
    <w:rsid w:val="006B4140"/>
    <w:rsid w:val="006B4FE2"/>
    <w:rsid w:val="006B5760"/>
    <w:rsid w:val="006B7D1D"/>
    <w:rsid w:val="006D3C9B"/>
    <w:rsid w:val="006E0BD2"/>
    <w:rsid w:val="006E27DF"/>
    <w:rsid w:val="006E5842"/>
    <w:rsid w:val="006E71A9"/>
    <w:rsid w:val="00713AAE"/>
    <w:rsid w:val="00722488"/>
    <w:rsid w:val="00736FDB"/>
    <w:rsid w:val="00754099"/>
    <w:rsid w:val="007637DE"/>
    <w:rsid w:val="00777ABA"/>
    <w:rsid w:val="00781E65"/>
    <w:rsid w:val="00783034"/>
    <w:rsid w:val="00794414"/>
    <w:rsid w:val="007A0D4C"/>
    <w:rsid w:val="007A5C7F"/>
    <w:rsid w:val="007B0EAA"/>
    <w:rsid w:val="007B5700"/>
    <w:rsid w:val="007B72E6"/>
    <w:rsid w:val="007C63DA"/>
    <w:rsid w:val="007E326E"/>
    <w:rsid w:val="007E6995"/>
    <w:rsid w:val="007F354C"/>
    <w:rsid w:val="007F7CF6"/>
    <w:rsid w:val="00802B4D"/>
    <w:rsid w:val="00802F53"/>
    <w:rsid w:val="008054CE"/>
    <w:rsid w:val="00806F80"/>
    <w:rsid w:val="00813FB3"/>
    <w:rsid w:val="00835BB2"/>
    <w:rsid w:val="008422FC"/>
    <w:rsid w:val="008429FF"/>
    <w:rsid w:val="00855F98"/>
    <w:rsid w:val="00861938"/>
    <w:rsid w:val="0087290A"/>
    <w:rsid w:val="00876231"/>
    <w:rsid w:val="008A2D07"/>
    <w:rsid w:val="008B242E"/>
    <w:rsid w:val="008E00C0"/>
    <w:rsid w:val="008E6319"/>
    <w:rsid w:val="008F2D51"/>
    <w:rsid w:val="00901363"/>
    <w:rsid w:val="00901E2F"/>
    <w:rsid w:val="00914534"/>
    <w:rsid w:val="00922986"/>
    <w:rsid w:val="00923FC2"/>
    <w:rsid w:val="009339A1"/>
    <w:rsid w:val="00954A91"/>
    <w:rsid w:val="00964741"/>
    <w:rsid w:val="00964FE7"/>
    <w:rsid w:val="009659EA"/>
    <w:rsid w:val="009667D5"/>
    <w:rsid w:val="009755C3"/>
    <w:rsid w:val="00991A8D"/>
    <w:rsid w:val="00997E05"/>
    <w:rsid w:val="009A1309"/>
    <w:rsid w:val="009B1B10"/>
    <w:rsid w:val="009B6FA9"/>
    <w:rsid w:val="009C2BCA"/>
    <w:rsid w:val="009C44E6"/>
    <w:rsid w:val="009E3BC5"/>
    <w:rsid w:val="009F24B7"/>
    <w:rsid w:val="00A12D65"/>
    <w:rsid w:val="00A17922"/>
    <w:rsid w:val="00A17F7E"/>
    <w:rsid w:val="00A37640"/>
    <w:rsid w:val="00A417AD"/>
    <w:rsid w:val="00A42046"/>
    <w:rsid w:val="00A4604D"/>
    <w:rsid w:val="00A64C68"/>
    <w:rsid w:val="00A671A0"/>
    <w:rsid w:val="00A7101A"/>
    <w:rsid w:val="00A73313"/>
    <w:rsid w:val="00A75A8E"/>
    <w:rsid w:val="00A8382B"/>
    <w:rsid w:val="00AA1FB1"/>
    <w:rsid w:val="00AC5FF1"/>
    <w:rsid w:val="00AD49E1"/>
    <w:rsid w:val="00AD60E3"/>
    <w:rsid w:val="00AE09A7"/>
    <w:rsid w:val="00AE3646"/>
    <w:rsid w:val="00AE79B0"/>
    <w:rsid w:val="00B202B2"/>
    <w:rsid w:val="00B25CC4"/>
    <w:rsid w:val="00B36113"/>
    <w:rsid w:val="00B5077B"/>
    <w:rsid w:val="00B51A57"/>
    <w:rsid w:val="00B51B6A"/>
    <w:rsid w:val="00B76E1A"/>
    <w:rsid w:val="00B77245"/>
    <w:rsid w:val="00B94AC2"/>
    <w:rsid w:val="00BA230D"/>
    <w:rsid w:val="00BA6BC0"/>
    <w:rsid w:val="00BB1161"/>
    <w:rsid w:val="00BB1812"/>
    <w:rsid w:val="00BB20C8"/>
    <w:rsid w:val="00BB600D"/>
    <w:rsid w:val="00BD3BA3"/>
    <w:rsid w:val="00BE56B3"/>
    <w:rsid w:val="00BF0DA8"/>
    <w:rsid w:val="00BF2A77"/>
    <w:rsid w:val="00C01B99"/>
    <w:rsid w:val="00C01DDD"/>
    <w:rsid w:val="00C11C67"/>
    <w:rsid w:val="00C229A7"/>
    <w:rsid w:val="00C27884"/>
    <w:rsid w:val="00C31ECF"/>
    <w:rsid w:val="00C332A0"/>
    <w:rsid w:val="00C42B8A"/>
    <w:rsid w:val="00C5397D"/>
    <w:rsid w:val="00C63471"/>
    <w:rsid w:val="00C63A9D"/>
    <w:rsid w:val="00C664DC"/>
    <w:rsid w:val="00C858CC"/>
    <w:rsid w:val="00C87C2D"/>
    <w:rsid w:val="00C909D4"/>
    <w:rsid w:val="00C961E4"/>
    <w:rsid w:val="00CB0299"/>
    <w:rsid w:val="00CB0717"/>
    <w:rsid w:val="00CB2721"/>
    <w:rsid w:val="00CC6B6D"/>
    <w:rsid w:val="00CD2C84"/>
    <w:rsid w:val="00CD46FB"/>
    <w:rsid w:val="00CD4FE8"/>
    <w:rsid w:val="00D00EFB"/>
    <w:rsid w:val="00D12371"/>
    <w:rsid w:val="00D1714E"/>
    <w:rsid w:val="00D17240"/>
    <w:rsid w:val="00D50A8E"/>
    <w:rsid w:val="00D6696E"/>
    <w:rsid w:val="00D72C55"/>
    <w:rsid w:val="00D947AA"/>
    <w:rsid w:val="00D972A2"/>
    <w:rsid w:val="00DA2E7C"/>
    <w:rsid w:val="00DC00E0"/>
    <w:rsid w:val="00DC7D3D"/>
    <w:rsid w:val="00DD33DA"/>
    <w:rsid w:val="00DD535E"/>
    <w:rsid w:val="00DE11F8"/>
    <w:rsid w:val="00DE71B2"/>
    <w:rsid w:val="00E013E1"/>
    <w:rsid w:val="00E01F2F"/>
    <w:rsid w:val="00E07B18"/>
    <w:rsid w:val="00E1407E"/>
    <w:rsid w:val="00E14191"/>
    <w:rsid w:val="00E208F9"/>
    <w:rsid w:val="00E22B9D"/>
    <w:rsid w:val="00E2536B"/>
    <w:rsid w:val="00E27FB5"/>
    <w:rsid w:val="00E30EA9"/>
    <w:rsid w:val="00E31369"/>
    <w:rsid w:val="00E31FFB"/>
    <w:rsid w:val="00E33675"/>
    <w:rsid w:val="00E352B7"/>
    <w:rsid w:val="00E607D1"/>
    <w:rsid w:val="00E61965"/>
    <w:rsid w:val="00E65637"/>
    <w:rsid w:val="00E66D3D"/>
    <w:rsid w:val="00E93858"/>
    <w:rsid w:val="00E954B1"/>
    <w:rsid w:val="00EC329A"/>
    <w:rsid w:val="00EC5EC7"/>
    <w:rsid w:val="00ED6F9F"/>
    <w:rsid w:val="00EE10CC"/>
    <w:rsid w:val="00F01EE4"/>
    <w:rsid w:val="00F24732"/>
    <w:rsid w:val="00F33567"/>
    <w:rsid w:val="00F35DD7"/>
    <w:rsid w:val="00F44418"/>
    <w:rsid w:val="00F56761"/>
    <w:rsid w:val="00F64730"/>
    <w:rsid w:val="00F654D6"/>
    <w:rsid w:val="00F837F1"/>
    <w:rsid w:val="00F84E3A"/>
    <w:rsid w:val="00F84FB8"/>
    <w:rsid w:val="00F856BB"/>
    <w:rsid w:val="00F91076"/>
    <w:rsid w:val="00F91C1A"/>
    <w:rsid w:val="00F9205F"/>
    <w:rsid w:val="00F95122"/>
    <w:rsid w:val="00FA08D8"/>
    <w:rsid w:val="00FA518B"/>
    <w:rsid w:val="00FB5CFF"/>
    <w:rsid w:val="00FC12D7"/>
    <w:rsid w:val="00FC6176"/>
    <w:rsid w:val="00FF0B7D"/>
    <w:rsid w:val="00FF2614"/>
    <w:rsid w:val="00FF4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3E1"/>
    <w:pPr>
      <w:spacing w:after="0" w:line="240" w:lineRule="auto"/>
      <w:ind w:firstLine="709"/>
    </w:pPr>
    <w:rPr>
      <w:rFonts w:ascii="Times New Roman" w:eastAsia="Times New Roman" w:hAnsi="Times New Roman" w:cs="Calibri"/>
      <w:sz w:val="28"/>
    </w:rPr>
  </w:style>
  <w:style w:type="paragraph" w:styleId="1">
    <w:name w:val="heading 1"/>
    <w:basedOn w:val="a"/>
    <w:link w:val="10"/>
    <w:uiPriority w:val="99"/>
    <w:qFormat/>
    <w:rsid w:val="00806F80"/>
    <w:pPr>
      <w:spacing w:before="100" w:beforeAutospacing="1" w:after="100" w:afterAutospacing="1"/>
      <w:ind w:firstLine="0"/>
      <w:jc w:val="center"/>
      <w:outlineLvl w:val="0"/>
    </w:pPr>
    <w:rPr>
      <w:rFonts w:ascii="Arial" w:hAnsi="Arial" w:cs="Times New Roman"/>
      <w:color w:val="800000"/>
      <w:kern w:val="36"/>
      <w:sz w:val="40"/>
      <w:szCs w:val="40"/>
      <w:lang w:val="x-none" w:eastAsia="x-none"/>
    </w:rPr>
  </w:style>
  <w:style w:type="paragraph" w:styleId="2">
    <w:name w:val="heading 2"/>
    <w:basedOn w:val="1"/>
    <w:next w:val="a"/>
    <w:link w:val="20"/>
    <w:uiPriority w:val="99"/>
    <w:qFormat/>
    <w:rsid w:val="00806F80"/>
    <w:pPr>
      <w:widowControl w:val="0"/>
      <w:autoSpaceDE w:val="0"/>
      <w:autoSpaceDN w:val="0"/>
      <w:adjustRightInd w:val="0"/>
      <w:spacing w:before="108" w:beforeAutospacing="0" w:after="108" w:afterAutospacing="0"/>
      <w:outlineLvl w:val="1"/>
    </w:pPr>
    <w:rPr>
      <w:b/>
      <w:bCs/>
      <w:color w:val="000080"/>
      <w:kern w:val="0"/>
      <w:sz w:val="20"/>
      <w:szCs w:val="20"/>
    </w:rPr>
  </w:style>
  <w:style w:type="paragraph" w:styleId="3">
    <w:name w:val="heading 3"/>
    <w:basedOn w:val="a"/>
    <w:link w:val="30"/>
    <w:uiPriority w:val="99"/>
    <w:qFormat/>
    <w:rsid w:val="00806F80"/>
    <w:pPr>
      <w:spacing w:before="100" w:beforeAutospacing="1" w:after="100" w:afterAutospacing="1"/>
      <w:ind w:firstLine="0"/>
      <w:outlineLvl w:val="2"/>
    </w:pPr>
    <w:rPr>
      <w:rFonts w:ascii="Arial" w:hAnsi="Arial" w:cs="Times New Roman"/>
      <w:b/>
      <w:bCs/>
      <w:color w:val="000080"/>
      <w:sz w:val="24"/>
      <w:szCs w:val="24"/>
      <w:lang w:val="x-none" w:eastAsia="x-none"/>
    </w:rPr>
  </w:style>
  <w:style w:type="paragraph" w:styleId="4">
    <w:name w:val="heading 4"/>
    <w:basedOn w:val="a"/>
    <w:link w:val="40"/>
    <w:uiPriority w:val="99"/>
    <w:qFormat/>
    <w:rsid w:val="00806F80"/>
    <w:pPr>
      <w:spacing w:before="100" w:beforeAutospacing="1" w:after="100" w:afterAutospacing="1"/>
      <w:ind w:firstLine="0"/>
      <w:outlineLvl w:val="3"/>
    </w:pPr>
    <w:rPr>
      <w:rFonts w:ascii="Times New Roman CYR" w:hAnsi="Times New Roman CYR" w:cs="Times New Roman"/>
      <w:b/>
      <w:bCs/>
      <w:i/>
      <w:iCs/>
      <w:color w:val="00000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30EA9"/>
    <w:pPr>
      <w:tabs>
        <w:tab w:val="center" w:pos="4677"/>
        <w:tab w:val="right" w:pos="9355"/>
      </w:tabs>
    </w:pPr>
  </w:style>
  <w:style w:type="character" w:customStyle="1" w:styleId="a4">
    <w:name w:val="Верхний колонтитул Знак"/>
    <w:basedOn w:val="a0"/>
    <w:link w:val="a3"/>
    <w:uiPriority w:val="99"/>
    <w:rsid w:val="00E30EA9"/>
    <w:rPr>
      <w:rFonts w:ascii="Calibri" w:eastAsia="Times New Roman" w:hAnsi="Calibri" w:cs="Calibri"/>
    </w:rPr>
  </w:style>
  <w:style w:type="paragraph" w:styleId="a5">
    <w:name w:val="footer"/>
    <w:basedOn w:val="a"/>
    <w:link w:val="a6"/>
    <w:uiPriority w:val="99"/>
    <w:unhideWhenUsed/>
    <w:rsid w:val="00E30EA9"/>
    <w:pPr>
      <w:tabs>
        <w:tab w:val="center" w:pos="4677"/>
        <w:tab w:val="right" w:pos="9355"/>
      </w:tabs>
    </w:pPr>
  </w:style>
  <w:style w:type="character" w:customStyle="1" w:styleId="a6">
    <w:name w:val="Нижний колонтитул Знак"/>
    <w:basedOn w:val="a0"/>
    <w:link w:val="a5"/>
    <w:uiPriority w:val="99"/>
    <w:rsid w:val="00E30EA9"/>
    <w:rPr>
      <w:rFonts w:ascii="Calibri" w:eastAsia="Times New Roman" w:hAnsi="Calibri" w:cs="Calibri"/>
    </w:rPr>
  </w:style>
  <w:style w:type="paragraph" w:styleId="a7">
    <w:name w:val="List Paragraph"/>
    <w:basedOn w:val="a"/>
    <w:uiPriority w:val="99"/>
    <w:qFormat/>
    <w:rsid w:val="0038047A"/>
    <w:pPr>
      <w:ind w:left="720"/>
      <w:contextualSpacing/>
    </w:pPr>
  </w:style>
  <w:style w:type="character" w:customStyle="1" w:styleId="10">
    <w:name w:val="Заголовок 1 Знак"/>
    <w:basedOn w:val="a0"/>
    <w:link w:val="1"/>
    <w:uiPriority w:val="99"/>
    <w:rsid w:val="00806F80"/>
    <w:rPr>
      <w:rFonts w:ascii="Arial" w:eastAsia="Times New Roman" w:hAnsi="Arial" w:cs="Times New Roman"/>
      <w:color w:val="800000"/>
      <w:kern w:val="36"/>
      <w:sz w:val="40"/>
      <w:szCs w:val="40"/>
      <w:lang w:val="x-none" w:eastAsia="x-none"/>
    </w:rPr>
  </w:style>
  <w:style w:type="character" w:customStyle="1" w:styleId="20">
    <w:name w:val="Заголовок 2 Знак"/>
    <w:basedOn w:val="a0"/>
    <w:link w:val="2"/>
    <w:uiPriority w:val="99"/>
    <w:rsid w:val="00806F80"/>
    <w:rPr>
      <w:rFonts w:ascii="Arial" w:eastAsia="Times New Roman" w:hAnsi="Arial" w:cs="Times New Roman"/>
      <w:b/>
      <w:bCs/>
      <w:color w:val="000080"/>
      <w:sz w:val="20"/>
      <w:szCs w:val="20"/>
      <w:lang w:val="x-none" w:eastAsia="x-none"/>
    </w:rPr>
  </w:style>
  <w:style w:type="character" w:customStyle="1" w:styleId="30">
    <w:name w:val="Заголовок 3 Знак"/>
    <w:basedOn w:val="a0"/>
    <w:link w:val="3"/>
    <w:uiPriority w:val="99"/>
    <w:rsid w:val="00806F80"/>
    <w:rPr>
      <w:rFonts w:ascii="Arial" w:eastAsia="Times New Roman" w:hAnsi="Arial" w:cs="Times New Roman"/>
      <w:b/>
      <w:bCs/>
      <w:color w:val="000080"/>
      <w:sz w:val="24"/>
      <w:szCs w:val="24"/>
      <w:lang w:val="x-none" w:eastAsia="x-none"/>
    </w:rPr>
  </w:style>
  <w:style w:type="character" w:customStyle="1" w:styleId="40">
    <w:name w:val="Заголовок 4 Знак"/>
    <w:basedOn w:val="a0"/>
    <w:link w:val="4"/>
    <w:uiPriority w:val="99"/>
    <w:rsid w:val="00806F80"/>
    <w:rPr>
      <w:rFonts w:ascii="Times New Roman CYR" w:eastAsia="Times New Roman" w:hAnsi="Times New Roman CYR" w:cs="Times New Roman"/>
      <w:b/>
      <w:bCs/>
      <w:i/>
      <w:iCs/>
      <w:color w:val="000000"/>
      <w:sz w:val="24"/>
      <w:szCs w:val="24"/>
      <w:lang w:val="x-none" w:eastAsia="x-none"/>
    </w:rPr>
  </w:style>
  <w:style w:type="numbering" w:customStyle="1" w:styleId="11">
    <w:name w:val="Нет списка1"/>
    <w:next w:val="a2"/>
    <w:uiPriority w:val="99"/>
    <w:semiHidden/>
    <w:unhideWhenUsed/>
    <w:rsid w:val="00806F80"/>
  </w:style>
  <w:style w:type="paragraph" w:styleId="a8">
    <w:name w:val="Balloon Text"/>
    <w:basedOn w:val="a"/>
    <w:link w:val="a9"/>
    <w:uiPriority w:val="99"/>
    <w:unhideWhenUsed/>
    <w:rsid w:val="00806F80"/>
    <w:pPr>
      <w:ind w:firstLine="0"/>
    </w:pPr>
    <w:rPr>
      <w:rFonts w:ascii="Tahoma" w:eastAsia="Calibri" w:hAnsi="Tahoma" w:cs="Tahoma"/>
      <w:sz w:val="16"/>
      <w:szCs w:val="16"/>
    </w:rPr>
  </w:style>
  <w:style w:type="character" w:customStyle="1" w:styleId="a9">
    <w:name w:val="Текст выноски Знак"/>
    <w:basedOn w:val="a0"/>
    <w:link w:val="a8"/>
    <w:uiPriority w:val="99"/>
    <w:rsid w:val="00806F80"/>
    <w:rPr>
      <w:rFonts w:ascii="Tahoma" w:eastAsia="Calibri" w:hAnsi="Tahoma" w:cs="Tahoma"/>
      <w:sz w:val="16"/>
      <w:szCs w:val="16"/>
    </w:rPr>
  </w:style>
  <w:style w:type="numbering" w:customStyle="1" w:styleId="110">
    <w:name w:val="Нет списка11"/>
    <w:next w:val="a2"/>
    <w:uiPriority w:val="99"/>
    <w:semiHidden/>
    <w:unhideWhenUsed/>
    <w:rsid w:val="00806F80"/>
  </w:style>
  <w:style w:type="table" w:styleId="aa">
    <w:name w:val="Table Grid"/>
    <w:basedOn w:val="a1"/>
    <w:uiPriority w:val="99"/>
    <w:rsid w:val="00806F80"/>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rmal (Web)"/>
    <w:basedOn w:val="a"/>
    <w:uiPriority w:val="99"/>
    <w:unhideWhenUsed/>
    <w:rsid w:val="00806F80"/>
    <w:pPr>
      <w:spacing w:before="100" w:beforeAutospacing="1" w:after="100" w:afterAutospacing="1"/>
      <w:ind w:firstLine="0"/>
    </w:pPr>
    <w:rPr>
      <w:rFonts w:ascii="Arial" w:hAnsi="Arial" w:cs="Arial"/>
      <w:sz w:val="20"/>
      <w:szCs w:val="20"/>
      <w:lang w:eastAsia="ru-RU"/>
    </w:rPr>
  </w:style>
  <w:style w:type="character" w:styleId="ac">
    <w:name w:val="Hyperlink"/>
    <w:uiPriority w:val="99"/>
    <w:unhideWhenUsed/>
    <w:rsid w:val="00806F80"/>
    <w:rPr>
      <w:color w:val="0000FF"/>
      <w:u w:val="single"/>
    </w:rPr>
  </w:style>
  <w:style w:type="paragraph" w:customStyle="1" w:styleId="Iauiue">
    <w:name w:val="Iau?iue"/>
    <w:uiPriority w:val="99"/>
    <w:rsid w:val="00806F80"/>
    <w:pPr>
      <w:spacing w:after="0" w:line="240" w:lineRule="auto"/>
    </w:pPr>
    <w:rPr>
      <w:rFonts w:ascii="Times New Roman" w:eastAsia="Times New Roman" w:hAnsi="Times New Roman" w:cs="Times New Roman"/>
      <w:sz w:val="28"/>
      <w:szCs w:val="20"/>
      <w:lang w:eastAsia="ru-RU"/>
    </w:rPr>
  </w:style>
  <w:style w:type="paragraph" w:customStyle="1" w:styleId="Heading">
    <w:name w:val="Heading"/>
    <w:uiPriority w:val="99"/>
    <w:rsid w:val="00806F8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uiPriority w:val="99"/>
    <w:rsid w:val="00806F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uiPriority w:val="99"/>
    <w:rsid w:val="00806F80"/>
    <w:pPr>
      <w:widowControl w:val="0"/>
      <w:autoSpaceDE w:val="0"/>
      <w:autoSpaceDN w:val="0"/>
      <w:adjustRightInd w:val="0"/>
      <w:spacing w:after="0" w:line="240" w:lineRule="auto"/>
    </w:pPr>
    <w:rPr>
      <w:rFonts w:ascii="Arial" w:eastAsia="Times New Roman" w:hAnsi="Arial" w:cs="Arial"/>
      <w:sz w:val="18"/>
      <w:szCs w:val="18"/>
      <w:lang w:eastAsia="ru-RU"/>
    </w:rPr>
  </w:style>
  <w:style w:type="table" w:customStyle="1" w:styleId="12">
    <w:name w:val="Сетка таблицы1"/>
    <w:basedOn w:val="a1"/>
    <w:next w:val="aa"/>
    <w:uiPriority w:val="99"/>
    <w:rsid w:val="00806F80"/>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1"/>
    <w:next w:val="a2"/>
    <w:uiPriority w:val="99"/>
    <w:semiHidden/>
    <w:unhideWhenUsed/>
    <w:rsid w:val="00806F80"/>
  </w:style>
  <w:style w:type="table" w:customStyle="1" w:styleId="112">
    <w:name w:val="Сетка таблицы11"/>
    <w:basedOn w:val="a1"/>
    <w:next w:val="aa"/>
    <w:uiPriority w:val="99"/>
    <w:rsid w:val="00806F80"/>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d">
    <w:name w:val="Цветовое выделение"/>
    <w:uiPriority w:val="99"/>
    <w:rsid w:val="00806F80"/>
    <w:rPr>
      <w:b/>
      <w:color w:val="000080"/>
      <w:sz w:val="20"/>
    </w:rPr>
  </w:style>
  <w:style w:type="paragraph" w:customStyle="1" w:styleId="ae">
    <w:name w:val="Текст (лев. подпись)"/>
    <w:basedOn w:val="a"/>
    <w:next w:val="a"/>
    <w:uiPriority w:val="99"/>
    <w:rsid w:val="00806F80"/>
    <w:pPr>
      <w:widowControl w:val="0"/>
      <w:autoSpaceDE w:val="0"/>
      <w:autoSpaceDN w:val="0"/>
      <w:adjustRightInd w:val="0"/>
      <w:ind w:firstLine="0"/>
    </w:pPr>
    <w:rPr>
      <w:rFonts w:ascii="Arial" w:hAnsi="Arial" w:cs="Arial"/>
      <w:sz w:val="20"/>
      <w:szCs w:val="20"/>
      <w:lang w:eastAsia="ru-RU"/>
    </w:rPr>
  </w:style>
  <w:style w:type="paragraph" w:customStyle="1" w:styleId="af">
    <w:name w:val="Текст (прав. подпись)"/>
    <w:basedOn w:val="a"/>
    <w:next w:val="a"/>
    <w:uiPriority w:val="99"/>
    <w:rsid w:val="00806F80"/>
    <w:pPr>
      <w:widowControl w:val="0"/>
      <w:autoSpaceDE w:val="0"/>
      <w:autoSpaceDN w:val="0"/>
      <w:adjustRightInd w:val="0"/>
      <w:ind w:firstLine="0"/>
      <w:jc w:val="right"/>
    </w:pPr>
    <w:rPr>
      <w:rFonts w:ascii="Arial" w:hAnsi="Arial" w:cs="Arial"/>
      <w:sz w:val="20"/>
      <w:szCs w:val="20"/>
      <w:lang w:eastAsia="ru-RU"/>
    </w:rPr>
  </w:style>
  <w:style w:type="paragraph" w:customStyle="1" w:styleId="af0">
    <w:name w:val="Таблицы (моноширинный)"/>
    <w:basedOn w:val="a"/>
    <w:next w:val="a"/>
    <w:uiPriority w:val="99"/>
    <w:rsid w:val="00806F80"/>
    <w:pPr>
      <w:widowControl w:val="0"/>
      <w:autoSpaceDE w:val="0"/>
      <w:autoSpaceDN w:val="0"/>
      <w:adjustRightInd w:val="0"/>
      <w:ind w:firstLine="0"/>
      <w:jc w:val="both"/>
    </w:pPr>
    <w:rPr>
      <w:rFonts w:ascii="Courier New" w:hAnsi="Courier New" w:cs="Courier New"/>
      <w:sz w:val="20"/>
      <w:szCs w:val="20"/>
      <w:lang w:eastAsia="ru-RU"/>
    </w:rPr>
  </w:style>
  <w:style w:type="character" w:customStyle="1" w:styleId="af1">
    <w:name w:val="Опечатки"/>
    <w:uiPriority w:val="99"/>
    <w:rsid w:val="00806F80"/>
    <w:rPr>
      <w:color w:val="FF0000"/>
      <w:sz w:val="20"/>
    </w:rPr>
  </w:style>
  <w:style w:type="paragraph" w:customStyle="1" w:styleId="main">
    <w:name w:val="main"/>
    <w:basedOn w:val="a"/>
    <w:uiPriority w:val="99"/>
    <w:rsid w:val="00806F80"/>
    <w:pPr>
      <w:spacing w:before="100" w:beforeAutospacing="1" w:after="100" w:afterAutospacing="1"/>
      <w:ind w:firstLine="0"/>
      <w:jc w:val="both"/>
    </w:pPr>
    <w:rPr>
      <w:rFonts w:cs="Times New Roman"/>
      <w:color w:val="000000"/>
      <w:sz w:val="24"/>
      <w:szCs w:val="24"/>
      <w:lang w:eastAsia="ru-RU"/>
    </w:rPr>
  </w:style>
  <w:style w:type="paragraph" w:customStyle="1" w:styleId="tabl">
    <w:name w:val="tabl"/>
    <w:basedOn w:val="a"/>
    <w:uiPriority w:val="99"/>
    <w:rsid w:val="00806F80"/>
    <w:pPr>
      <w:spacing w:before="100" w:beforeAutospacing="1" w:after="100" w:afterAutospacing="1"/>
      <w:ind w:firstLine="0"/>
    </w:pPr>
    <w:rPr>
      <w:rFonts w:cs="Times New Roman"/>
      <w:color w:val="000000"/>
      <w:sz w:val="21"/>
      <w:szCs w:val="21"/>
      <w:lang w:eastAsia="ru-RU"/>
    </w:rPr>
  </w:style>
  <w:style w:type="paragraph" w:customStyle="1" w:styleId="style2">
    <w:name w:val="style2"/>
    <w:basedOn w:val="a"/>
    <w:uiPriority w:val="99"/>
    <w:rsid w:val="00806F80"/>
    <w:pPr>
      <w:spacing w:before="100" w:beforeAutospacing="1" w:after="100" w:afterAutospacing="1"/>
      <w:ind w:firstLine="0"/>
      <w:jc w:val="center"/>
    </w:pPr>
    <w:rPr>
      <w:rFonts w:ascii="Arial" w:hAnsi="Arial" w:cs="Arial"/>
      <w:i/>
      <w:iCs/>
      <w:color w:val="000000"/>
      <w:sz w:val="24"/>
      <w:szCs w:val="24"/>
      <w:lang w:eastAsia="ru-RU"/>
    </w:rPr>
  </w:style>
  <w:style w:type="paragraph" w:customStyle="1" w:styleId="style2a">
    <w:name w:val="style2a"/>
    <w:basedOn w:val="a"/>
    <w:uiPriority w:val="99"/>
    <w:rsid w:val="00806F80"/>
    <w:pPr>
      <w:spacing w:before="100" w:beforeAutospacing="1" w:after="100" w:afterAutospacing="1"/>
      <w:ind w:firstLine="0"/>
      <w:jc w:val="center"/>
    </w:pPr>
    <w:rPr>
      <w:rFonts w:ascii="Arial" w:hAnsi="Arial" w:cs="Arial"/>
      <w:b/>
      <w:bCs/>
      <w:color w:val="000000"/>
      <w:sz w:val="24"/>
      <w:szCs w:val="24"/>
      <w:lang w:eastAsia="ru-RU"/>
    </w:rPr>
  </w:style>
  <w:style w:type="paragraph" w:customStyle="1" w:styleId="style3">
    <w:name w:val="style3"/>
    <w:basedOn w:val="a"/>
    <w:uiPriority w:val="99"/>
    <w:rsid w:val="00806F80"/>
    <w:pPr>
      <w:spacing w:before="100" w:beforeAutospacing="1" w:after="100" w:afterAutospacing="1"/>
      <w:ind w:firstLine="0"/>
      <w:jc w:val="both"/>
    </w:pPr>
    <w:rPr>
      <w:rFonts w:ascii="Arial" w:hAnsi="Arial" w:cs="Arial"/>
      <w:color w:val="000000"/>
      <w:sz w:val="22"/>
      <w:lang w:eastAsia="ru-RU"/>
    </w:rPr>
  </w:style>
  <w:style w:type="character" w:customStyle="1" w:styleId="urok1">
    <w:name w:val="urok1"/>
    <w:uiPriority w:val="99"/>
    <w:rsid w:val="00806F80"/>
    <w:rPr>
      <w:rFonts w:ascii="Times New Roman" w:hAnsi="Times New Roman" w:cs="Times New Roman" w:hint="default"/>
      <w:b w:val="0"/>
      <w:bCs w:val="0"/>
    </w:rPr>
  </w:style>
  <w:style w:type="paragraph" w:customStyle="1" w:styleId="31">
    <w:name w:val="стиль3"/>
    <w:basedOn w:val="a"/>
    <w:uiPriority w:val="99"/>
    <w:rsid w:val="00806F80"/>
    <w:pPr>
      <w:spacing w:before="100" w:beforeAutospacing="1" w:after="100" w:afterAutospacing="1"/>
      <w:ind w:firstLine="0"/>
    </w:pPr>
    <w:rPr>
      <w:rFonts w:cs="Times New Roman"/>
      <w:color w:val="000000"/>
      <w:sz w:val="24"/>
      <w:szCs w:val="24"/>
      <w:lang w:eastAsia="ru-RU"/>
    </w:rPr>
  </w:style>
  <w:style w:type="character" w:customStyle="1" w:styleId="razr1">
    <w:name w:val="razr1"/>
    <w:uiPriority w:val="99"/>
    <w:rsid w:val="00806F80"/>
    <w:rPr>
      <w:spacing w:val="36"/>
    </w:rPr>
  </w:style>
  <w:style w:type="character" w:styleId="af2">
    <w:name w:val="Strong"/>
    <w:uiPriority w:val="99"/>
    <w:qFormat/>
    <w:rsid w:val="00806F80"/>
    <w:rPr>
      <w:b/>
      <w:bCs/>
    </w:rPr>
  </w:style>
  <w:style w:type="paragraph" w:styleId="z-">
    <w:name w:val="HTML Top of Form"/>
    <w:basedOn w:val="a"/>
    <w:next w:val="a"/>
    <w:link w:val="z-0"/>
    <w:hidden/>
    <w:uiPriority w:val="99"/>
    <w:unhideWhenUsed/>
    <w:rsid w:val="00806F80"/>
    <w:pPr>
      <w:pBdr>
        <w:bottom w:val="single" w:sz="6" w:space="1" w:color="auto"/>
      </w:pBdr>
      <w:ind w:firstLine="0"/>
      <w:jc w:val="center"/>
    </w:pPr>
    <w:rPr>
      <w:rFonts w:ascii="Arial" w:hAnsi="Arial" w:cs="Times New Roman"/>
      <w:vanish/>
      <w:sz w:val="16"/>
      <w:szCs w:val="16"/>
      <w:lang w:val="x-none" w:eastAsia="x-none"/>
    </w:rPr>
  </w:style>
  <w:style w:type="character" w:customStyle="1" w:styleId="z-0">
    <w:name w:val="z-Начало формы Знак"/>
    <w:basedOn w:val="a0"/>
    <w:link w:val="z-"/>
    <w:uiPriority w:val="99"/>
    <w:rsid w:val="00806F80"/>
    <w:rPr>
      <w:rFonts w:ascii="Arial" w:eastAsia="Times New Roman" w:hAnsi="Arial" w:cs="Times New Roman"/>
      <w:vanish/>
      <w:sz w:val="16"/>
      <w:szCs w:val="16"/>
      <w:lang w:val="x-none" w:eastAsia="x-none"/>
    </w:rPr>
  </w:style>
  <w:style w:type="paragraph" w:styleId="z-1">
    <w:name w:val="HTML Bottom of Form"/>
    <w:basedOn w:val="a"/>
    <w:next w:val="a"/>
    <w:link w:val="z-2"/>
    <w:hidden/>
    <w:uiPriority w:val="99"/>
    <w:unhideWhenUsed/>
    <w:rsid w:val="00806F80"/>
    <w:pPr>
      <w:pBdr>
        <w:top w:val="single" w:sz="6" w:space="1" w:color="auto"/>
      </w:pBdr>
      <w:ind w:firstLine="0"/>
      <w:jc w:val="center"/>
    </w:pPr>
    <w:rPr>
      <w:rFonts w:ascii="Arial" w:hAnsi="Arial" w:cs="Times New Roman"/>
      <w:vanish/>
      <w:sz w:val="16"/>
      <w:szCs w:val="16"/>
      <w:lang w:val="x-none" w:eastAsia="x-none"/>
    </w:rPr>
  </w:style>
  <w:style w:type="character" w:customStyle="1" w:styleId="z-2">
    <w:name w:val="z-Конец формы Знак"/>
    <w:basedOn w:val="a0"/>
    <w:link w:val="z-1"/>
    <w:uiPriority w:val="99"/>
    <w:rsid w:val="00806F80"/>
    <w:rPr>
      <w:rFonts w:ascii="Arial" w:eastAsia="Times New Roman" w:hAnsi="Arial" w:cs="Times New Roman"/>
      <w:vanish/>
      <w:sz w:val="16"/>
      <w:szCs w:val="16"/>
      <w:lang w:val="x-none" w:eastAsia="x-none"/>
    </w:rPr>
  </w:style>
  <w:style w:type="character" w:styleId="af3">
    <w:name w:val="annotation reference"/>
    <w:uiPriority w:val="99"/>
    <w:unhideWhenUsed/>
    <w:rsid w:val="00806F80"/>
    <w:rPr>
      <w:sz w:val="16"/>
      <w:szCs w:val="16"/>
    </w:rPr>
  </w:style>
  <w:style w:type="paragraph" w:styleId="af4">
    <w:name w:val="annotation text"/>
    <w:basedOn w:val="a"/>
    <w:link w:val="af5"/>
    <w:uiPriority w:val="99"/>
    <w:unhideWhenUsed/>
    <w:rsid w:val="00806F80"/>
    <w:pPr>
      <w:overflowPunct w:val="0"/>
      <w:autoSpaceDE w:val="0"/>
      <w:autoSpaceDN w:val="0"/>
      <w:adjustRightInd w:val="0"/>
      <w:ind w:firstLine="720"/>
      <w:jc w:val="both"/>
      <w:textAlignment w:val="baseline"/>
    </w:pPr>
    <w:rPr>
      <w:rFonts w:cs="Times New Roman"/>
      <w:noProof/>
      <w:sz w:val="20"/>
      <w:szCs w:val="20"/>
      <w:lang w:val="x-none" w:eastAsia="x-none"/>
    </w:rPr>
  </w:style>
  <w:style w:type="character" w:customStyle="1" w:styleId="af5">
    <w:name w:val="Текст примечания Знак"/>
    <w:basedOn w:val="a0"/>
    <w:link w:val="af4"/>
    <w:uiPriority w:val="99"/>
    <w:rsid w:val="00806F80"/>
    <w:rPr>
      <w:rFonts w:ascii="Times New Roman" w:eastAsia="Times New Roman" w:hAnsi="Times New Roman" w:cs="Times New Roman"/>
      <w:noProof/>
      <w:sz w:val="20"/>
      <w:szCs w:val="20"/>
      <w:lang w:val="x-none" w:eastAsia="x-none"/>
    </w:rPr>
  </w:style>
  <w:style w:type="paragraph" w:styleId="af6">
    <w:name w:val="annotation subject"/>
    <w:basedOn w:val="af4"/>
    <w:next w:val="af4"/>
    <w:link w:val="af7"/>
    <w:uiPriority w:val="99"/>
    <w:unhideWhenUsed/>
    <w:rsid w:val="00806F80"/>
    <w:rPr>
      <w:b/>
      <w:bCs/>
    </w:rPr>
  </w:style>
  <w:style w:type="character" w:customStyle="1" w:styleId="af7">
    <w:name w:val="Тема примечания Знак"/>
    <w:basedOn w:val="af5"/>
    <w:link w:val="af6"/>
    <w:uiPriority w:val="99"/>
    <w:rsid w:val="00806F80"/>
    <w:rPr>
      <w:rFonts w:ascii="Times New Roman" w:eastAsia="Times New Roman" w:hAnsi="Times New Roman" w:cs="Times New Roman"/>
      <w:b/>
      <w:bCs/>
      <w:noProof/>
      <w:sz w:val="20"/>
      <w:szCs w:val="20"/>
      <w:lang w:val="x-none" w:eastAsia="x-none"/>
    </w:rPr>
  </w:style>
  <w:style w:type="paragraph" w:customStyle="1" w:styleId="ConsPlusNormal">
    <w:name w:val="ConsPlusNormal"/>
    <w:uiPriority w:val="99"/>
    <w:rsid w:val="00806F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806F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2">
    <w:name w:val="Body Text 3"/>
    <w:basedOn w:val="a"/>
    <w:link w:val="33"/>
    <w:uiPriority w:val="99"/>
    <w:unhideWhenUsed/>
    <w:rsid w:val="00806F80"/>
    <w:pPr>
      <w:spacing w:after="120" w:line="276" w:lineRule="auto"/>
      <w:ind w:firstLine="0"/>
    </w:pPr>
    <w:rPr>
      <w:rFonts w:ascii="Calibri" w:hAnsi="Calibri" w:cs="Times New Roman"/>
      <w:sz w:val="16"/>
      <w:szCs w:val="16"/>
      <w:lang w:val="x-none" w:eastAsia="x-none"/>
    </w:rPr>
  </w:style>
  <w:style w:type="character" w:customStyle="1" w:styleId="33">
    <w:name w:val="Основной текст 3 Знак"/>
    <w:basedOn w:val="a0"/>
    <w:link w:val="32"/>
    <w:uiPriority w:val="99"/>
    <w:rsid w:val="00806F80"/>
    <w:rPr>
      <w:rFonts w:ascii="Calibri" w:eastAsia="Times New Roman" w:hAnsi="Calibri" w:cs="Times New Roman"/>
      <w:sz w:val="16"/>
      <w:szCs w:val="16"/>
      <w:lang w:val="x-none" w:eastAsia="x-none"/>
    </w:rPr>
  </w:style>
  <w:style w:type="character" w:customStyle="1" w:styleId="FontStyle11">
    <w:name w:val="Font Style11"/>
    <w:uiPriority w:val="99"/>
    <w:rsid w:val="00806F80"/>
    <w:rPr>
      <w:rFonts w:ascii="Times New Roman" w:hAnsi="Times New Roman" w:cs="Times New Roman"/>
      <w:sz w:val="26"/>
      <w:szCs w:val="26"/>
    </w:rPr>
  </w:style>
  <w:style w:type="paragraph" w:styleId="af8">
    <w:name w:val="Body Text"/>
    <w:basedOn w:val="a"/>
    <w:link w:val="af9"/>
    <w:uiPriority w:val="99"/>
    <w:rsid w:val="00806F80"/>
    <w:pPr>
      <w:spacing w:after="120"/>
      <w:ind w:firstLine="0"/>
    </w:pPr>
    <w:rPr>
      <w:rFonts w:cs="Times New Roman"/>
      <w:sz w:val="24"/>
      <w:szCs w:val="24"/>
      <w:lang w:val="x-none" w:eastAsia="x-none"/>
    </w:rPr>
  </w:style>
  <w:style w:type="character" w:customStyle="1" w:styleId="af9">
    <w:name w:val="Основной текст Знак"/>
    <w:basedOn w:val="a0"/>
    <w:link w:val="af8"/>
    <w:uiPriority w:val="99"/>
    <w:rsid w:val="00806F80"/>
    <w:rPr>
      <w:rFonts w:ascii="Times New Roman" w:eastAsia="Times New Roman" w:hAnsi="Times New Roman" w:cs="Times New Roman"/>
      <w:sz w:val="24"/>
      <w:szCs w:val="24"/>
      <w:lang w:val="x-none" w:eastAsia="x-none"/>
    </w:rPr>
  </w:style>
  <w:style w:type="paragraph" w:customStyle="1" w:styleId="afa">
    <w:name w:val="Знак Знак Знак"/>
    <w:basedOn w:val="a"/>
    <w:uiPriority w:val="99"/>
    <w:rsid w:val="00806F80"/>
    <w:pPr>
      <w:spacing w:after="160" w:line="240" w:lineRule="exact"/>
      <w:ind w:firstLine="0"/>
    </w:pPr>
    <w:rPr>
      <w:rFonts w:ascii="Verdana" w:hAnsi="Verdana" w:cs="Times New Roman"/>
      <w:sz w:val="20"/>
      <w:szCs w:val="20"/>
      <w:lang w:val="en-US"/>
    </w:rPr>
  </w:style>
  <w:style w:type="character" w:customStyle="1" w:styleId="FontStyle14">
    <w:name w:val="Font Style14"/>
    <w:uiPriority w:val="99"/>
    <w:rsid w:val="00806F80"/>
    <w:rPr>
      <w:rFonts w:ascii="Times New Roman" w:hAnsi="Times New Roman" w:cs="Times New Roman"/>
      <w:sz w:val="26"/>
      <w:szCs w:val="26"/>
    </w:rPr>
  </w:style>
  <w:style w:type="paragraph" w:customStyle="1" w:styleId="Style10">
    <w:name w:val="Style10"/>
    <w:basedOn w:val="a"/>
    <w:uiPriority w:val="99"/>
    <w:rsid w:val="00806F80"/>
    <w:pPr>
      <w:widowControl w:val="0"/>
      <w:autoSpaceDE w:val="0"/>
      <w:autoSpaceDN w:val="0"/>
      <w:adjustRightInd w:val="0"/>
      <w:spacing w:line="319" w:lineRule="exact"/>
      <w:ind w:firstLine="710"/>
      <w:jc w:val="both"/>
    </w:pPr>
    <w:rPr>
      <w:rFonts w:cs="Times New Roman"/>
      <w:sz w:val="24"/>
      <w:szCs w:val="24"/>
      <w:lang w:eastAsia="ru-RU"/>
    </w:rPr>
  </w:style>
  <w:style w:type="paragraph" w:customStyle="1" w:styleId="afb">
    <w:name w:val="Нормальный (таблица)"/>
    <w:basedOn w:val="a"/>
    <w:next w:val="a"/>
    <w:uiPriority w:val="99"/>
    <w:rsid w:val="00806F80"/>
    <w:pPr>
      <w:widowControl w:val="0"/>
      <w:autoSpaceDE w:val="0"/>
      <w:autoSpaceDN w:val="0"/>
      <w:adjustRightInd w:val="0"/>
      <w:ind w:firstLine="0"/>
      <w:jc w:val="both"/>
    </w:pPr>
    <w:rPr>
      <w:rFonts w:ascii="Arial" w:hAnsi="Arial" w:cs="Arial"/>
      <w:sz w:val="24"/>
      <w:szCs w:val="24"/>
      <w:lang w:eastAsia="ru-RU"/>
    </w:rPr>
  </w:style>
  <w:style w:type="paragraph" w:styleId="21">
    <w:name w:val="Body Text 2"/>
    <w:basedOn w:val="a"/>
    <w:link w:val="22"/>
    <w:uiPriority w:val="99"/>
    <w:rsid w:val="00806F80"/>
    <w:pPr>
      <w:ind w:firstLine="0"/>
      <w:jc w:val="both"/>
    </w:pPr>
    <w:rPr>
      <w:rFonts w:cs="Times New Roman"/>
      <w:sz w:val="24"/>
      <w:szCs w:val="24"/>
      <w:lang w:val="x-none" w:eastAsia="x-none"/>
    </w:rPr>
  </w:style>
  <w:style w:type="character" w:customStyle="1" w:styleId="22">
    <w:name w:val="Основной текст 2 Знак"/>
    <w:basedOn w:val="a0"/>
    <w:link w:val="21"/>
    <w:uiPriority w:val="99"/>
    <w:rsid w:val="00806F80"/>
    <w:rPr>
      <w:rFonts w:ascii="Times New Roman" w:eastAsia="Times New Roman" w:hAnsi="Times New Roman" w:cs="Times New Roman"/>
      <w:sz w:val="24"/>
      <w:szCs w:val="24"/>
      <w:lang w:val="x-none" w:eastAsia="x-none"/>
    </w:rPr>
  </w:style>
  <w:style w:type="character" w:customStyle="1" w:styleId="51">
    <w:name w:val="Знак Знак51"/>
    <w:uiPriority w:val="99"/>
    <w:rsid w:val="00806F80"/>
    <w:rPr>
      <w:color w:val="000000"/>
      <w:sz w:val="28"/>
      <w:lang w:val="ru-RU"/>
    </w:rPr>
  </w:style>
  <w:style w:type="character" w:styleId="afc">
    <w:name w:val="page number"/>
    <w:uiPriority w:val="99"/>
    <w:rsid w:val="00806F80"/>
    <w:rPr>
      <w:rFonts w:cs="Times New Roman"/>
    </w:rPr>
  </w:style>
  <w:style w:type="paragraph" w:customStyle="1" w:styleId="afd">
    <w:name w:val="МОН основной"/>
    <w:basedOn w:val="a"/>
    <w:link w:val="afe"/>
    <w:uiPriority w:val="99"/>
    <w:rsid w:val="00806F80"/>
    <w:pPr>
      <w:widowControl w:val="0"/>
      <w:autoSpaceDE w:val="0"/>
      <w:autoSpaceDN w:val="0"/>
      <w:adjustRightInd w:val="0"/>
      <w:spacing w:line="360" w:lineRule="auto"/>
      <w:jc w:val="both"/>
    </w:pPr>
    <w:rPr>
      <w:rFonts w:cs="Times New Roman"/>
      <w:szCs w:val="20"/>
      <w:lang w:val="x-none" w:eastAsia="x-none"/>
    </w:rPr>
  </w:style>
  <w:style w:type="paragraph" w:customStyle="1" w:styleId="aff">
    <w:name w:val="Знак"/>
    <w:basedOn w:val="a"/>
    <w:uiPriority w:val="99"/>
    <w:rsid w:val="00806F80"/>
    <w:pPr>
      <w:spacing w:after="160" w:line="240" w:lineRule="exact"/>
      <w:ind w:firstLine="0"/>
    </w:pPr>
    <w:rPr>
      <w:rFonts w:ascii="Verdana" w:hAnsi="Verdana" w:cs="Verdana"/>
      <w:sz w:val="20"/>
      <w:szCs w:val="20"/>
      <w:lang w:val="en-US"/>
    </w:rPr>
  </w:style>
  <w:style w:type="character" w:styleId="aff0">
    <w:name w:val="Emphasis"/>
    <w:uiPriority w:val="99"/>
    <w:qFormat/>
    <w:rsid w:val="00806F80"/>
    <w:rPr>
      <w:rFonts w:cs="Times New Roman"/>
      <w:i/>
      <w:iCs/>
    </w:rPr>
  </w:style>
  <w:style w:type="paragraph" w:customStyle="1" w:styleId="aff1">
    <w:name w:val="Стиль"/>
    <w:uiPriority w:val="99"/>
    <w:rsid w:val="00806F8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e">
    <w:name w:val="МОН основной Знак"/>
    <w:link w:val="afd"/>
    <w:uiPriority w:val="99"/>
    <w:locked/>
    <w:rsid w:val="00806F80"/>
    <w:rPr>
      <w:rFonts w:ascii="Times New Roman" w:eastAsia="Times New Roman" w:hAnsi="Times New Roman" w:cs="Times New Roman"/>
      <w:sz w:val="28"/>
      <w:szCs w:val="20"/>
      <w:lang w:val="x-none" w:eastAsia="x-none"/>
    </w:rPr>
  </w:style>
  <w:style w:type="paragraph" w:styleId="aff2">
    <w:name w:val="Body Text Indent"/>
    <w:basedOn w:val="a"/>
    <w:link w:val="aff3"/>
    <w:uiPriority w:val="99"/>
    <w:rsid w:val="00806F80"/>
    <w:pPr>
      <w:spacing w:after="120"/>
      <w:ind w:left="283" w:firstLine="0"/>
    </w:pPr>
    <w:rPr>
      <w:rFonts w:cs="Times New Roman"/>
      <w:sz w:val="24"/>
      <w:szCs w:val="24"/>
      <w:lang w:val="x-none" w:eastAsia="x-none"/>
    </w:rPr>
  </w:style>
  <w:style w:type="character" w:customStyle="1" w:styleId="aff3">
    <w:name w:val="Основной текст с отступом Знак"/>
    <w:basedOn w:val="a0"/>
    <w:link w:val="aff2"/>
    <w:uiPriority w:val="99"/>
    <w:rsid w:val="00806F80"/>
    <w:rPr>
      <w:rFonts w:ascii="Times New Roman" w:eastAsia="Times New Roman" w:hAnsi="Times New Roman" w:cs="Times New Roman"/>
      <w:sz w:val="24"/>
      <w:szCs w:val="24"/>
      <w:lang w:val="x-none" w:eastAsia="x-none"/>
    </w:rPr>
  </w:style>
  <w:style w:type="character" w:customStyle="1" w:styleId="5">
    <w:name w:val="Знак Знак5"/>
    <w:uiPriority w:val="99"/>
    <w:locked/>
    <w:rsid w:val="00806F80"/>
    <w:rPr>
      <w:rFonts w:ascii="Calibri" w:hAnsi="Calibri"/>
    </w:rPr>
  </w:style>
  <w:style w:type="paragraph" w:customStyle="1" w:styleId="13">
    <w:name w:val="Абзац списка1"/>
    <w:basedOn w:val="a"/>
    <w:uiPriority w:val="99"/>
    <w:rsid w:val="00806F80"/>
    <w:pPr>
      <w:ind w:left="720" w:firstLine="0"/>
    </w:pPr>
    <w:rPr>
      <w:rFonts w:cs="Times New Roman"/>
      <w:sz w:val="24"/>
      <w:szCs w:val="24"/>
      <w:lang w:eastAsia="ru-RU"/>
    </w:rPr>
  </w:style>
  <w:style w:type="character" w:customStyle="1" w:styleId="aff4">
    <w:name w:val="Гипертекстовая ссылка"/>
    <w:uiPriority w:val="99"/>
    <w:rsid w:val="00806F80"/>
    <w:rPr>
      <w:rFonts w:cs="Times New Roman"/>
      <w:b/>
      <w:color w:val="106BBE"/>
      <w:sz w:val="26"/>
    </w:rPr>
  </w:style>
  <w:style w:type="paragraph" w:customStyle="1" w:styleId="aff5">
    <w:name w:val="Прижатый влево"/>
    <w:basedOn w:val="a"/>
    <w:next w:val="a"/>
    <w:uiPriority w:val="99"/>
    <w:rsid w:val="00806F80"/>
    <w:pPr>
      <w:widowControl w:val="0"/>
      <w:autoSpaceDE w:val="0"/>
      <w:autoSpaceDN w:val="0"/>
      <w:adjustRightInd w:val="0"/>
      <w:ind w:firstLine="0"/>
    </w:pPr>
    <w:rPr>
      <w:rFonts w:ascii="Arial" w:hAnsi="Arial" w:cs="Arial"/>
      <w:sz w:val="24"/>
      <w:szCs w:val="24"/>
      <w:lang w:eastAsia="ru-RU"/>
    </w:rPr>
  </w:style>
  <w:style w:type="character" w:customStyle="1" w:styleId="itemtext1">
    <w:name w:val="itemtext1"/>
    <w:uiPriority w:val="99"/>
    <w:rsid w:val="00806F80"/>
    <w:rPr>
      <w:rFonts w:ascii="Tahoma" w:hAnsi="Tahoma" w:cs="Tahoma"/>
      <w:color w:val="000000"/>
      <w:sz w:val="20"/>
      <w:szCs w:val="20"/>
    </w:rPr>
  </w:style>
  <w:style w:type="character" w:customStyle="1" w:styleId="14">
    <w:name w:val="Просмотренная гиперссылка1"/>
    <w:uiPriority w:val="99"/>
    <w:semiHidden/>
    <w:unhideWhenUsed/>
    <w:rsid w:val="00806F80"/>
    <w:rPr>
      <w:color w:val="800080"/>
      <w:u w:val="single"/>
    </w:rPr>
  </w:style>
  <w:style w:type="character" w:styleId="aff6">
    <w:name w:val="FollowedHyperlink"/>
    <w:uiPriority w:val="99"/>
    <w:unhideWhenUsed/>
    <w:rsid w:val="00806F80"/>
    <w:rPr>
      <w:color w:val="800080"/>
      <w:u w:val="single"/>
    </w:rPr>
  </w:style>
  <w:style w:type="numbering" w:customStyle="1" w:styleId="23">
    <w:name w:val="Нет списка2"/>
    <w:next w:val="a2"/>
    <w:uiPriority w:val="99"/>
    <w:semiHidden/>
    <w:unhideWhenUsed/>
    <w:rsid w:val="00806F80"/>
  </w:style>
  <w:style w:type="table" w:customStyle="1" w:styleId="24">
    <w:name w:val="Сетка таблицы2"/>
    <w:basedOn w:val="a1"/>
    <w:next w:val="aa"/>
    <w:uiPriority w:val="99"/>
    <w:rsid w:val="00806F80"/>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7">
    <w:name w:val="Placeholder Text"/>
    <w:uiPriority w:val="99"/>
    <w:semiHidden/>
    <w:rsid w:val="00806F80"/>
    <w:rPr>
      <w:rFonts w:cs="Times New Roman"/>
      <w:color w:val="808080"/>
    </w:rPr>
  </w:style>
  <w:style w:type="paragraph" w:styleId="aff8">
    <w:name w:val="footnote text"/>
    <w:basedOn w:val="a"/>
    <w:link w:val="aff9"/>
    <w:uiPriority w:val="99"/>
    <w:semiHidden/>
    <w:unhideWhenUsed/>
    <w:rsid w:val="00806F80"/>
    <w:rPr>
      <w:rFonts w:cs="Times New Roman"/>
      <w:sz w:val="20"/>
      <w:szCs w:val="20"/>
      <w:lang w:val="x-none"/>
    </w:rPr>
  </w:style>
  <w:style w:type="character" w:customStyle="1" w:styleId="aff9">
    <w:name w:val="Текст сноски Знак"/>
    <w:basedOn w:val="a0"/>
    <w:link w:val="aff8"/>
    <w:uiPriority w:val="99"/>
    <w:semiHidden/>
    <w:rsid w:val="00806F80"/>
    <w:rPr>
      <w:rFonts w:ascii="Times New Roman" w:eastAsia="Times New Roman" w:hAnsi="Times New Roman" w:cs="Times New Roman"/>
      <w:sz w:val="20"/>
      <w:szCs w:val="20"/>
      <w:lang w:val="x-none"/>
    </w:rPr>
  </w:style>
  <w:style w:type="character" w:styleId="affa">
    <w:name w:val="footnote reference"/>
    <w:uiPriority w:val="99"/>
    <w:semiHidden/>
    <w:unhideWhenUsed/>
    <w:rsid w:val="00806F80"/>
    <w:rPr>
      <w:vertAlign w:val="superscript"/>
    </w:rPr>
  </w:style>
  <w:style w:type="paragraph" w:styleId="affb">
    <w:name w:val="No Spacing"/>
    <w:link w:val="affc"/>
    <w:uiPriority w:val="1"/>
    <w:qFormat/>
    <w:rsid w:val="00806F80"/>
    <w:pPr>
      <w:spacing w:after="0" w:line="240" w:lineRule="auto"/>
    </w:pPr>
    <w:rPr>
      <w:rFonts w:ascii="Calibri" w:eastAsia="Times New Roman" w:hAnsi="Calibri" w:cs="Times New Roman"/>
    </w:rPr>
  </w:style>
  <w:style w:type="character" w:customStyle="1" w:styleId="affc">
    <w:name w:val="Без интервала Знак"/>
    <w:link w:val="affb"/>
    <w:uiPriority w:val="1"/>
    <w:rsid w:val="00806F80"/>
    <w:rPr>
      <w:rFonts w:ascii="Calibri" w:eastAsia="Times New Roman" w:hAnsi="Calibri" w:cs="Times New Roman"/>
    </w:rPr>
  </w:style>
  <w:style w:type="table" w:customStyle="1" w:styleId="34">
    <w:name w:val="Сетка таблицы3"/>
    <w:basedOn w:val="a1"/>
    <w:next w:val="aa"/>
    <w:uiPriority w:val="59"/>
    <w:rsid w:val="00806F80"/>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character" w:customStyle="1" w:styleId="25">
    <w:name w:val="Основной текст (2)"/>
    <w:basedOn w:val="a0"/>
    <w:rsid w:val="00806F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table" w:customStyle="1" w:styleId="41">
    <w:name w:val="Сетка таблицы4"/>
    <w:basedOn w:val="a1"/>
    <w:next w:val="aa"/>
    <w:uiPriority w:val="59"/>
    <w:rsid w:val="00806F80"/>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50">
    <w:name w:val="Сетка таблицы5"/>
    <w:basedOn w:val="a1"/>
    <w:next w:val="aa"/>
    <w:uiPriority w:val="59"/>
    <w:rsid w:val="00806F80"/>
    <w:pPr>
      <w:spacing w:after="0" w:line="240" w:lineRule="auto"/>
      <w:ind w:firstLine="720"/>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ascii="Times New Roman" w:hAnsi="Times New Roman" w:cs="Times New Roman" w:hint="default"/>
      </w:rPr>
    </w:tblStylePr>
  </w:style>
  <w:style w:type="table" w:customStyle="1" w:styleId="6">
    <w:name w:val="Сетка таблицы6"/>
    <w:basedOn w:val="a1"/>
    <w:next w:val="aa"/>
    <w:uiPriority w:val="59"/>
    <w:rsid w:val="00334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3E1"/>
    <w:pPr>
      <w:spacing w:after="0" w:line="240" w:lineRule="auto"/>
      <w:ind w:firstLine="709"/>
    </w:pPr>
    <w:rPr>
      <w:rFonts w:ascii="Times New Roman" w:eastAsia="Times New Roman" w:hAnsi="Times New Roman" w:cs="Calibri"/>
      <w:sz w:val="28"/>
    </w:rPr>
  </w:style>
  <w:style w:type="paragraph" w:styleId="1">
    <w:name w:val="heading 1"/>
    <w:basedOn w:val="a"/>
    <w:link w:val="10"/>
    <w:uiPriority w:val="99"/>
    <w:qFormat/>
    <w:rsid w:val="00806F80"/>
    <w:pPr>
      <w:spacing w:before="100" w:beforeAutospacing="1" w:after="100" w:afterAutospacing="1"/>
      <w:ind w:firstLine="0"/>
      <w:jc w:val="center"/>
      <w:outlineLvl w:val="0"/>
    </w:pPr>
    <w:rPr>
      <w:rFonts w:ascii="Arial" w:hAnsi="Arial" w:cs="Times New Roman"/>
      <w:color w:val="800000"/>
      <w:kern w:val="36"/>
      <w:sz w:val="40"/>
      <w:szCs w:val="40"/>
      <w:lang w:val="x-none" w:eastAsia="x-none"/>
    </w:rPr>
  </w:style>
  <w:style w:type="paragraph" w:styleId="2">
    <w:name w:val="heading 2"/>
    <w:basedOn w:val="1"/>
    <w:next w:val="a"/>
    <w:link w:val="20"/>
    <w:uiPriority w:val="99"/>
    <w:qFormat/>
    <w:rsid w:val="00806F80"/>
    <w:pPr>
      <w:widowControl w:val="0"/>
      <w:autoSpaceDE w:val="0"/>
      <w:autoSpaceDN w:val="0"/>
      <w:adjustRightInd w:val="0"/>
      <w:spacing w:before="108" w:beforeAutospacing="0" w:after="108" w:afterAutospacing="0"/>
      <w:outlineLvl w:val="1"/>
    </w:pPr>
    <w:rPr>
      <w:b/>
      <w:bCs/>
      <w:color w:val="000080"/>
      <w:kern w:val="0"/>
      <w:sz w:val="20"/>
      <w:szCs w:val="20"/>
    </w:rPr>
  </w:style>
  <w:style w:type="paragraph" w:styleId="3">
    <w:name w:val="heading 3"/>
    <w:basedOn w:val="a"/>
    <w:link w:val="30"/>
    <w:uiPriority w:val="99"/>
    <w:qFormat/>
    <w:rsid w:val="00806F80"/>
    <w:pPr>
      <w:spacing w:before="100" w:beforeAutospacing="1" w:after="100" w:afterAutospacing="1"/>
      <w:ind w:firstLine="0"/>
      <w:outlineLvl w:val="2"/>
    </w:pPr>
    <w:rPr>
      <w:rFonts w:ascii="Arial" w:hAnsi="Arial" w:cs="Times New Roman"/>
      <w:b/>
      <w:bCs/>
      <w:color w:val="000080"/>
      <w:sz w:val="24"/>
      <w:szCs w:val="24"/>
      <w:lang w:val="x-none" w:eastAsia="x-none"/>
    </w:rPr>
  </w:style>
  <w:style w:type="paragraph" w:styleId="4">
    <w:name w:val="heading 4"/>
    <w:basedOn w:val="a"/>
    <w:link w:val="40"/>
    <w:uiPriority w:val="99"/>
    <w:qFormat/>
    <w:rsid w:val="00806F80"/>
    <w:pPr>
      <w:spacing w:before="100" w:beforeAutospacing="1" w:after="100" w:afterAutospacing="1"/>
      <w:ind w:firstLine="0"/>
      <w:outlineLvl w:val="3"/>
    </w:pPr>
    <w:rPr>
      <w:rFonts w:ascii="Times New Roman CYR" w:hAnsi="Times New Roman CYR" w:cs="Times New Roman"/>
      <w:b/>
      <w:bCs/>
      <w:i/>
      <w:iCs/>
      <w:color w:val="00000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30EA9"/>
    <w:pPr>
      <w:tabs>
        <w:tab w:val="center" w:pos="4677"/>
        <w:tab w:val="right" w:pos="9355"/>
      </w:tabs>
    </w:pPr>
  </w:style>
  <w:style w:type="character" w:customStyle="1" w:styleId="a4">
    <w:name w:val="Верхний колонтитул Знак"/>
    <w:basedOn w:val="a0"/>
    <w:link w:val="a3"/>
    <w:uiPriority w:val="99"/>
    <w:rsid w:val="00E30EA9"/>
    <w:rPr>
      <w:rFonts w:ascii="Calibri" w:eastAsia="Times New Roman" w:hAnsi="Calibri" w:cs="Calibri"/>
    </w:rPr>
  </w:style>
  <w:style w:type="paragraph" w:styleId="a5">
    <w:name w:val="footer"/>
    <w:basedOn w:val="a"/>
    <w:link w:val="a6"/>
    <w:uiPriority w:val="99"/>
    <w:unhideWhenUsed/>
    <w:rsid w:val="00E30EA9"/>
    <w:pPr>
      <w:tabs>
        <w:tab w:val="center" w:pos="4677"/>
        <w:tab w:val="right" w:pos="9355"/>
      </w:tabs>
    </w:pPr>
  </w:style>
  <w:style w:type="character" w:customStyle="1" w:styleId="a6">
    <w:name w:val="Нижний колонтитул Знак"/>
    <w:basedOn w:val="a0"/>
    <w:link w:val="a5"/>
    <w:uiPriority w:val="99"/>
    <w:rsid w:val="00E30EA9"/>
    <w:rPr>
      <w:rFonts w:ascii="Calibri" w:eastAsia="Times New Roman" w:hAnsi="Calibri" w:cs="Calibri"/>
    </w:rPr>
  </w:style>
  <w:style w:type="paragraph" w:styleId="a7">
    <w:name w:val="List Paragraph"/>
    <w:basedOn w:val="a"/>
    <w:uiPriority w:val="99"/>
    <w:qFormat/>
    <w:rsid w:val="0038047A"/>
    <w:pPr>
      <w:ind w:left="720"/>
      <w:contextualSpacing/>
    </w:pPr>
  </w:style>
  <w:style w:type="character" w:customStyle="1" w:styleId="10">
    <w:name w:val="Заголовок 1 Знак"/>
    <w:basedOn w:val="a0"/>
    <w:link w:val="1"/>
    <w:uiPriority w:val="99"/>
    <w:rsid w:val="00806F80"/>
    <w:rPr>
      <w:rFonts w:ascii="Arial" w:eastAsia="Times New Roman" w:hAnsi="Arial" w:cs="Times New Roman"/>
      <w:color w:val="800000"/>
      <w:kern w:val="36"/>
      <w:sz w:val="40"/>
      <w:szCs w:val="40"/>
      <w:lang w:val="x-none" w:eastAsia="x-none"/>
    </w:rPr>
  </w:style>
  <w:style w:type="character" w:customStyle="1" w:styleId="20">
    <w:name w:val="Заголовок 2 Знак"/>
    <w:basedOn w:val="a0"/>
    <w:link w:val="2"/>
    <w:uiPriority w:val="99"/>
    <w:rsid w:val="00806F80"/>
    <w:rPr>
      <w:rFonts w:ascii="Arial" w:eastAsia="Times New Roman" w:hAnsi="Arial" w:cs="Times New Roman"/>
      <w:b/>
      <w:bCs/>
      <w:color w:val="000080"/>
      <w:sz w:val="20"/>
      <w:szCs w:val="20"/>
      <w:lang w:val="x-none" w:eastAsia="x-none"/>
    </w:rPr>
  </w:style>
  <w:style w:type="character" w:customStyle="1" w:styleId="30">
    <w:name w:val="Заголовок 3 Знак"/>
    <w:basedOn w:val="a0"/>
    <w:link w:val="3"/>
    <w:uiPriority w:val="99"/>
    <w:rsid w:val="00806F80"/>
    <w:rPr>
      <w:rFonts w:ascii="Arial" w:eastAsia="Times New Roman" w:hAnsi="Arial" w:cs="Times New Roman"/>
      <w:b/>
      <w:bCs/>
      <w:color w:val="000080"/>
      <w:sz w:val="24"/>
      <w:szCs w:val="24"/>
      <w:lang w:val="x-none" w:eastAsia="x-none"/>
    </w:rPr>
  </w:style>
  <w:style w:type="character" w:customStyle="1" w:styleId="40">
    <w:name w:val="Заголовок 4 Знак"/>
    <w:basedOn w:val="a0"/>
    <w:link w:val="4"/>
    <w:uiPriority w:val="99"/>
    <w:rsid w:val="00806F80"/>
    <w:rPr>
      <w:rFonts w:ascii="Times New Roman CYR" w:eastAsia="Times New Roman" w:hAnsi="Times New Roman CYR" w:cs="Times New Roman"/>
      <w:b/>
      <w:bCs/>
      <w:i/>
      <w:iCs/>
      <w:color w:val="000000"/>
      <w:sz w:val="24"/>
      <w:szCs w:val="24"/>
      <w:lang w:val="x-none" w:eastAsia="x-none"/>
    </w:rPr>
  </w:style>
  <w:style w:type="numbering" w:customStyle="1" w:styleId="11">
    <w:name w:val="Нет списка1"/>
    <w:next w:val="a2"/>
    <w:uiPriority w:val="99"/>
    <w:semiHidden/>
    <w:unhideWhenUsed/>
    <w:rsid w:val="00806F80"/>
  </w:style>
  <w:style w:type="paragraph" w:styleId="a8">
    <w:name w:val="Balloon Text"/>
    <w:basedOn w:val="a"/>
    <w:link w:val="a9"/>
    <w:uiPriority w:val="99"/>
    <w:unhideWhenUsed/>
    <w:rsid w:val="00806F80"/>
    <w:pPr>
      <w:ind w:firstLine="0"/>
    </w:pPr>
    <w:rPr>
      <w:rFonts w:ascii="Tahoma" w:eastAsia="Calibri" w:hAnsi="Tahoma" w:cs="Tahoma"/>
      <w:sz w:val="16"/>
      <w:szCs w:val="16"/>
    </w:rPr>
  </w:style>
  <w:style w:type="character" w:customStyle="1" w:styleId="a9">
    <w:name w:val="Текст выноски Знак"/>
    <w:basedOn w:val="a0"/>
    <w:link w:val="a8"/>
    <w:uiPriority w:val="99"/>
    <w:rsid w:val="00806F80"/>
    <w:rPr>
      <w:rFonts w:ascii="Tahoma" w:eastAsia="Calibri" w:hAnsi="Tahoma" w:cs="Tahoma"/>
      <w:sz w:val="16"/>
      <w:szCs w:val="16"/>
    </w:rPr>
  </w:style>
  <w:style w:type="numbering" w:customStyle="1" w:styleId="110">
    <w:name w:val="Нет списка11"/>
    <w:next w:val="a2"/>
    <w:uiPriority w:val="99"/>
    <w:semiHidden/>
    <w:unhideWhenUsed/>
    <w:rsid w:val="00806F80"/>
  </w:style>
  <w:style w:type="table" w:styleId="aa">
    <w:name w:val="Table Grid"/>
    <w:basedOn w:val="a1"/>
    <w:uiPriority w:val="99"/>
    <w:rsid w:val="00806F80"/>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rmal (Web)"/>
    <w:basedOn w:val="a"/>
    <w:uiPriority w:val="99"/>
    <w:unhideWhenUsed/>
    <w:rsid w:val="00806F80"/>
    <w:pPr>
      <w:spacing w:before="100" w:beforeAutospacing="1" w:after="100" w:afterAutospacing="1"/>
      <w:ind w:firstLine="0"/>
    </w:pPr>
    <w:rPr>
      <w:rFonts w:ascii="Arial" w:hAnsi="Arial" w:cs="Arial"/>
      <w:sz w:val="20"/>
      <w:szCs w:val="20"/>
      <w:lang w:eastAsia="ru-RU"/>
    </w:rPr>
  </w:style>
  <w:style w:type="character" w:styleId="ac">
    <w:name w:val="Hyperlink"/>
    <w:uiPriority w:val="99"/>
    <w:unhideWhenUsed/>
    <w:rsid w:val="00806F80"/>
    <w:rPr>
      <w:color w:val="0000FF"/>
      <w:u w:val="single"/>
    </w:rPr>
  </w:style>
  <w:style w:type="paragraph" w:customStyle="1" w:styleId="Iauiue">
    <w:name w:val="Iau?iue"/>
    <w:uiPriority w:val="99"/>
    <w:rsid w:val="00806F80"/>
    <w:pPr>
      <w:spacing w:after="0" w:line="240" w:lineRule="auto"/>
    </w:pPr>
    <w:rPr>
      <w:rFonts w:ascii="Times New Roman" w:eastAsia="Times New Roman" w:hAnsi="Times New Roman" w:cs="Times New Roman"/>
      <w:sz w:val="28"/>
      <w:szCs w:val="20"/>
      <w:lang w:eastAsia="ru-RU"/>
    </w:rPr>
  </w:style>
  <w:style w:type="paragraph" w:customStyle="1" w:styleId="Heading">
    <w:name w:val="Heading"/>
    <w:uiPriority w:val="99"/>
    <w:rsid w:val="00806F80"/>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uiPriority w:val="99"/>
    <w:rsid w:val="00806F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uiPriority w:val="99"/>
    <w:rsid w:val="00806F80"/>
    <w:pPr>
      <w:widowControl w:val="0"/>
      <w:autoSpaceDE w:val="0"/>
      <w:autoSpaceDN w:val="0"/>
      <w:adjustRightInd w:val="0"/>
      <w:spacing w:after="0" w:line="240" w:lineRule="auto"/>
    </w:pPr>
    <w:rPr>
      <w:rFonts w:ascii="Arial" w:eastAsia="Times New Roman" w:hAnsi="Arial" w:cs="Arial"/>
      <w:sz w:val="18"/>
      <w:szCs w:val="18"/>
      <w:lang w:eastAsia="ru-RU"/>
    </w:rPr>
  </w:style>
  <w:style w:type="table" w:customStyle="1" w:styleId="12">
    <w:name w:val="Сетка таблицы1"/>
    <w:basedOn w:val="a1"/>
    <w:next w:val="aa"/>
    <w:uiPriority w:val="99"/>
    <w:rsid w:val="00806F80"/>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1"/>
    <w:next w:val="a2"/>
    <w:uiPriority w:val="99"/>
    <w:semiHidden/>
    <w:unhideWhenUsed/>
    <w:rsid w:val="00806F80"/>
  </w:style>
  <w:style w:type="table" w:customStyle="1" w:styleId="112">
    <w:name w:val="Сетка таблицы11"/>
    <w:basedOn w:val="a1"/>
    <w:next w:val="aa"/>
    <w:uiPriority w:val="99"/>
    <w:rsid w:val="00806F80"/>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d">
    <w:name w:val="Цветовое выделение"/>
    <w:uiPriority w:val="99"/>
    <w:rsid w:val="00806F80"/>
    <w:rPr>
      <w:b/>
      <w:color w:val="000080"/>
      <w:sz w:val="20"/>
    </w:rPr>
  </w:style>
  <w:style w:type="paragraph" w:customStyle="1" w:styleId="ae">
    <w:name w:val="Текст (лев. подпись)"/>
    <w:basedOn w:val="a"/>
    <w:next w:val="a"/>
    <w:uiPriority w:val="99"/>
    <w:rsid w:val="00806F80"/>
    <w:pPr>
      <w:widowControl w:val="0"/>
      <w:autoSpaceDE w:val="0"/>
      <w:autoSpaceDN w:val="0"/>
      <w:adjustRightInd w:val="0"/>
      <w:ind w:firstLine="0"/>
    </w:pPr>
    <w:rPr>
      <w:rFonts w:ascii="Arial" w:hAnsi="Arial" w:cs="Arial"/>
      <w:sz w:val="20"/>
      <w:szCs w:val="20"/>
      <w:lang w:eastAsia="ru-RU"/>
    </w:rPr>
  </w:style>
  <w:style w:type="paragraph" w:customStyle="1" w:styleId="af">
    <w:name w:val="Текст (прав. подпись)"/>
    <w:basedOn w:val="a"/>
    <w:next w:val="a"/>
    <w:uiPriority w:val="99"/>
    <w:rsid w:val="00806F80"/>
    <w:pPr>
      <w:widowControl w:val="0"/>
      <w:autoSpaceDE w:val="0"/>
      <w:autoSpaceDN w:val="0"/>
      <w:adjustRightInd w:val="0"/>
      <w:ind w:firstLine="0"/>
      <w:jc w:val="right"/>
    </w:pPr>
    <w:rPr>
      <w:rFonts w:ascii="Arial" w:hAnsi="Arial" w:cs="Arial"/>
      <w:sz w:val="20"/>
      <w:szCs w:val="20"/>
      <w:lang w:eastAsia="ru-RU"/>
    </w:rPr>
  </w:style>
  <w:style w:type="paragraph" w:customStyle="1" w:styleId="af0">
    <w:name w:val="Таблицы (моноширинный)"/>
    <w:basedOn w:val="a"/>
    <w:next w:val="a"/>
    <w:uiPriority w:val="99"/>
    <w:rsid w:val="00806F80"/>
    <w:pPr>
      <w:widowControl w:val="0"/>
      <w:autoSpaceDE w:val="0"/>
      <w:autoSpaceDN w:val="0"/>
      <w:adjustRightInd w:val="0"/>
      <w:ind w:firstLine="0"/>
      <w:jc w:val="both"/>
    </w:pPr>
    <w:rPr>
      <w:rFonts w:ascii="Courier New" w:hAnsi="Courier New" w:cs="Courier New"/>
      <w:sz w:val="20"/>
      <w:szCs w:val="20"/>
      <w:lang w:eastAsia="ru-RU"/>
    </w:rPr>
  </w:style>
  <w:style w:type="character" w:customStyle="1" w:styleId="af1">
    <w:name w:val="Опечатки"/>
    <w:uiPriority w:val="99"/>
    <w:rsid w:val="00806F80"/>
    <w:rPr>
      <w:color w:val="FF0000"/>
      <w:sz w:val="20"/>
    </w:rPr>
  </w:style>
  <w:style w:type="paragraph" w:customStyle="1" w:styleId="main">
    <w:name w:val="main"/>
    <w:basedOn w:val="a"/>
    <w:uiPriority w:val="99"/>
    <w:rsid w:val="00806F80"/>
    <w:pPr>
      <w:spacing w:before="100" w:beforeAutospacing="1" w:after="100" w:afterAutospacing="1"/>
      <w:ind w:firstLine="0"/>
      <w:jc w:val="both"/>
    </w:pPr>
    <w:rPr>
      <w:rFonts w:cs="Times New Roman"/>
      <w:color w:val="000000"/>
      <w:sz w:val="24"/>
      <w:szCs w:val="24"/>
      <w:lang w:eastAsia="ru-RU"/>
    </w:rPr>
  </w:style>
  <w:style w:type="paragraph" w:customStyle="1" w:styleId="tabl">
    <w:name w:val="tabl"/>
    <w:basedOn w:val="a"/>
    <w:uiPriority w:val="99"/>
    <w:rsid w:val="00806F80"/>
    <w:pPr>
      <w:spacing w:before="100" w:beforeAutospacing="1" w:after="100" w:afterAutospacing="1"/>
      <w:ind w:firstLine="0"/>
    </w:pPr>
    <w:rPr>
      <w:rFonts w:cs="Times New Roman"/>
      <w:color w:val="000000"/>
      <w:sz w:val="21"/>
      <w:szCs w:val="21"/>
      <w:lang w:eastAsia="ru-RU"/>
    </w:rPr>
  </w:style>
  <w:style w:type="paragraph" w:customStyle="1" w:styleId="style2">
    <w:name w:val="style2"/>
    <w:basedOn w:val="a"/>
    <w:uiPriority w:val="99"/>
    <w:rsid w:val="00806F80"/>
    <w:pPr>
      <w:spacing w:before="100" w:beforeAutospacing="1" w:after="100" w:afterAutospacing="1"/>
      <w:ind w:firstLine="0"/>
      <w:jc w:val="center"/>
    </w:pPr>
    <w:rPr>
      <w:rFonts w:ascii="Arial" w:hAnsi="Arial" w:cs="Arial"/>
      <w:i/>
      <w:iCs/>
      <w:color w:val="000000"/>
      <w:sz w:val="24"/>
      <w:szCs w:val="24"/>
      <w:lang w:eastAsia="ru-RU"/>
    </w:rPr>
  </w:style>
  <w:style w:type="paragraph" w:customStyle="1" w:styleId="style2a">
    <w:name w:val="style2a"/>
    <w:basedOn w:val="a"/>
    <w:uiPriority w:val="99"/>
    <w:rsid w:val="00806F80"/>
    <w:pPr>
      <w:spacing w:before="100" w:beforeAutospacing="1" w:after="100" w:afterAutospacing="1"/>
      <w:ind w:firstLine="0"/>
      <w:jc w:val="center"/>
    </w:pPr>
    <w:rPr>
      <w:rFonts w:ascii="Arial" w:hAnsi="Arial" w:cs="Arial"/>
      <w:b/>
      <w:bCs/>
      <w:color w:val="000000"/>
      <w:sz w:val="24"/>
      <w:szCs w:val="24"/>
      <w:lang w:eastAsia="ru-RU"/>
    </w:rPr>
  </w:style>
  <w:style w:type="paragraph" w:customStyle="1" w:styleId="style3">
    <w:name w:val="style3"/>
    <w:basedOn w:val="a"/>
    <w:uiPriority w:val="99"/>
    <w:rsid w:val="00806F80"/>
    <w:pPr>
      <w:spacing w:before="100" w:beforeAutospacing="1" w:after="100" w:afterAutospacing="1"/>
      <w:ind w:firstLine="0"/>
      <w:jc w:val="both"/>
    </w:pPr>
    <w:rPr>
      <w:rFonts w:ascii="Arial" w:hAnsi="Arial" w:cs="Arial"/>
      <w:color w:val="000000"/>
      <w:sz w:val="22"/>
      <w:lang w:eastAsia="ru-RU"/>
    </w:rPr>
  </w:style>
  <w:style w:type="character" w:customStyle="1" w:styleId="urok1">
    <w:name w:val="urok1"/>
    <w:uiPriority w:val="99"/>
    <w:rsid w:val="00806F80"/>
    <w:rPr>
      <w:rFonts w:ascii="Times New Roman" w:hAnsi="Times New Roman" w:cs="Times New Roman" w:hint="default"/>
      <w:b w:val="0"/>
      <w:bCs w:val="0"/>
    </w:rPr>
  </w:style>
  <w:style w:type="paragraph" w:customStyle="1" w:styleId="31">
    <w:name w:val="стиль3"/>
    <w:basedOn w:val="a"/>
    <w:uiPriority w:val="99"/>
    <w:rsid w:val="00806F80"/>
    <w:pPr>
      <w:spacing w:before="100" w:beforeAutospacing="1" w:after="100" w:afterAutospacing="1"/>
      <w:ind w:firstLine="0"/>
    </w:pPr>
    <w:rPr>
      <w:rFonts w:cs="Times New Roman"/>
      <w:color w:val="000000"/>
      <w:sz w:val="24"/>
      <w:szCs w:val="24"/>
      <w:lang w:eastAsia="ru-RU"/>
    </w:rPr>
  </w:style>
  <w:style w:type="character" w:customStyle="1" w:styleId="razr1">
    <w:name w:val="razr1"/>
    <w:uiPriority w:val="99"/>
    <w:rsid w:val="00806F80"/>
    <w:rPr>
      <w:spacing w:val="36"/>
    </w:rPr>
  </w:style>
  <w:style w:type="character" w:styleId="af2">
    <w:name w:val="Strong"/>
    <w:uiPriority w:val="99"/>
    <w:qFormat/>
    <w:rsid w:val="00806F80"/>
    <w:rPr>
      <w:b/>
      <w:bCs/>
    </w:rPr>
  </w:style>
  <w:style w:type="paragraph" w:styleId="z-">
    <w:name w:val="HTML Top of Form"/>
    <w:basedOn w:val="a"/>
    <w:next w:val="a"/>
    <w:link w:val="z-0"/>
    <w:hidden/>
    <w:uiPriority w:val="99"/>
    <w:unhideWhenUsed/>
    <w:rsid w:val="00806F80"/>
    <w:pPr>
      <w:pBdr>
        <w:bottom w:val="single" w:sz="6" w:space="1" w:color="auto"/>
      </w:pBdr>
      <w:ind w:firstLine="0"/>
      <w:jc w:val="center"/>
    </w:pPr>
    <w:rPr>
      <w:rFonts w:ascii="Arial" w:hAnsi="Arial" w:cs="Times New Roman"/>
      <w:vanish/>
      <w:sz w:val="16"/>
      <w:szCs w:val="16"/>
      <w:lang w:val="x-none" w:eastAsia="x-none"/>
    </w:rPr>
  </w:style>
  <w:style w:type="character" w:customStyle="1" w:styleId="z-0">
    <w:name w:val="z-Начало формы Знак"/>
    <w:basedOn w:val="a0"/>
    <w:link w:val="z-"/>
    <w:uiPriority w:val="99"/>
    <w:rsid w:val="00806F80"/>
    <w:rPr>
      <w:rFonts w:ascii="Arial" w:eastAsia="Times New Roman" w:hAnsi="Arial" w:cs="Times New Roman"/>
      <w:vanish/>
      <w:sz w:val="16"/>
      <w:szCs w:val="16"/>
      <w:lang w:val="x-none" w:eastAsia="x-none"/>
    </w:rPr>
  </w:style>
  <w:style w:type="paragraph" w:styleId="z-1">
    <w:name w:val="HTML Bottom of Form"/>
    <w:basedOn w:val="a"/>
    <w:next w:val="a"/>
    <w:link w:val="z-2"/>
    <w:hidden/>
    <w:uiPriority w:val="99"/>
    <w:unhideWhenUsed/>
    <w:rsid w:val="00806F80"/>
    <w:pPr>
      <w:pBdr>
        <w:top w:val="single" w:sz="6" w:space="1" w:color="auto"/>
      </w:pBdr>
      <w:ind w:firstLine="0"/>
      <w:jc w:val="center"/>
    </w:pPr>
    <w:rPr>
      <w:rFonts w:ascii="Arial" w:hAnsi="Arial" w:cs="Times New Roman"/>
      <w:vanish/>
      <w:sz w:val="16"/>
      <w:szCs w:val="16"/>
      <w:lang w:val="x-none" w:eastAsia="x-none"/>
    </w:rPr>
  </w:style>
  <w:style w:type="character" w:customStyle="1" w:styleId="z-2">
    <w:name w:val="z-Конец формы Знак"/>
    <w:basedOn w:val="a0"/>
    <w:link w:val="z-1"/>
    <w:uiPriority w:val="99"/>
    <w:rsid w:val="00806F80"/>
    <w:rPr>
      <w:rFonts w:ascii="Arial" w:eastAsia="Times New Roman" w:hAnsi="Arial" w:cs="Times New Roman"/>
      <w:vanish/>
      <w:sz w:val="16"/>
      <w:szCs w:val="16"/>
      <w:lang w:val="x-none" w:eastAsia="x-none"/>
    </w:rPr>
  </w:style>
  <w:style w:type="character" w:styleId="af3">
    <w:name w:val="annotation reference"/>
    <w:uiPriority w:val="99"/>
    <w:unhideWhenUsed/>
    <w:rsid w:val="00806F80"/>
    <w:rPr>
      <w:sz w:val="16"/>
      <w:szCs w:val="16"/>
    </w:rPr>
  </w:style>
  <w:style w:type="paragraph" w:styleId="af4">
    <w:name w:val="annotation text"/>
    <w:basedOn w:val="a"/>
    <w:link w:val="af5"/>
    <w:uiPriority w:val="99"/>
    <w:unhideWhenUsed/>
    <w:rsid w:val="00806F80"/>
    <w:pPr>
      <w:overflowPunct w:val="0"/>
      <w:autoSpaceDE w:val="0"/>
      <w:autoSpaceDN w:val="0"/>
      <w:adjustRightInd w:val="0"/>
      <w:ind w:firstLine="720"/>
      <w:jc w:val="both"/>
      <w:textAlignment w:val="baseline"/>
    </w:pPr>
    <w:rPr>
      <w:rFonts w:cs="Times New Roman"/>
      <w:noProof/>
      <w:sz w:val="20"/>
      <w:szCs w:val="20"/>
      <w:lang w:val="x-none" w:eastAsia="x-none"/>
    </w:rPr>
  </w:style>
  <w:style w:type="character" w:customStyle="1" w:styleId="af5">
    <w:name w:val="Текст примечания Знак"/>
    <w:basedOn w:val="a0"/>
    <w:link w:val="af4"/>
    <w:uiPriority w:val="99"/>
    <w:rsid w:val="00806F80"/>
    <w:rPr>
      <w:rFonts w:ascii="Times New Roman" w:eastAsia="Times New Roman" w:hAnsi="Times New Roman" w:cs="Times New Roman"/>
      <w:noProof/>
      <w:sz w:val="20"/>
      <w:szCs w:val="20"/>
      <w:lang w:val="x-none" w:eastAsia="x-none"/>
    </w:rPr>
  </w:style>
  <w:style w:type="paragraph" w:styleId="af6">
    <w:name w:val="annotation subject"/>
    <w:basedOn w:val="af4"/>
    <w:next w:val="af4"/>
    <w:link w:val="af7"/>
    <w:uiPriority w:val="99"/>
    <w:unhideWhenUsed/>
    <w:rsid w:val="00806F80"/>
    <w:rPr>
      <w:b/>
      <w:bCs/>
    </w:rPr>
  </w:style>
  <w:style w:type="character" w:customStyle="1" w:styleId="af7">
    <w:name w:val="Тема примечания Знак"/>
    <w:basedOn w:val="af5"/>
    <w:link w:val="af6"/>
    <w:uiPriority w:val="99"/>
    <w:rsid w:val="00806F80"/>
    <w:rPr>
      <w:rFonts w:ascii="Times New Roman" w:eastAsia="Times New Roman" w:hAnsi="Times New Roman" w:cs="Times New Roman"/>
      <w:b/>
      <w:bCs/>
      <w:noProof/>
      <w:sz w:val="20"/>
      <w:szCs w:val="20"/>
      <w:lang w:val="x-none" w:eastAsia="x-none"/>
    </w:rPr>
  </w:style>
  <w:style w:type="paragraph" w:customStyle="1" w:styleId="ConsPlusNormal">
    <w:name w:val="ConsPlusNormal"/>
    <w:uiPriority w:val="99"/>
    <w:rsid w:val="00806F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806F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2">
    <w:name w:val="Body Text 3"/>
    <w:basedOn w:val="a"/>
    <w:link w:val="33"/>
    <w:uiPriority w:val="99"/>
    <w:unhideWhenUsed/>
    <w:rsid w:val="00806F80"/>
    <w:pPr>
      <w:spacing w:after="120" w:line="276" w:lineRule="auto"/>
      <w:ind w:firstLine="0"/>
    </w:pPr>
    <w:rPr>
      <w:rFonts w:ascii="Calibri" w:hAnsi="Calibri" w:cs="Times New Roman"/>
      <w:sz w:val="16"/>
      <w:szCs w:val="16"/>
      <w:lang w:val="x-none" w:eastAsia="x-none"/>
    </w:rPr>
  </w:style>
  <w:style w:type="character" w:customStyle="1" w:styleId="33">
    <w:name w:val="Основной текст 3 Знак"/>
    <w:basedOn w:val="a0"/>
    <w:link w:val="32"/>
    <w:uiPriority w:val="99"/>
    <w:rsid w:val="00806F80"/>
    <w:rPr>
      <w:rFonts w:ascii="Calibri" w:eastAsia="Times New Roman" w:hAnsi="Calibri" w:cs="Times New Roman"/>
      <w:sz w:val="16"/>
      <w:szCs w:val="16"/>
      <w:lang w:val="x-none" w:eastAsia="x-none"/>
    </w:rPr>
  </w:style>
  <w:style w:type="character" w:customStyle="1" w:styleId="FontStyle11">
    <w:name w:val="Font Style11"/>
    <w:uiPriority w:val="99"/>
    <w:rsid w:val="00806F80"/>
    <w:rPr>
      <w:rFonts w:ascii="Times New Roman" w:hAnsi="Times New Roman" w:cs="Times New Roman"/>
      <w:sz w:val="26"/>
      <w:szCs w:val="26"/>
    </w:rPr>
  </w:style>
  <w:style w:type="paragraph" w:styleId="af8">
    <w:name w:val="Body Text"/>
    <w:basedOn w:val="a"/>
    <w:link w:val="af9"/>
    <w:uiPriority w:val="99"/>
    <w:rsid w:val="00806F80"/>
    <w:pPr>
      <w:spacing w:after="120"/>
      <w:ind w:firstLine="0"/>
    </w:pPr>
    <w:rPr>
      <w:rFonts w:cs="Times New Roman"/>
      <w:sz w:val="24"/>
      <w:szCs w:val="24"/>
      <w:lang w:val="x-none" w:eastAsia="x-none"/>
    </w:rPr>
  </w:style>
  <w:style w:type="character" w:customStyle="1" w:styleId="af9">
    <w:name w:val="Основной текст Знак"/>
    <w:basedOn w:val="a0"/>
    <w:link w:val="af8"/>
    <w:uiPriority w:val="99"/>
    <w:rsid w:val="00806F80"/>
    <w:rPr>
      <w:rFonts w:ascii="Times New Roman" w:eastAsia="Times New Roman" w:hAnsi="Times New Roman" w:cs="Times New Roman"/>
      <w:sz w:val="24"/>
      <w:szCs w:val="24"/>
      <w:lang w:val="x-none" w:eastAsia="x-none"/>
    </w:rPr>
  </w:style>
  <w:style w:type="paragraph" w:customStyle="1" w:styleId="afa">
    <w:name w:val="Знак Знак Знак"/>
    <w:basedOn w:val="a"/>
    <w:uiPriority w:val="99"/>
    <w:rsid w:val="00806F80"/>
    <w:pPr>
      <w:spacing w:after="160" w:line="240" w:lineRule="exact"/>
      <w:ind w:firstLine="0"/>
    </w:pPr>
    <w:rPr>
      <w:rFonts w:ascii="Verdana" w:hAnsi="Verdana" w:cs="Times New Roman"/>
      <w:sz w:val="20"/>
      <w:szCs w:val="20"/>
      <w:lang w:val="en-US"/>
    </w:rPr>
  </w:style>
  <w:style w:type="character" w:customStyle="1" w:styleId="FontStyle14">
    <w:name w:val="Font Style14"/>
    <w:uiPriority w:val="99"/>
    <w:rsid w:val="00806F80"/>
    <w:rPr>
      <w:rFonts w:ascii="Times New Roman" w:hAnsi="Times New Roman" w:cs="Times New Roman"/>
      <w:sz w:val="26"/>
      <w:szCs w:val="26"/>
    </w:rPr>
  </w:style>
  <w:style w:type="paragraph" w:customStyle="1" w:styleId="Style10">
    <w:name w:val="Style10"/>
    <w:basedOn w:val="a"/>
    <w:uiPriority w:val="99"/>
    <w:rsid w:val="00806F80"/>
    <w:pPr>
      <w:widowControl w:val="0"/>
      <w:autoSpaceDE w:val="0"/>
      <w:autoSpaceDN w:val="0"/>
      <w:adjustRightInd w:val="0"/>
      <w:spacing w:line="319" w:lineRule="exact"/>
      <w:ind w:firstLine="710"/>
      <w:jc w:val="both"/>
    </w:pPr>
    <w:rPr>
      <w:rFonts w:cs="Times New Roman"/>
      <w:sz w:val="24"/>
      <w:szCs w:val="24"/>
      <w:lang w:eastAsia="ru-RU"/>
    </w:rPr>
  </w:style>
  <w:style w:type="paragraph" w:customStyle="1" w:styleId="afb">
    <w:name w:val="Нормальный (таблица)"/>
    <w:basedOn w:val="a"/>
    <w:next w:val="a"/>
    <w:uiPriority w:val="99"/>
    <w:rsid w:val="00806F80"/>
    <w:pPr>
      <w:widowControl w:val="0"/>
      <w:autoSpaceDE w:val="0"/>
      <w:autoSpaceDN w:val="0"/>
      <w:adjustRightInd w:val="0"/>
      <w:ind w:firstLine="0"/>
      <w:jc w:val="both"/>
    </w:pPr>
    <w:rPr>
      <w:rFonts w:ascii="Arial" w:hAnsi="Arial" w:cs="Arial"/>
      <w:sz w:val="24"/>
      <w:szCs w:val="24"/>
      <w:lang w:eastAsia="ru-RU"/>
    </w:rPr>
  </w:style>
  <w:style w:type="paragraph" w:styleId="21">
    <w:name w:val="Body Text 2"/>
    <w:basedOn w:val="a"/>
    <w:link w:val="22"/>
    <w:uiPriority w:val="99"/>
    <w:rsid w:val="00806F80"/>
    <w:pPr>
      <w:ind w:firstLine="0"/>
      <w:jc w:val="both"/>
    </w:pPr>
    <w:rPr>
      <w:rFonts w:cs="Times New Roman"/>
      <w:sz w:val="24"/>
      <w:szCs w:val="24"/>
      <w:lang w:val="x-none" w:eastAsia="x-none"/>
    </w:rPr>
  </w:style>
  <w:style w:type="character" w:customStyle="1" w:styleId="22">
    <w:name w:val="Основной текст 2 Знак"/>
    <w:basedOn w:val="a0"/>
    <w:link w:val="21"/>
    <w:uiPriority w:val="99"/>
    <w:rsid w:val="00806F80"/>
    <w:rPr>
      <w:rFonts w:ascii="Times New Roman" w:eastAsia="Times New Roman" w:hAnsi="Times New Roman" w:cs="Times New Roman"/>
      <w:sz w:val="24"/>
      <w:szCs w:val="24"/>
      <w:lang w:val="x-none" w:eastAsia="x-none"/>
    </w:rPr>
  </w:style>
  <w:style w:type="character" w:customStyle="1" w:styleId="51">
    <w:name w:val="Знак Знак51"/>
    <w:uiPriority w:val="99"/>
    <w:rsid w:val="00806F80"/>
    <w:rPr>
      <w:color w:val="000000"/>
      <w:sz w:val="28"/>
      <w:lang w:val="ru-RU"/>
    </w:rPr>
  </w:style>
  <w:style w:type="character" w:styleId="afc">
    <w:name w:val="page number"/>
    <w:uiPriority w:val="99"/>
    <w:rsid w:val="00806F80"/>
    <w:rPr>
      <w:rFonts w:cs="Times New Roman"/>
    </w:rPr>
  </w:style>
  <w:style w:type="paragraph" w:customStyle="1" w:styleId="afd">
    <w:name w:val="МОН основной"/>
    <w:basedOn w:val="a"/>
    <w:link w:val="afe"/>
    <w:uiPriority w:val="99"/>
    <w:rsid w:val="00806F80"/>
    <w:pPr>
      <w:widowControl w:val="0"/>
      <w:autoSpaceDE w:val="0"/>
      <w:autoSpaceDN w:val="0"/>
      <w:adjustRightInd w:val="0"/>
      <w:spacing w:line="360" w:lineRule="auto"/>
      <w:jc w:val="both"/>
    </w:pPr>
    <w:rPr>
      <w:rFonts w:cs="Times New Roman"/>
      <w:szCs w:val="20"/>
      <w:lang w:val="x-none" w:eastAsia="x-none"/>
    </w:rPr>
  </w:style>
  <w:style w:type="paragraph" w:customStyle="1" w:styleId="aff">
    <w:name w:val="Знак"/>
    <w:basedOn w:val="a"/>
    <w:uiPriority w:val="99"/>
    <w:rsid w:val="00806F80"/>
    <w:pPr>
      <w:spacing w:after="160" w:line="240" w:lineRule="exact"/>
      <w:ind w:firstLine="0"/>
    </w:pPr>
    <w:rPr>
      <w:rFonts w:ascii="Verdana" w:hAnsi="Verdana" w:cs="Verdana"/>
      <w:sz w:val="20"/>
      <w:szCs w:val="20"/>
      <w:lang w:val="en-US"/>
    </w:rPr>
  </w:style>
  <w:style w:type="character" w:styleId="aff0">
    <w:name w:val="Emphasis"/>
    <w:uiPriority w:val="99"/>
    <w:qFormat/>
    <w:rsid w:val="00806F80"/>
    <w:rPr>
      <w:rFonts w:cs="Times New Roman"/>
      <w:i/>
      <w:iCs/>
    </w:rPr>
  </w:style>
  <w:style w:type="paragraph" w:customStyle="1" w:styleId="aff1">
    <w:name w:val="Стиль"/>
    <w:uiPriority w:val="99"/>
    <w:rsid w:val="00806F8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e">
    <w:name w:val="МОН основной Знак"/>
    <w:link w:val="afd"/>
    <w:uiPriority w:val="99"/>
    <w:locked/>
    <w:rsid w:val="00806F80"/>
    <w:rPr>
      <w:rFonts w:ascii="Times New Roman" w:eastAsia="Times New Roman" w:hAnsi="Times New Roman" w:cs="Times New Roman"/>
      <w:sz w:val="28"/>
      <w:szCs w:val="20"/>
      <w:lang w:val="x-none" w:eastAsia="x-none"/>
    </w:rPr>
  </w:style>
  <w:style w:type="paragraph" w:styleId="aff2">
    <w:name w:val="Body Text Indent"/>
    <w:basedOn w:val="a"/>
    <w:link w:val="aff3"/>
    <w:uiPriority w:val="99"/>
    <w:rsid w:val="00806F80"/>
    <w:pPr>
      <w:spacing w:after="120"/>
      <w:ind w:left="283" w:firstLine="0"/>
    </w:pPr>
    <w:rPr>
      <w:rFonts w:cs="Times New Roman"/>
      <w:sz w:val="24"/>
      <w:szCs w:val="24"/>
      <w:lang w:val="x-none" w:eastAsia="x-none"/>
    </w:rPr>
  </w:style>
  <w:style w:type="character" w:customStyle="1" w:styleId="aff3">
    <w:name w:val="Основной текст с отступом Знак"/>
    <w:basedOn w:val="a0"/>
    <w:link w:val="aff2"/>
    <w:uiPriority w:val="99"/>
    <w:rsid w:val="00806F80"/>
    <w:rPr>
      <w:rFonts w:ascii="Times New Roman" w:eastAsia="Times New Roman" w:hAnsi="Times New Roman" w:cs="Times New Roman"/>
      <w:sz w:val="24"/>
      <w:szCs w:val="24"/>
      <w:lang w:val="x-none" w:eastAsia="x-none"/>
    </w:rPr>
  </w:style>
  <w:style w:type="character" w:customStyle="1" w:styleId="5">
    <w:name w:val="Знак Знак5"/>
    <w:uiPriority w:val="99"/>
    <w:locked/>
    <w:rsid w:val="00806F80"/>
    <w:rPr>
      <w:rFonts w:ascii="Calibri" w:hAnsi="Calibri"/>
    </w:rPr>
  </w:style>
  <w:style w:type="paragraph" w:customStyle="1" w:styleId="13">
    <w:name w:val="Абзац списка1"/>
    <w:basedOn w:val="a"/>
    <w:uiPriority w:val="99"/>
    <w:rsid w:val="00806F80"/>
    <w:pPr>
      <w:ind w:left="720" w:firstLine="0"/>
    </w:pPr>
    <w:rPr>
      <w:rFonts w:cs="Times New Roman"/>
      <w:sz w:val="24"/>
      <w:szCs w:val="24"/>
      <w:lang w:eastAsia="ru-RU"/>
    </w:rPr>
  </w:style>
  <w:style w:type="character" w:customStyle="1" w:styleId="aff4">
    <w:name w:val="Гипертекстовая ссылка"/>
    <w:uiPriority w:val="99"/>
    <w:rsid w:val="00806F80"/>
    <w:rPr>
      <w:rFonts w:cs="Times New Roman"/>
      <w:b/>
      <w:color w:val="106BBE"/>
      <w:sz w:val="26"/>
    </w:rPr>
  </w:style>
  <w:style w:type="paragraph" w:customStyle="1" w:styleId="aff5">
    <w:name w:val="Прижатый влево"/>
    <w:basedOn w:val="a"/>
    <w:next w:val="a"/>
    <w:uiPriority w:val="99"/>
    <w:rsid w:val="00806F80"/>
    <w:pPr>
      <w:widowControl w:val="0"/>
      <w:autoSpaceDE w:val="0"/>
      <w:autoSpaceDN w:val="0"/>
      <w:adjustRightInd w:val="0"/>
      <w:ind w:firstLine="0"/>
    </w:pPr>
    <w:rPr>
      <w:rFonts w:ascii="Arial" w:hAnsi="Arial" w:cs="Arial"/>
      <w:sz w:val="24"/>
      <w:szCs w:val="24"/>
      <w:lang w:eastAsia="ru-RU"/>
    </w:rPr>
  </w:style>
  <w:style w:type="character" w:customStyle="1" w:styleId="itemtext1">
    <w:name w:val="itemtext1"/>
    <w:uiPriority w:val="99"/>
    <w:rsid w:val="00806F80"/>
    <w:rPr>
      <w:rFonts w:ascii="Tahoma" w:hAnsi="Tahoma" w:cs="Tahoma"/>
      <w:color w:val="000000"/>
      <w:sz w:val="20"/>
      <w:szCs w:val="20"/>
    </w:rPr>
  </w:style>
  <w:style w:type="character" w:customStyle="1" w:styleId="14">
    <w:name w:val="Просмотренная гиперссылка1"/>
    <w:uiPriority w:val="99"/>
    <w:semiHidden/>
    <w:unhideWhenUsed/>
    <w:rsid w:val="00806F80"/>
    <w:rPr>
      <w:color w:val="800080"/>
      <w:u w:val="single"/>
    </w:rPr>
  </w:style>
  <w:style w:type="character" w:styleId="aff6">
    <w:name w:val="FollowedHyperlink"/>
    <w:uiPriority w:val="99"/>
    <w:unhideWhenUsed/>
    <w:rsid w:val="00806F80"/>
    <w:rPr>
      <w:color w:val="800080"/>
      <w:u w:val="single"/>
    </w:rPr>
  </w:style>
  <w:style w:type="numbering" w:customStyle="1" w:styleId="23">
    <w:name w:val="Нет списка2"/>
    <w:next w:val="a2"/>
    <w:uiPriority w:val="99"/>
    <w:semiHidden/>
    <w:unhideWhenUsed/>
    <w:rsid w:val="00806F80"/>
  </w:style>
  <w:style w:type="table" w:customStyle="1" w:styleId="24">
    <w:name w:val="Сетка таблицы2"/>
    <w:basedOn w:val="a1"/>
    <w:next w:val="aa"/>
    <w:uiPriority w:val="99"/>
    <w:rsid w:val="00806F80"/>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7">
    <w:name w:val="Placeholder Text"/>
    <w:uiPriority w:val="99"/>
    <w:semiHidden/>
    <w:rsid w:val="00806F80"/>
    <w:rPr>
      <w:rFonts w:cs="Times New Roman"/>
      <w:color w:val="808080"/>
    </w:rPr>
  </w:style>
  <w:style w:type="paragraph" w:styleId="aff8">
    <w:name w:val="footnote text"/>
    <w:basedOn w:val="a"/>
    <w:link w:val="aff9"/>
    <w:uiPriority w:val="99"/>
    <w:semiHidden/>
    <w:unhideWhenUsed/>
    <w:rsid w:val="00806F80"/>
    <w:rPr>
      <w:rFonts w:cs="Times New Roman"/>
      <w:sz w:val="20"/>
      <w:szCs w:val="20"/>
      <w:lang w:val="x-none"/>
    </w:rPr>
  </w:style>
  <w:style w:type="character" w:customStyle="1" w:styleId="aff9">
    <w:name w:val="Текст сноски Знак"/>
    <w:basedOn w:val="a0"/>
    <w:link w:val="aff8"/>
    <w:uiPriority w:val="99"/>
    <w:semiHidden/>
    <w:rsid w:val="00806F80"/>
    <w:rPr>
      <w:rFonts w:ascii="Times New Roman" w:eastAsia="Times New Roman" w:hAnsi="Times New Roman" w:cs="Times New Roman"/>
      <w:sz w:val="20"/>
      <w:szCs w:val="20"/>
      <w:lang w:val="x-none"/>
    </w:rPr>
  </w:style>
  <w:style w:type="character" w:styleId="affa">
    <w:name w:val="footnote reference"/>
    <w:uiPriority w:val="99"/>
    <w:semiHidden/>
    <w:unhideWhenUsed/>
    <w:rsid w:val="00806F80"/>
    <w:rPr>
      <w:vertAlign w:val="superscript"/>
    </w:rPr>
  </w:style>
  <w:style w:type="paragraph" w:styleId="affb">
    <w:name w:val="No Spacing"/>
    <w:link w:val="affc"/>
    <w:uiPriority w:val="1"/>
    <w:qFormat/>
    <w:rsid w:val="00806F80"/>
    <w:pPr>
      <w:spacing w:after="0" w:line="240" w:lineRule="auto"/>
    </w:pPr>
    <w:rPr>
      <w:rFonts w:ascii="Calibri" w:eastAsia="Times New Roman" w:hAnsi="Calibri" w:cs="Times New Roman"/>
    </w:rPr>
  </w:style>
  <w:style w:type="character" w:customStyle="1" w:styleId="affc">
    <w:name w:val="Без интервала Знак"/>
    <w:link w:val="affb"/>
    <w:uiPriority w:val="1"/>
    <w:rsid w:val="00806F80"/>
    <w:rPr>
      <w:rFonts w:ascii="Calibri" w:eastAsia="Times New Roman" w:hAnsi="Calibri" w:cs="Times New Roman"/>
    </w:rPr>
  </w:style>
  <w:style w:type="table" w:customStyle="1" w:styleId="34">
    <w:name w:val="Сетка таблицы3"/>
    <w:basedOn w:val="a1"/>
    <w:next w:val="aa"/>
    <w:uiPriority w:val="59"/>
    <w:rsid w:val="00806F80"/>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character" w:customStyle="1" w:styleId="25">
    <w:name w:val="Основной текст (2)"/>
    <w:basedOn w:val="a0"/>
    <w:rsid w:val="00806F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table" w:customStyle="1" w:styleId="41">
    <w:name w:val="Сетка таблицы4"/>
    <w:basedOn w:val="a1"/>
    <w:next w:val="aa"/>
    <w:uiPriority w:val="59"/>
    <w:rsid w:val="00806F80"/>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50">
    <w:name w:val="Сетка таблицы5"/>
    <w:basedOn w:val="a1"/>
    <w:next w:val="aa"/>
    <w:uiPriority w:val="59"/>
    <w:rsid w:val="00806F80"/>
    <w:pPr>
      <w:spacing w:after="0" w:line="240" w:lineRule="auto"/>
      <w:ind w:firstLine="720"/>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ascii="Times New Roman" w:hAnsi="Times New Roman" w:cs="Times New Roman" w:hint="default"/>
      </w:rPr>
    </w:tblStylePr>
  </w:style>
  <w:style w:type="table" w:customStyle="1" w:styleId="6">
    <w:name w:val="Сетка таблицы6"/>
    <w:basedOn w:val="a1"/>
    <w:next w:val="aa"/>
    <w:uiPriority w:val="59"/>
    <w:rsid w:val="00334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439071">
      <w:bodyDiv w:val="1"/>
      <w:marLeft w:val="0"/>
      <w:marRight w:val="0"/>
      <w:marTop w:val="0"/>
      <w:marBottom w:val="0"/>
      <w:divBdr>
        <w:top w:val="none" w:sz="0" w:space="0" w:color="auto"/>
        <w:left w:val="none" w:sz="0" w:space="0" w:color="auto"/>
        <w:bottom w:val="none" w:sz="0" w:space="0" w:color="auto"/>
        <w:right w:val="none" w:sz="0" w:space="0" w:color="auto"/>
      </w:divBdr>
    </w:div>
    <w:div w:id="1577207073">
      <w:bodyDiv w:val="1"/>
      <w:marLeft w:val="0"/>
      <w:marRight w:val="0"/>
      <w:marTop w:val="0"/>
      <w:marBottom w:val="0"/>
      <w:divBdr>
        <w:top w:val="none" w:sz="0" w:space="0" w:color="auto"/>
        <w:left w:val="none" w:sz="0" w:space="0" w:color="auto"/>
        <w:bottom w:val="none" w:sz="0" w:space="0" w:color="auto"/>
        <w:right w:val="none" w:sz="0" w:space="0" w:color="auto"/>
      </w:divBdr>
    </w:div>
    <w:div w:id="1612978954">
      <w:bodyDiv w:val="1"/>
      <w:marLeft w:val="0"/>
      <w:marRight w:val="0"/>
      <w:marTop w:val="0"/>
      <w:marBottom w:val="0"/>
      <w:divBdr>
        <w:top w:val="none" w:sz="0" w:space="0" w:color="auto"/>
        <w:left w:val="none" w:sz="0" w:space="0" w:color="auto"/>
        <w:bottom w:val="none" w:sz="0" w:space="0" w:color="auto"/>
        <w:right w:val="none" w:sz="0" w:space="0" w:color="auto"/>
      </w:divBdr>
    </w:div>
    <w:div w:id="188829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D0512BB48DC213DBC1E303920FFEF195C4DFDED8BA9E46FBE061EDEEBE9AC9A550C3650EAFBA1C30C4DD84FB7DZ0X5L" TargetMode="External"/><Relationship Id="rId18" Type="http://schemas.openxmlformats.org/officeDocument/2006/relationships/hyperlink" Target="consultantplus://offline/ref=3E4184102056FF14566E450097FA60370108C88511E5E7CD509C84D1F355D55891EA9EB7FF8075EA6455FE47D1CF102F76A9D2F8B839LCTE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D0512BB48DC213DBC1E303920FFEF195C5D6DBD1B09546FBE061EDEEBE9AC9A542C33D00AABF0A3A9192C2AE710DFFCA342CB2F06D5CZ7X5L" TargetMode="External"/><Relationship Id="rId17" Type="http://schemas.openxmlformats.org/officeDocument/2006/relationships/hyperlink" Target="consultantplus://offline/ref=90336C0B3781F4E52CF1E9BD422272AEC4F6D90DA10FFFA127C7EF54514921F29D98BE0A0ABF782D359282K0EBG" TargetMode="External"/><Relationship Id="rId2" Type="http://schemas.openxmlformats.org/officeDocument/2006/relationships/customXml" Target="../customXml/item2.xml"/><Relationship Id="rId16" Type="http://schemas.openxmlformats.org/officeDocument/2006/relationships/hyperlink" Target="consultantplus://offline/ref=D0512BB48DC213DBC1E31D9F1992AF90C0DD81DDB0914DA5BD3EB6B3E993C3F2058C6440EBB10331C5C586FC7759A8906020ACF4735C7C2C0C5E4AZ4X1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consultantplus://offline/ref=517DE7F0E49F4F4F6FBFD569FB0A6769859523A52B7CB5E8F90A9F0F92E868ACCDE31F391DC7AADC1CBB9AE255003FFFA18C3443C011C5A24534EAB0Y762S" TargetMode="External"/><Relationship Id="rId10" Type="http://schemas.openxmlformats.org/officeDocument/2006/relationships/footnotes" Target="footnotes.xml"/><Relationship Id="rId19" Type="http://schemas.openxmlformats.org/officeDocument/2006/relationships/hyperlink" Target="consultantplus://offline/ref=90336C0B3781F4E52CF1F7B0544E2CABC3F48300AA0AF5F57F98B40906402BA5DAD7E74A47B4K7E8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D0512BB48DC213DBC1E31D9F1992AF90C0DD81DDB89649A9BC3DEBB9E1CACFF002833B57FEF8573CC5C598FA7D13FBD434Z2X5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8;&#1080;&#1083;&#1086;&#1078;&#1077;&#1085;&#1080;&#1103;%20&#1082;%20&#1087;&#1086;&#1089;&#1090;&#1072;&#1085;&#1086;&#1074;&#1083;&#1077;&#1085;&#1080;&#1102;%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x041a__x0440__x0430__x0442__x043a__x043e__x0435__x0020__x043e__x043f__x0438__x0441__x0430__x043d__x0438__x0435_ xmlns="b468e2e6-0af2-49b6-8148-798aa515d8d2" xsi:nil="true"/>
    <_x041a__x043b__x044e__x0447__x0435__x0432__x044b__x0435__x0020__x0441__x043b__x043e__x0432__x0430_ xmlns="b468e2e6-0af2-49b6-8148-798aa515d8d2" xsi:nil="true"/>
    <_x041f__x043e__x043a__x0430__x0437__x044b__x0432__x0430__x0442__x044c__x0020__x0432__x0020__x043f__x043e__x0441__x043b__x0435__x0434__x043d__x0438__x0445__x0020__x043f__x043e__x0441__x0442__x0443__x043f__x043b__x0435__x043d__x0438__x044f__x0445_ xmlns="b468e2e6-0af2-49b6-8148-798aa515d8d2">true</_x041f__x043e__x043a__x0430__x0437__x044b__x0432__x0430__x0442__x044c__x0020__x0432__x0020__x043f__x043e__x0441__x043b__x0435__x0434__x043d__x0438__x0445__x0020__x043f__x043e__x0441__x0442__x0443__x043f__x043b__x0435__x043d__x0438__x044f__x0445_>
    <_x0422__x044d__x0433__x0438_ xmlns="b468e2e6-0af2-49b6-8148-798aa515d8d2" xsi:nil="true"/>
    <_x041d__x0430__x0438__x043c__x0430__x043d__x043e__x0432__x0430__x043d__x0438__x0435__x0020__x0438__x0441__x0442__x043e__x0447__x043d__x0438__x043a__x0430_ xmlns="b468e2e6-0af2-49b6-8148-798aa515d8d2">ОИВ ЯО</_x041d__x0430__x0438__x043c__x0430__x043d__x043e__x0432__x0430__x043d__x0438__x0435__x0020__x0438__x0441__x0442__x043e__x0447__x043d__x0438__x043a__x0430_>
    <_x0414__x0430__x0442__x0430__x0020__x043f__x0443__x0431__x043b__x0438__x043a__x0430__x0446__x0438__x0438_ xmlns="b468e2e6-0af2-49b6-8148-798aa515d8d2">2011-05-30T14:02:53+00:00</_x0414__x0430__x0442__x0430__x0020__x043f__x0443__x0431__x043b__x0438__x043a__x0430__x0446__x0438__x0438_>
    <_x0412__x0438__x0434__x0020__x043c__x0430__x044c__x0442__x0435__x0440__x0438__x0430__x043b__x0430_ xmlns="b468e2e6-0af2-49b6-8148-798aa515d8d2" xsi:nil="true"/>
    <_x0422__x0435__x043c__x0430_ xmlns="b468e2e6-0af2-49b6-8148-798aa515d8d2" xsi:nil="true"/>
    <_x0424__x043e__x043d__x0434_ xmlns="b468e2e6-0af2-49b6-8148-798aa515d8d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63272269BFFD142A93A6734AABA9537" ma:contentTypeVersion="18" ma:contentTypeDescription="Создание документа." ma:contentTypeScope="" ma:versionID="c02a2ad080dad0cdc05407edd876250b">
  <xsd:schema xmlns:xsd="http://www.w3.org/2001/XMLSchema" xmlns:p="http://schemas.microsoft.com/office/2006/metadata/properties" xmlns:ns2="b468e2e6-0af2-49b6-8148-798aa515d8d2" targetNamespace="http://schemas.microsoft.com/office/2006/metadata/properties" ma:root="true" ma:fieldsID="39d21eb1a141014b0269d201403fdb49" ns2:_="">
    <xsd:import namespace="b468e2e6-0af2-49b6-8148-798aa515d8d2"/>
    <xsd:element name="properties">
      <xsd:complexType>
        <xsd:sequence>
          <xsd:element name="documentManagement">
            <xsd:complexType>
              <xsd:all>
                <xsd:element ref="ns2:_x041f__x043e__x043a__x0430__x0437__x044b__x0432__x0430__x0442__x044c__x0020__x0432__x0020__x043f__x043e__x0441__x043b__x0435__x0434__x043d__x0438__x0445__x0020__x043f__x043e__x0441__x0442__x0443__x043f__x043b__x0435__x043d__x0438__x044f__x0445_" minOccurs="0"/>
                <xsd:element ref="ns2:_x041a__x0440__x0430__x0442__x043a__x043e__x0435__x0020__x043e__x043f__x0438__x0441__x0430__x043d__x0438__x0435_" minOccurs="0"/>
                <xsd:element ref="ns2:_x041a__x043b__x044e__x0447__x0435__x0432__x044b__x0435__x0020__x0441__x043b__x043e__x0432__x0430_" minOccurs="0"/>
                <xsd:element ref="ns2:_x0414__x0430__x0442__x0430__x0020__x043f__x0443__x0431__x043b__x0438__x043a__x0430__x0446__x0438__x0438_"/>
                <xsd:element ref="ns2:_x041d__x0430__x0438__x043c__x0430__x043d__x043e__x0432__x0430__x043d__x0438__x0435__x0020__x0438__x0441__x0442__x043e__x0447__x043d__x0438__x043a__x0430_" minOccurs="0"/>
                <xsd:element ref="ns2:_x0412__x0438__x0434__x0020__x043c__x0430__x044c__x0442__x0435__x0440__x0438__x0430__x043b__x0430_" minOccurs="0"/>
                <xsd:element ref="ns2:_x0422__x0435__x043c__x0430_" minOccurs="0"/>
                <xsd:element ref="ns2:_x0424__x043e__x043d__x0434_" minOccurs="0"/>
                <xsd:element ref="ns2:_x0422__x044d__x0433__x0438_" minOccurs="0"/>
              </xsd:all>
            </xsd:complexType>
          </xsd:element>
        </xsd:sequence>
      </xsd:complexType>
    </xsd:element>
  </xsd:schema>
  <xsd:schema xmlns:xsd="http://www.w3.org/2001/XMLSchema" xmlns:dms="http://schemas.microsoft.com/office/2006/documentManagement/types" targetNamespace="b468e2e6-0af2-49b6-8148-798aa515d8d2" elementFormDefault="qualified">
    <xsd:import namespace="http://schemas.microsoft.com/office/2006/documentManagement/types"/>
    <xsd:element name="_x041f__x043e__x043a__x0430__x0437__x044b__x0432__x0430__x0442__x044c__x0020__x0432__x0020__x043f__x043e__x0441__x043b__x0435__x0434__x043d__x0438__x0445__x0020__x043f__x043e__x0441__x0442__x0443__x043f__x043b__x0435__x043d__x0438__x044f__x0445_" ma:index="8" nillable="true" ma:displayName="Показывать в последних поступлениях" ma:default="1" ma:internalName="_x041f__x043e__x043a__x0430__x0437__x044b__x0432__x0430__x0442__x044c__x0020__x0432__x0020__x043f__x043e__x0441__x043b__x0435__x0434__x043d__x0438__x0445__x0020__x043f__x043e__x0441__x0442__x0443__x043f__x043b__x0435__x043d__x0438__x044f__x0445_">
      <xsd:simpleType>
        <xsd:restriction base="dms:Boolean"/>
      </xsd:simpleType>
    </xsd:element>
    <xsd:element name="_x041a__x0440__x0430__x0442__x043a__x043e__x0435__x0020__x043e__x043f__x0438__x0441__x0430__x043d__x0438__x0435_" ma:index="9" nillable="true" ma:displayName="Краткое описание" ma:default="" ma:internalName="_x041a__x0440__x0430__x0442__x043a__x043e__x0435__x0020__x043e__x043f__x0438__x0441__x0430__x043d__x0438__x0435_">
      <xsd:simpleType>
        <xsd:restriction base="dms:Note"/>
      </xsd:simpleType>
    </xsd:element>
    <xsd:element name="_x041a__x043b__x044e__x0447__x0435__x0432__x044b__x0435__x0020__x0441__x043b__x043e__x0432__x0430_" ma:index="10" nillable="true" ma:displayName="Ключевая фраза" ma:default="" ma:format="Dropdown" ma:internalName="_x041a__x043b__x044e__x0447__x0435__x0432__x044b__x0435__x0020__x0441__x043b__x043e__x0432__x0430_">
      <xsd:simpleType>
        <xsd:restriction base="dms:Choice">
          <xsd:enumeration value="Business Intelligence"/>
          <xsd:enumeration value="Data Mining"/>
          <xsd:enumeration value="администрация города"/>
          <xsd:enumeration value="администрация области"/>
          <xsd:enumeration value="администрация поселения"/>
          <xsd:enumeration value="администрация района"/>
          <xsd:enumeration value="аналитическая обработка"/>
          <xsd:enumeration value="антикризисные меры"/>
          <xsd:enumeration value="антитеррористический"/>
          <xsd:enumeration value="АОШ НАК"/>
          <xsd:enumeration value="база данных"/>
          <xsd:enumeration value="база знаний"/>
          <xsd:enumeration value="ввод в действие жилых домов"/>
          <xsd:enumeration value="виды экономической деятельности"/>
          <xsd:enumeration value="влияние кризиса"/>
          <xsd:enumeration value="внешнеэкономическая деятельность"/>
          <xsd:enumeration value="генеральный совет"/>
          <xsd:enumeration value="геоинформационная система"/>
          <xsd:enumeration value="глава города"/>
          <xsd:enumeration value="глава городского округа"/>
          <xsd:enumeration value="глава городского поселения"/>
          <xsd:enumeration value="глава муниципального района"/>
          <xsd:enumeration value="глава поселения"/>
          <xsd:enumeration value="глава района"/>
          <xsd:enumeration value="глава сельского поселения"/>
          <xsd:enumeration value="городская дума"/>
          <xsd:enumeration value="государственное учреждение"/>
          <xsd:enumeration value="гражданский институт"/>
          <xsd:enumeration value="гражданское общество"/>
          <xsd:enumeration value="деловая активность"/>
          <xsd:enumeration value="демографическая ситуация"/>
          <xsd:enumeration value="денежные доходы населения"/>
          <xsd:enumeration value="жилищно-коммунальное хозяйство"/>
          <xsd:enumeration value="законодательное собрание"/>
          <xsd:enumeration value="заработная плата"/>
          <xsd:enumeration value="избирательная комиссия"/>
          <xsd:enumeration value="имитационная модель"/>
          <xsd:enumeration value="индекс потребительских цен"/>
          <xsd:enumeration value="интеллектуальная обработка текстов"/>
          <xsd:enumeration value="информационная безопасность"/>
          <xsd:enumeration value="информационная система"/>
          <xsd:enumeration value="информационное агентство"/>
          <xsd:enumeration value="информационный ресурс"/>
          <xsd:enumeration value="качество жизни"/>
          <xsd:enumeration value="ключевые индикаторы"/>
          <xsd:enumeration value="малое предпринимательство"/>
          <xsd:enumeration value="малый бизнес"/>
          <xsd:enumeration value="масовая акция"/>
          <xsd:enumeration value="мастер-класс"/>
          <xsd:enumeration value="меры поддержки"/>
          <xsd:enumeration value="местное самоуправления"/>
          <xsd:enumeration value="муниципальное образование"/>
          <xsd:enumeration value="муниципальное учреждение"/>
          <xsd:enumeration value="муниципальный совет"/>
          <xsd:enumeration value="мэр города"/>
          <xsd:enumeration value="некоммерческое партнерство"/>
          <xsd:enumeration value="общее собрание"/>
          <xsd:enumeration value="общероссийское"/>
          <xsd:enumeration value="общественная акция"/>
          <xsd:enumeration value="общественная безопасность"/>
          <xsd:enumeration value="общественная организация"/>
          <xsd:enumeration value="общественная палата"/>
          <xsd:enumeration value="общественное мероприятие"/>
          <xsd:enumeration value="общественное мнение"/>
          <xsd:enumeration value="общественное настроение"/>
          <xsd:enumeration value="общественный фонд"/>
          <xsd:enumeration value="объем инвестиций в основной капитал"/>
          <xsd:enumeration value="объем платных услуг населению"/>
          <xsd:enumeration value="орган местного самоуправления"/>
          <xsd:enumeration value="органы исполнительной власти"/>
          <xsd:enumeration value="открытое письмо"/>
          <xsd:enumeration value="оценка населения"/>
          <xsd:enumeration value="оценка эффективности деятельности органов исполнительной власти"/>
          <xsd:enumeration value="Патриоты России"/>
          <xsd:enumeration value="первичная организация"/>
          <xsd:enumeration value="первичное отделение"/>
          <xsd:enumeration value="поиск информации"/>
          <xsd:enumeration value="политическая акция"/>
          <xsd:enumeration value="политическая позиция"/>
          <xsd:enumeration value="политическая программа"/>
          <xsd:enumeration value="политический конфликт"/>
          <xsd:enumeration value="политический процесс"/>
          <xsd:enumeration value="политический совет"/>
          <xsd:enumeration value="политическое заявление"/>
          <xsd:enumeration value="политическое мероприятие"/>
          <xsd:enumeration value="политическое событие"/>
          <xsd:enumeration value="правительство области"/>
          <xsd:enumeration value="Правое дело"/>
          <xsd:enumeration value="предпринимательская уверенность"/>
          <xsd:enumeration value="председатель городской думы"/>
          <xsd:enumeration value="председатель думы"/>
          <xsd:enumeration value="председатель районной думы"/>
          <xsd:enumeration value="председатель совета"/>
          <xsd:enumeration value="приоритетный национальный проект"/>
          <xsd:enumeration value="просроченная задолженность по заработной плате"/>
          <xsd:enumeration value="протестная активность"/>
          <xsd:enumeration value="протестная акция"/>
          <xsd:enumeration value="протестные настроения"/>
          <xsd:enumeration value="публичное мероприятие"/>
          <xsd:enumeration value="районная дума"/>
          <xsd:enumeration value="резервное копирование"/>
          <xsd:enumeration value="религиозная организация"/>
          <xsd:enumeration value="рынок труда"/>
          <xsd:enumeration value="семантическая информация"/>
          <xsd:enumeration value="системный администратор"/>
          <xsd:enumeration value="следственный комитет"/>
          <xsd:enumeration value="служебная программа"/>
          <xsd:enumeration value="совет города"/>
          <xsd:enumeration value="совет района"/>
          <xsd:enumeration value="социальная напряженность"/>
          <xsd:enumeration value="социальное самочувствие"/>
          <xsd:enumeration value="Справедливая Россия"/>
          <xsd:enumeration value="средства массовой информации"/>
          <xsd:enumeration value="статистическая модель"/>
          <xsd:enumeration value="технические условия"/>
          <xsd:enumeration value="техническое задание"/>
          <xsd:enumeration value="указ 825"/>
          <xsd:enumeration value="уровень доверия"/>
          <xsd:enumeration value="уровень жизни"/>
          <xsd:enumeration value="уровень удовлетворенности"/>
          <xsd:enumeration value="учетная запись"/>
          <xsd:enumeration value="функциональная модель"/>
          <xsd:enumeration value="численность безработных"/>
          <xsd:enumeration value="член избирательной комиссии"/>
          <xsd:enumeration value="электоральный рейтинг"/>
          <xsd:enumeration value="электронная почта"/>
          <xsd:enumeration value="электронная цифровая подпись"/>
          <xsd:enumeration value="электронный вид"/>
          <xsd:enumeration value="Ярославская областная дума"/>
          <xsd:enumeration value="Ярославская область"/>
          <xsd:enumeration value="ярославское региональное отделение"/>
        </xsd:restriction>
      </xsd:simpleType>
    </xsd:element>
    <xsd:element name="_x0414__x0430__x0442__x0430__x0020__x043f__x0443__x0431__x043b__x0438__x043a__x0430__x0446__x0438__x0438_" ma:index="11" ma:displayName="Дата публикации" ma:default="[today]" ma:format="DateTime" ma:internalName="_x0414__x0430__x0442__x0430__x0020__x043f__x0443__x0431__x043b__x0438__x043a__x0430__x0446__x0438__x0438_">
      <xsd:simpleType>
        <xsd:restriction base="dms:DateTime"/>
      </xsd:simpleType>
    </xsd:element>
    <xsd:element name="_x041d__x0430__x0438__x043c__x0430__x043d__x043e__x0432__x0430__x043d__x0438__x0435__x0020__x0438__x0441__x0442__x043e__x0447__x043d__x0438__x043a__x0430_" ma:index="12" nillable="true" ma:displayName="Источник" ma:default="ОИВ ЯО" ma:format="Dropdown" ma:internalName="_x041d__x0430__x0438__x043c__x0430__x043d__x043e__x0432__x0430__x043d__x0438__x0435__x0020__x0438__x0441__x0442__x043e__x0447__x043d__x0438__x043a__x0430_">
      <xsd:simpleType>
        <xsd:restriction base="dms:Choice">
          <xsd:enumeration value="ОИВ ЯО"/>
          <xsd:enumeration value="Внешний"/>
        </xsd:restriction>
      </xsd:simpleType>
    </xsd:element>
    <xsd:element name="_x0412__x0438__x0434__x0020__x043c__x0430__x044c__x0442__x0435__x0440__x0438__x0430__x043b__x0430_" ma:index="13" nillable="true" ma:displayName="Вид материала" ma:default="" ma:format="Dropdown" ma:internalName="_x0412__x0438__x0434__x0020__x043c__x0430__x044c__x0442__x0435__x0440__x0438__x0430__x043b__x0430_">
      <xsd:simpleType>
        <xsd:restriction base="dms:Choice">
          <xsd:enumeration value="информационно-аналитический продукт"/>
          <xsd:enumeration value="публикация"/>
          <xsd:enumeration value="книга"/>
          <xsd:enumeration value="государственная статистика"/>
          <xsd:enumeration value="ведомственная статистика"/>
          <xsd:enumeration value="презентация"/>
          <xsd:enumeration value="отчет"/>
          <xsd:enumeration value="доклад"/>
          <xsd:enumeration value="регламент"/>
          <xsd:enumeration value="стратегия, программа"/>
          <xsd:enumeration value="методика"/>
          <xsd:enumeration value="письмо"/>
        </xsd:restriction>
      </xsd:simpleType>
    </xsd:element>
    <xsd:element name="_x0422__x0435__x043c__x0430_" ma:index="14" nillable="true" ma:displayName="Тема" ma:format="Dropdown" ma:internalName="_x0422__x0435__x043c__x0430_">
      <xsd:simpleType>
        <xsd:restriction base="dms:Choice">
          <xsd:enumeration value="антикризисные меры"/>
          <xsd:enumeration value="безопасность и правопорядок"/>
          <xsd:enumeration value="государственное управление"/>
          <xsd:enumeration value="гражданское общество и общественные организации"/>
          <xsd:enumeration value="ЖКХ и инфраструктура"/>
          <xsd:enumeration value="здравоохранение"/>
          <xsd:enumeration value="инвестии"/>
          <xsd:enumeration value="инновации"/>
          <xsd:enumeration value="информационно-коммуникационные технологии"/>
          <xsd:enumeration value="кадры"/>
          <xsd:enumeration value="культура"/>
          <xsd:enumeration value="лучшие практики в различные сферах"/>
          <xsd:enumeration value="малое предпринимательство"/>
          <xsd:enumeration value="менеджемент"/>
          <xsd:enumeration value="местное самоуправление"/>
          <xsd:enumeration value="образование"/>
          <xsd:enumeration value="общественно-политические процессы"/>
          <xsd:enumeration value="потребительский рынок"/>
          <xsd:enumeration value="право"/>
          <xsd:enumeration value="приоритетные национальные проекты"/>
          <xsd:enumeration value="промышленность"/>
          <xsd:enumeration value="рынок труда и занятость"/>
          <xsd:enumeration value="сельское хозяйство"/>
          <xsd:enumeration value="СМИ и общественное мнение"/>
          <xsd:enumeration value="социальная защита"/>
          <xsd:enumeration value="социально-экономическая комплексная"/>
          <xsd:enumeration value="строительство"/>
          <xsd:enumeration value="ТЭК"/>
          <xsd:enumeration value="финансовые институты и бюджетный процесс"/>
          <xsd:enumeration value="экология"/>
          <xsd:enumeration value="энциклопедические материалы о ЯО"/>
          <xsd:enumeration value="электронное правительство"/>
        </xsd:restriction>
      </xsd:simpleType>
    </xsd:element>
    <xsd:element name="_x0424__x043e__x043d__x0434_" ma:index="15" nillable="true" ma:displayName="Фонд" ma:format="Dropdown" ma:internalName="_x0424__x043e__x043d__x0434_">
      <xsd:simpleType>
        <xsd:restriction base="dms:Choice">
          <xsd:enumeration value="Печатный"/>
          <xsd:enumeration value="Электронный"/>
          <xsd:enumeration value="Медиатека"/>
        </xsd:restriction>
      </xsd:simpleType>
    </xsd:element>
    <xsd:element name="_x0422__x044d__x0433__x0438_" ma:index="16" nillable="true" ma:displayName="Тэги" ma:internalName="_x0422__x044d__x0433__x0438_">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37336-449C-4141-AD46-D2A4EF0A9FB8}">
  <ds:schemaRefs>
    <ds:schemaRef ds:uri="http://purl.org/dc/terms/"/>
    <ds:schemaRef ds:uri="http://schemas.microsoft.com/office/2006/documentManagement/types"/>
    <ds:schemaRef ds:uri="http://purl.org/dc/elements/1.1/"/>
    <ds:schemaRef ds:uri="http://www.w3.org/XML/1998/namespace"/>
    <ds:schemaRef ds:uri="http://schemas.microsoft.com/office/2006/metadata/properties"/>
    <ds:schemaRef ds:uri="b468e2e6-0af2-49b6-8148-798aa515d8d2"/>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EE385051-7873-431D-BE4C-21DD81ED0896}">
  <ds:schemaRefs>
    <ds:schemaRef ds:uri="http://schemas.microsoft.com/sharepoint/v3/contenttype/forms"/>
  </ds:schemaRefs>
</ds:datastoreItem>
</file>

<file path=customXml/itemProps3.xml><?xml version="1.0" encoding="utf-8"?>
<ds:datastoreItem xmlns:ds="http://schemas.openxmlformats.org/officeDocument/2006/customXml" ds:itemID="{94717CA8-E102-4693-B961-FD4C40B0F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68e2e6-0af2-49b6-8148-798aa515d8d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D7E226-B17E-4FD0-AE1A-3A1C243A9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приложения к постановлению Правительства области.dotx</Template>
  <TotalTime>19</TotalTime>
  <Pages>9</Pages>
  <Words>3185</Words>
  <Characters>18158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ДИА</Company>
  <LinksUpToDate>false</LinksUpToDate>
  <CharactersWithSpaces>21301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Усилов</dc:creator>
  <cp:lastModifiedBy>Овсянникова Евгения Владимировна</cp:lastModifiedBy>
  <cp:revision>6</cp:revision>
  <cp:lastPrinted>2019-12-13T11:36:00Z</cp:lastPrinted>
  <dcterms:created xsi:type="dcterms:W3CDTF">2020-04-03T11:16:00Z</dcterms:created>
  <dcterms:modified xsi:type="dcterms:W3CDTF">2020-04-04T16:03:00Z</dcterms:modified>
</cp:coreProperties>
</file>