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51" w:rsidRPr="00AD34E3" w:rsidRDefault="004E3051" w:rsidP="00B80387">
      <w:pPr>
        <w:jc w:val="center"/>
        <w:rPr>
          <w:szCs w:val="28"/>
        </w:rPr>
      </w:pPr>
      <w:r w:rsidRPr="00AD34E3">
        <w:rPr>
          <w:szCs w:val="28"/>
        </w:rPr>
        <w:t xml:space="preserve">Пояснительная записка к проекту закона Ярославской области </w:t>
      </w:r>
    </w:p>
    <w:p w:rsidR="0014305D" w:rsidRDefault="0014305D" w:rsidP="00B80387">
      <w:pPr>
        <w:overflowPunct/>
        <w:autoSpaceDE/>
        <w:autoSpaceDN/>
        <w:adjustRightInd/>
        <w:jc w:val="center"/>
        <w:textAlignment w:val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</w:t>
      </w:r>
      <w:r w:rsidRPr="001F2F84">
        <w:rPr>
          <w:rFonts w:eastAsia="Calibri"/>
          <w:szCs w:val="28"/>
          <w:lang w:eastAsia="en-US"/>
        </w:rPr>
        <w:t xml:space="preserve">О внесении изменений в </w:t>
      </w:r>
      <w:r>
        <w:rPr>
          <w:rFonts w:eastAsia="Calibri"/>
          <w:szCs w:val="28"/>
          <w:lang w:eastAsia="en-US"/>
        </w:rPr>
        <w:t>З</w:t>
      </w:r>
      <w:r w:rsidRPr="001F2F84">
        <w:rPr>
          <w:rFonts w:eastAsia="Calibri"/>
          <w:szCs w:val="28"/>
          <w:lang w:eastAsia="en-US"/>
        </w:rPr>
        <w:t xml:space="preserve">акон Ярославской области </w:t>
      </w:r>
    </w:p>
    <w:p w:rsidR="0014305D" w:rsidRDefault="0014305D" w:rsidP="00B80387">
      <w:pPr>
        <w:overflowPunct/>
        <w:autoSpaceDE/>
        <w:autoSpaceDN/>
        <w:adjustRightInd/>
        <w:jc w:val="center"/>
        <w:textAlignment w:val="auto"/>
        <w:rPr>
          <w:rFonts w:eastAsia="Calibri"/>
          <w:szCs w:val="28"/>
          <w:lang w:eastAsia="en-US"/>
        </w:rPr>
      </w:pPr>
      <w:r w:rsidRPr="001F2F84">
        <w:rPr>
          <w:rFonts w:eastAsia="Calibri"/>
          <w:szCs w:val="28"/>
          <w:lang w:eastAsia="en-US"/>
        </w:rPr>
        <w:t xml:space="preserve">«О квотировании рабочих мест для трудоустройства </w:t>
      </w:r>
    </w:p>
    <w:p w:rsidR="004E3051" w:rsidRPr="00AD34E3" w:rsidRDefault="0014305D" w:rsidP="00B80387">
      <w:pPr>
        <w:overflowPunct/>
        <w:autoSpaceDE/>
        <w:autoSpaceDN/>
        <w:adjustRightInd/>
        <w:jc w:val="center"/>
        <w:textAlignment w:val="auto"/>
        <w:rPr>
          <w:rFonts w:eastAsiaTheme="minorHAnsi"/>
          <w:szCs w:val="28"/>
          <w:lang w:eastAsia="en-US"/>
        </w:rPr>
      </w:pPr>
      <w:r w:rsidRPr="001F2F84">
        <w:rPr>
          <w:rFonts w:eastAsia="Calibri"/>
          <w:szCs w:val="28"/>
          <w:lang w:eastAsia="en-US"/>
        </w:rPr>
        <w:t>несовершеннолетних граждан в Ярославской области»</w:t>
      </w:r>
      <w:r w:rsidR="004E3051" w:rsidRPr="00AD34E3">
        <w:rPr>
          <w:szCs w:val="28"/>
        </w:rPr>
        <w:t xml:space="preserve"> </w:t>
      </w:r>
    </w:p>
    <w:p w:rsidR="004E3051" w:rsidRPr="00AD34E3" w:rsidRDefault="004E3051" w:rsidP="00AD34E3">
      <w:pPr>
        <w:ind w:firstLine="709"/>
        <w:jc w:val="both"/>
        <w:rPr>
          <w:szCs w:val="28"/>
        </w:rPr>
      </w:pPr>
    </w:p>
    <w:p w:rsidR="004E3051" w:rsidRDefault="004E3051" w:rsidP="003B688D">
      <w:pPr>
        <w:pStyle w:val="1"/>
        <w:ind w:firstLine="709"/>
        <w:jc w:val="both"/>
        <w:rPr>
          <w:b w:val="0"/>
          <w:sz w:val="27"/>
          <w:szCs w:val="27"/>
        </w:rPr>
      </w:pPr>
      <w:r w:rsidRPr="00AD34E3">
        <w:rPr>
          <w:b w:val="0"/>
        </w:rPr>
        <w:t xml:space="preserve">Проект закона Ярославской области </w:t>
      </w:r>
      <w:r w:rsidR="00AD34E3">
        <w:rPr>
          <w:b w:val="0"/>
        </w:rPr>
        <w:t>«</w:t>
      </w:r>
      <w:r w:rsidR="00AD34E3" w:rsidRPr="00AD34E3">
        <w:rPr>
          <w:b w:val="0"/>
        </w:rPr>
        <w:t>О</w:t>
      </w:r>
      <w:r w:rsidR="00AD34E3" w:rsidRPr="00AD34E3">
        <w:rPr>
          <w:b w:val="0"/>
          <w:lang w:val="x-none"/>
        </w:rPr>
        <w:t xml:space="preserve"> внесении изменени</w:t>
      </w:r>
      <w:r w:rsidR="00AD34E3" w:rsidRPr="00AD34E3">
        <w:rPr>
          <w:b w:val="0"/>
        </w:rPr>
        <w:t>й</w:t>
      </w:r>
      <w:r w:rsidR="00AD34E3" w:rsidRPr="00AD34E3">
        <w:rPr>
          <w:b w:val="0"/>
          <w:lang w:val="x-none"/>
        </w:rPr>
        <w:t xml:space="preserve"> </w:t>
      </w:r>
      <w:r w:rsidR="00AD34E3" w:rsidRPr="00AD34E3">
        <w:rPr>
          <w:b w:val="0"/>
        </w:rPr>
        <w:t xml:space="preserve">в </w:t>
      </w:r>
      <w:r w:rsidR="00AD34E3" w:rsidRPr="00AD34E3">
        <w:rPr>
          <w:b w:val="0"/>
          <w:lang w:val="x-none"/>
        </w:rPr>
        <w:t>Закон Ярославской области</w:t>
      </w:r>
      <w:r w:rsidR="00AD34E3" w:rsidRPr="00AD34E3">
        <w:rPr>
          <w:b w:val="0"/>
        </w:rPr>
        <w:t xml:space="preserve"> «</w:t>
      </w:r>
      <w:r w:rsidR="0014305D" w:rsidRPr="0014305D">
        <w:rPr>
          <w:b w:val="0"/>
        </w:rPr>
        <w:t>О квотировании рабочих мест для трудоустройства несовершеннолетних граждан в Ярославской области</w:t>
      </w:r>
      <w:r w:rsidR="00AD34E3" w:rsidRPr="00AD34E3">
        <w:rPr>
          <w:b w:val="0"/>
        </w:rPr>
        <w:t>»</w:t>
      </w:r>
      <w:r w:rsidRPr="00AD34E3">
        <w:rPr>
          <w:b w:val="0"/>
        </w:rPr>
        <w:t xml:space="preserve"> (далее – проект закона) </w:t>
      </w:r>
      <w:r w:rsidR="0014305D" w:rsidRPr="0014305D">
        <w:rPr>
          <w:b w:val="0"/>
        </w:rPr>
        <w:t xml:space="preserve">направлен на приведение Закона Ярославской области от </w:t>
      </w:r>
      <w:r w:rsidR="0014305D">
        <w:rPr>
          <w:b w:val="0"/>
        </w:rPr>
        <w:t>02.04.</w:t>
      </w:r>
      <w:r w:rsidR="0014305D" w:rsidRPr="0014305D">
        <w:rPr>
          <w:b w:val="0"/>
        </w:rPr>
        <w:t>2019</w:t>
      </w:r>
      <w:r w:rsidR="0014305D">
        <w:rPr>
          <w:b w:val="0"/>
        </w:rPr>
        <w:t xml:space="preserve"> № 21-з «О </w:t>
      </w:r>
      <w:r w:rsidR="0014305D" w:rsidRPr="0014305D">
        <w:rPr>
          <w:b w:val="0"/>
        </w:rPr>
        <w:t xml:space="preserve">квотировании рабочих мест для трудоустройства несовершеннолетних граждан в Ярославской области» </w:t>
      </w:r>
      <w:r w:rsidR="0014305D">
        <w:rPr>
          <w:b w:val="0"/>
        </w:rPr>
        <w:t xml:space="preserve">(далее – Закон области) </w:t>
      </w:r>
      <w:r w:rsidR="0014305D" w:rsidRPr="0014305D">
        <w:rPr>
          <w:b w:val="0"/>
        </w:rPr>
        <w:t>в соответствие положе</w:t>
      </w:r>
      <w:r w:rsidR="0014305D">
        <w:rPr>
          <w:b w:val="0"/>
        </w:rPr>
        <w:t>ниям Федерального закона от 31.07.</w:t>
      </w:r>
      <w:r w:rsidR="0014305D" w:rsidRPr="0014305D">
        <w:rPr>
          <w:b w:val="0"/>
        </w:rPr>
        <w:t>2020 № 248-ФЗ</w:t>
      </w:r>
      <w:r w:rsidR="0014305D">
        <w:rPr>
          <w:b w:val="0"/>
        </w:rPr>
        <w:t xml:space="preserve"> </w:t>
      </w:r>
      <w:r w:rsidR="0014305D" w:rsidRPr="0014305D">
        <w:rPr>
          <w:b w:val="0"/>
        </w:rPr>
        <w:t>«О государственном контроле (надзоре) и муниципальном контроле в Российской Федерации»</w:t>
      </w:r>
      <w:r w:rsidR="0014305D">
        <w:rPr>
          <w:b w:val="0"/>
        </w:rPr>
        <w:t xml:space="preserve"> </w:t>
      </w:r>
      <w:r w:rsidR="003B688D" w:rsidRPr="0014305D">
        <w:rPr>
          <w:b w:val="0"/>
        </w:rPr>
        <w:t xml:space="preserve">(далее – </w:t>
      </w:r>
      <w:r w:rsidR="003B688D">
        <w:rPr>
          <w:b w:val="0"/>
        </w:rPr>
        <w:t>Федеральный закон</w:t>
      </w:r>
      <w:r w:rsidR="003B688D" w:rsidRPr="0014305D">
        <w:rPr>
          <w:b w:val="0"/>
        </w:rPr>
        <w:t>)</w:t>
      </w:r>
      <w:r w:rsidR="0014305D" w:rsidRPr="0014305D">
        <w:rPr>
          <w:b w:val="0"/>
        </w:rPr>
        <w:t>.</w:t>
      </w:r>
    </w:p>
    <w:p w:rsidR="0014305D" w:rsidRPr="001608B0" w:rsidRDefault="0014305D" w:rsidP="003B688D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49617F">
        <w:rPr>
          <w:szCs w:val="28"/>
        </w:rPr>
        <w:t xml:space="preserve"> соответствии </w:t>
      </w:r>
      <w:r>
        <w:rPr>
          <w:szCs w:val="28"/>
        </w:rPr>
        <w:t xml:space="preserve">с положениями </w:t>
      </w:r>
      <w:r>
        <w:rPr>
          <w:rFonts w:eastAsia="Calibri"/>
          <w:szCs w:val="28"/>
        </w:rPr>
        <w:t>части</w:t>
      </w:r>
      <w:r w:rsidRPr="00A41144">
        <w:rPr>
          <w:rFonts w:eastAsia="Calibri"/>
          <w:szCs w:val="28"/>
        </w:rPr>
        <w:t xml:space="preserve"> 10 статьи 1 </w:t>
      </w:r>
      <w:r>
        <w:rPr>
          <w:szCs w:val="28"/>
        </w:rPr>
        <w:t>Федерального закона</w:t>
      </w:r>
      <w:r w:rsidRPr="00A41144">
        <w:rPr>
          <w:rFonts w:eastAsia="Calibri"/>
          <w:szCs w:val="28"/>
        </w:rPr>
        <w:t xml:space="preserve"> законом субъекта Российской Федерации о виде контроля определяется наименование вида кон</w:t>
      </w:r>
      <w:r>
        <w:rPr>
          <w:rFonts w:eastAsia="Calibri"/>
          <w:szCs w:val="28"/>
        </w:rPr>
        <w:t>троля с указанием его отнесения</w:t>
      </w:r>
      <w:r w:rsidRPr="00A41144">
        <w:rPr>
          <w:rFonts w:eastAsia="Calibri"/>
          <w:szCs w:val="28"/>
        </w:rPr>
        <w:t xml:space="preserve"> к регионал</w:t>
      </w:r>
      <w:bookmarkStart w:id="0" w:name="_GoBack"/>
      <w:bookmarkEnd w:id="0"/>
      <w:r w:rsidRPr="00A41144">
        <w:rPr>
          <w:rFonts w:eastAsia="Calibri"/>
          <w:szCs w:val="28"/>
        </w:rPr>
        <w:t>ьному государственному контролю (надзору).</w:t>
      </w:r>
      <w:r w:rsidR="003B688D">
        <w:rPr>
          <w:rFonts w:eastAsia="Calibri"/>
          <w:szCs w:val="28"/>
        </w:rPr>
        <w:t xml:space="preserve"> </w:t>
      </w:r>
      <w:r>
        <w:rPr>
          <w:szCs w:val="28"/>
        </w:rPr>
        <w:t xml:space="preserve">Согласно </w:t>
      </w:r>
      <w:r w:rsidRPr="0049617F">
        <w:rPr>
          <w:szCs w:val="28"/>
        </w:rPr>
        <w:t>част</w:t>
      </w:r>
      <w:r>
        <w:rPr>
          <w:szCs w:val="28"/>
        </w:rPr>
        <w:t>и</w:t>
      </w:r>
      <w:r w:rsidRPr="0049617F">
        <w:rPr>
          <w:szCs w:val="28"/>
        </w:rPr>
        <w:t xml:space="preserve"> 2 статьи 15 </w:t>
      </w:r>
      <w:r>
        <w:rPr>
          <w:szCs w:val="28"/>
        </w:rPr>
        <w:t>Федерального закона</w:t>
      </w:r>
      <w:r w:rsidRPr="0049617F">
        <w:rPr>
          <w:szCs w:val="28"/>
        </w:rPr>
        <w:t xml:space="preserve"> в </w:t>
      </w:r>
      <w:r>
        <w:rPr>
          <w:rFonts w:eastAsia="Calibri"/>
          <w:szCs w:val="28"/>
        </w:rPr>
        <w:t>з</w:t>
      </w:r>
      <w:r w:rsidRPr="0049617F">
        <w:rPr>
          <w:rFonts w:eastAsia="Calibri"/>
          <w:szCs w:val="28"/>
        </w:rPr>
        <w:t>аконе субъекта Российской Федерации о виде контроля должен быть определен предмет контроля.</w:t>
      </w:r>
    </w:p>
    <w:p w:rsidR="0014305D" w:rsidRDefault="0014305D" w:rsidP="003B688D">
      <w:pPr>
        <w:ind w:firstLine="709"/>
        <w:jc w:val="both"/>
        <w:rPr>
          <w:szCs w:val="28"/>
        </w:rPr>
      </w:pPr>
      <w:proofErr w:type="gramStart"/>
      <w:r w:rsidRPr="00B307B3">
        <w:rPr>
          <w:rFonts w:eastAsia="Calibri"/>
          <w:szCs w:val="28"/>
        </w:rPr>
        <w:t xml:space="preserve">В проекте закона </w:t>
      </w:r>
      <w:r>
        <w:rPr>
          <w:rFonts w:eastAsia="Calibri"/>
          <w:szCs w:val="28"/>
        </w:rPr>
        <w:t>предлагается определить вид</w:t>
      </w:r>
      <w:r w:rsidRPr="0014305D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регионального государственного</w:t>
      </w:r>
      <w:r w:rsidRPr="00A41144">
        <w:rPr>
          <w:rFonts w:eastAsia="Calibri"/>
          <w:szCs w:val="28"/>
        </w:rPr>
        <w:t xml:space="preserve"> контрол</w:t>
      </w:r>
      <w:r>
        <w:rPr>
          <w:rFonts w:eastAsia="Calibri"/>
          <w:szCs w:val="28"/>
        </w:rPr>
        <w:t>я</w:t>
      </w:r>
      <w:r w:rsidR="00B335A3">
        <w:rPr>
          <w:rFonts w:eastAsia="Calibri"/>
          <w:szCs w:val="28"/>
        </w:rPr>
        <w:t xml:space="preserve"> </w:t>
      </w:r>
      <w:r w:rsidR="00B335A3">
        <w:rPr>
          <w:szCs w:val="28"/>
        </w:rPr>
        <w:t>(надзора)</w:t>
      </w:r>
      <w:r w:rsidR="00B335A3" w:rsidRPr="00923122">
        <w:rPr>
          <w:szCs w:val="28"/>
        </w:rPr>
        <w:t xml:space="preserve"> </w:t>
      </w:r>
      <w:r>
        <w:rPr>
          <w:rFonts w:eastAsia="Calibri"/>
          <w:szCs w:val="28"/>
        </w:rPr>
        <w:t xml:space="preserve">за </w:t>
      </w:r>
      <w:r w:rsidRPr="0014305D">
        <w:rPr>
          <w:szCs w:val="28"/>
        </w:rPr>
        <w:t>квотированием рабочих мест для трудоустройства несовершеннолетних граждан в Ярославской области</w:t>
      </w:r>
      <w:r>
        <w:rPr>
          <w:rFonts w:eastAsia="Calibri"/>
          <w:szCs w:val="28"/>
        </w:rPr>
        <w:t xml:space="preserve">, установить предмет контроля </w:t>
      </w:r>
      <w:r w:rsidR="00B335A3">
        <w:rPr>
          <w:szCs w:val="28"/>
        </w:rPr>
        <w:t>(надзора)</w:t>
      </w:r>
      <w:r w:rsidR="00B335A3" w:rsidRPr="00923122">
        <w:rPr>
          <w:szCs w:val="28"/>
        </w:rPr>
        <w:t xml:space="preserve"> </w:t>
      </w:r>
      <w:r>
        <w:rPr>
          <w:rFonts w:eastAsia="Calibri"/>
          <w:szCs w:val="28"/>
        </w:rPr>
        <w:t xml:space="preserve">– </w:t>
      </w:r>
      <w:r>
        <w:rPr>
          <w:szCs w:val="28"/>
        </w:rPr>
        <w:t xml:space="preserve">соблюдение работодателями обязательных требований, установленных частями 1 – 4 статьи 3, частями 2 и 3 статьи 4 Закона области, а также </w:t>
      </w:r>
      <w:r w:rsidRPr="00B307B3">
        <w:rPr>
          <w:rFonts w:eastAsia="Calibri"/>
          <w:szCs w:val="28"/>
        </w:rPr>
        <w:t>закреп</w:t>
      </w:r>
      <w:r>
        <w:rPr>
          <w:rFonts w:eastAsia="Calibri"/>
          <w:szCs w:val="28"/>
        </w:rPr>
        <w:t>ить</w:t>
      </w:r>
      <w:r w:rsidRPr="00B307B3">
        <w:rPr>
          <w:rFonts w:eastAsia="Calibri"/>
          <w:szCs w:val="28"/>
        </w:rPr>
        <w:t xml:space="preserve"> необходимость утверждения положения о </w:t>
      </w:r>
      <w:r>
        <w:rPr>
          <w:rFonts w:eastAsia="Calibri"/>
          <w:szCs w:val="28"/>
        </w:rPr>
        <w:t>региональном государственном</w:t>
      </w:r>
      <w:r w:rsidRPr="00A41144">
        <w:rPr>
          <w:rFonts w:eastAsia="Calibri"/>
          <w:szCs w:val="28"/>
        </w:rPr>
        <w:t xml:space="preserve"> контрол</w:t>
      </w:r>
      <w:r>
        <w:rPr>
          <w:rFonts w:eastAsia="Calibri"/>
          <w:szCs w:val="28"/>
        </w:rPr>
        <w:t xml:space="preserve">е </w:t>
      </w:r>
      <w:r w:rsidR="00B335A3">
        <w:rPr>
          <w:szCs w:val="28"/>
        </w:rPr>
        <w:t>(надзор</w:t>
      </w:r>
      <w:r w:rsidR="00B335A3">
        <w:rPr>
          <w:szCs w:val="28"/>
        </w:rPr>
        <w:t>е</w:t>
      </w:r>
      <w:r w:rsidR="00B335A3">
        <w:rPr>
          <w:szCs w:val="28"/>
        </w:rPr>
        <w:t>)</w:t>
      </w:r>
      <w:r w:rsidR="00B335A3" w:rsidRPr="00923122">
        <w:rPr>
          <w:szCs w:val="28"/>
        </w:rPr>
        <w:t xml:space="preserve"> </w:t>
      </w:r>
      <w:r>
        <w:rPr>
          <w:rFonts w:eastAsia="Calibri"/>
          <w:szCs w:val="28"/>
        </w:rPr>
        <w:t xml:space="preserve">за </w:t>
      </w:r>
      <w:r w:rsidRPr="0014305D">
        <w:rPr>
          <w:szCs w:val="28"/>
        </w:rPr>
        <w:t>квотированием рабочих мест для трудоустройства</w:t>
      </w:r>
      <w:proofErr w:type="gramEnd"/>
      <w:r w:rsidRPr="0014305D">
        <w:rPr>
          <w:szCs w:val="28"/>
        </w:rPr>
        <w:t xml:space="preserve"> несовершеннолетних граждан в Ярославской области</w:t>
      </w:r>
      <w:r w:rsidRPr="00B307B3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Правительством Ярославской области</w:t>
      </w:r>
      <w:r>
        <w:rPr>
          <w:szCs w:val="28"/>
        </w:rPr>
        <w:t>.</w:t>
      </w:r>
    </w:p>
    <w:p w:rsidR="0014305D" w:rsidRDefault="0014305D" w:rsidP="003B688D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Определение органа </w:t>
      </w:r>
      <w:r w:rsidRPr="00B13866">
        <w:rPr>
          <w:szCs w:val="28"/>
        </w:rPr>
        <w:t>исполнительной власти Ярославской области</w:t>
      </w:r>
      <w:r>
        <w:rPr>
          <w:szCs w:val="28"/>
        </w:rPr>
        <w:t xml:space="preserve">, </w:t>
      </w:r>
      <w:r>
        <w:rPr>
          <w:rFonts w:eastAsiaTheme="minorHAnsi"/>
          <w:szCs w:val="28"/>
          <w:lang w:eastAsia="en-US"/>
        </w:rPr>
        <w:t xml:space="preserve">наделенного полномочиями по осуществлению регионального государственного контроля </w:t>
      </w:r>
      <w:r w:rsidR="00B335A3">
        <w:rPr>
          <w:szCs w:val="28"/>
        </w:rPr>
        <w:t>(надзора)</w:t>
      </w:r>
      <w:r w:rsidR="00B335A3" w:rsidRPr="00923122">
        <w:rPr>
          <w:szCs w:val="28"/>
        </w:rPr>
        <w:t xml:space="preserve"> </w:t>
      </w:r>
      <w:r>
        <w:rPr>
          <w:rFonts w:eastAsia="Calibri"/>
          <w:szCs w:val="28"/>
        </w:rPr>
        <w:t xml:space="preserve">за </w:t>
      </w:r>
      <w:r w:rsidRPr="0014305D">
        <w:rPr>
          <w:szCs w:val="28"/>
        </w:rPr>
        <w:t>квотированием рабочих мест для трудоустройства несовершеннолетних граждан в Ярославской области</w:t>
      </w:r>
      <w:r>
        <w:rPr>
          <w:szCs w:val="28"/>
        </w:rPr>
        <w:t xml:space="preserve">, </w:t>
      </w:r>
      <w:r w:rsidR="00E2623E">
        <w:rPr>
          <w:szCs w:val="28"/>
        </w:rPr>
        <w:t>в соответствии с положениями части 4 статьи 26 Федерального закона также возлагается на Правительство Ярославской области.</w:t>
      </w:r>
    </w:p>
    <w:p w:rsidR="00AA2689" w:rsidRPr="005F11B8" w:rsidRDefault="00ED0735" w:rsidP="003B688D">
      <w:pPr>
        <w:overflowPunct/>
        <w:ind w:firstLine="709"/>
        <w:jc w:val="both"/>
        <w:textAlignment w:val="auto"/>
        <w:rPr>
          <w:color w:val="000000"/>
          <w:szCs w:val="28"/>
        </w:rPr>
      </w:pPr>
      <w:r w:rsidRPr="00033466">
        <w:rPr>
          <w:rFonts w:eastAsia="Calibri"/>
          <w:szCs w:val="28"/>
        </w:rPr>
        <w:t xml:space="preserve">Принятие проекта закона не повлечет увеличения расходов областного бюджета и не потребует признания </w:t>
      </w:r>
      <w:proofErr w:type="gramStart"/>
      <w:r w:rsidRPr="00033466">
        <w:rPr>
          <w:rFonts w:eastAsia="Calibri"/>
          <w:szCs w:val="28"/>
        </w:rPr>
        <w:t>утратившими</w:t>
      </w:r>
      <w:proofErr w:type="gramEnd"/>
      <w:r w:rsidRPr="00033466">
        <w:rPr>
          <w:rFonts w:eastAsia="Calibri"/>
          <w:szCs w:val="28"/>
        </w:rPr>
        <w:t xml:space="preserve"> силу, приостановления действия, изменения или принятия иных законодательных актов Ярославской</w:t>
      </w:r>
      <w:r>
        <w:rPr>
          <w:rFonts w:eastAsia="Calibri"/>
          <w:szCs w:val="28"/>
        </w:rPr>
        <w:t xml:space="preserve"> области</w:t>
      </w:r>
      <w:r w:rsidRPr="00033466">
        <w:rPr>
          <w:rFonts w:eastAsia="Calibri"/>
          <w:szCs w:val="28"/>
        </w:rPr>
        <w:t>.</w:t>
      </w:r>
    </w:p>
    <w:sectPr w:rsidR="00AA2689" w:rsidRPr="005F11B8" w:rsidSect="00B87A2E">
      <w:headerReference w:type="default" r:id="rId8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F0B" w:rsidRDefault="00843F0B" w:rsidP="00CD7058">
      <w:r>
        <w:separator/>
      </w:r>
    </w:p>
  </w:endnote>
  <w:endnote w:type="continuationSeparator" w:id="0">
    <w:p w:rsidR="00843F0B" w:rsidRDefault="00843F0B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F0B" w:rsidRDefault="00843F0B" w:rsidP="00CD7058">
      <w:r>
        <w:separator/>
      </w:r>
    </w:p>
  </w:footnote>
  <w:footnote w:type="continuationSeparator" w:id="0">
    <w:p w:rsidR="00843F0B" w:rsidRDefault="00843F0B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8EC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1"/>
    <w:rsid w:val="00003A4A"/>
    <w:rsid w:val="000273FF"/>
    <w:rsid w:val="00096DD8"/>
    <w:rsid w:val="000C5A14"/>
    <w:rsid w:val="000C7AAE"/>
    <w:rsid w:val="000D3536"/>
    <w:rsid w:val="00103551"/>
    <w:rsid w:val="00105F06"/>
    <w:rsid w:val="0014305D"/>
    <w:rsid w:val="00160D3A"/>
    <w:rsid w:val="00176AB2"/>
    <w:rsid w:val="002A6F41"/>
    <w:rsid w:val="002D3EA5"/>
    <w:rsid w:val="002E3146"/>
    <w:rsid w:val="003B688D"/>
    <w:rsid w:val="003F1B2B"/>
    <w:rsid w:val="00402ADF"/>
    <w:rsid w:val="0043638B"/>
    <w:rsid w:val="00437D2A"/>
    <w:rsid w:val="00457103"/>
    <w:rsid w:val="004E0DFE"/>
    <w:rsid w:val="004E3051"/>
    <w:rsid w:val="004F4357"/>
    <w:rsid w:val="00571062"/>
    <w:rsid w:val="005F11B8"/>
    <w:rsid w:val="005F38D0"/>
    <w:rsid w:val="006162D4"/>
    <w:rsid w:val="006B32DE"/>
    <w:rsid w:val="007660AA"/>
    <w:rsid w:val="00797C49"/>
    <w:rsid w:val="007A0541"/>
    <w:rsid w:val="007D18B8"/>
    <w:rsid w:val="007E7108"/>
    <w:rsid w:val="0080732C"/>
    <w:rsid w:val="00843F0B"/>
    <w:rsid w:val="00850001"/>
    <w:rsid w:val="008734DF"/>
    <w:rsid w:val="008C3A08"/>
    <w:rsid w:val="008E3A4F"/>
    <w:rsid w:val="008F5C79"/>
    <w:rsid w:val="00951F38"/>
    <w:rsid w:val="0096737E"/>
    <w:rsid w:val="009E0FAD"/>
    <w:rsid w:val="00A41C28"/>
    <w:rsid w:val="00A5263F"/>
    <w:rsid w:val="00AA2689"/>
    <w:rsid w:val="00AD34E3"/>
    <w:rsid w:val="00B267A7"/>
    <w:rsid w:val="00B30FF4"/>
    <w:rsid w:val="00B335A3"/>
    <w:rsid w:val="00B63AF6"/>
    <w:rsid w:val="00B64593"/>
    <w:rsid w:val="00B80387"/>
    <w:rsid w:val="00B87A2E"/>
    <w:rsid w:val="00B916DC"/>
    <w:rsid w:val="00B96A7F"/>
    <w:rsid w:val="00C35C97"/>
    <w:rsid w:val="00C427D6"/>
    <w:rsid w:val="00CA0865"/>
    <w:rsid w:val="00CD7058"/>
    <w:rsid w:val="00CE3503"/>
    <w:rsid w:val="00CE5C0D"/>
    <w:rsid w:val="00CF1550"/>
    <w:rsid w:val="00D35251"/>
    <w:rsid w:val="00D561BA"/>
    <w:rsid w:val="00D90D9F"/>
    <w:rsid w:val="00DA4940"/>
    <w:rsid w:val="00DD504F"/>
    <w:rsid w:val="00DE49CB"/>
    <w:rsid w:val="00DF2A56"/>
    <w:rsid w:val="00E00793"/>
    <w:rsid w:val="00E2623E"/>
    <w:rsid w:val="00E3385E"/>
    <w:rsid w:val="00E638D8"/>
    <w:rsid w:val="00E918EC"/>
    <w:rsid w:val="00ED0735"/>
    <w:rsid w:val="00EF3F70"/>
    <w:rsid w:val="00F33DD1"/>
    <w:rsid w:val="00F363F2"/>
    <w:rsid w:val="00F36D52"/>
    <w:rsid w:val="00F372C0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0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14305D"/>
    <w:pPr>
      <w:overflowPunct/>
      <w:textAlignment w:val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0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3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14305D"/>
    <w:pPr>
      <w:overflowPunct/>
      <w:textAlignment w:val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1C547-6AAF-4AD0-AA82-D5578E51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5</cp:revision>
  <cp:lastPrinted>2019-06-28T06:40:00Z</cp:lastPrinted>
  <dcterms:created xsi:type="dcterms:W3CDTF">2021-05-18T11:54:00Z</dcterms:created>
  <dcterms:modified xsi:type="dcterms:W3CDTF">2021-08-31T07:48:00Z</dcterms:modified>
</cp:coreProperties>
</file>