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4F0" w:rsidRPr="007746C9" w:rsidRDefault="009744F0" w:rsidP="009744F0">
      <w:pPr>
        <w:tabs>
          <w:tab w:val="left" w:pos="12049"/>
        </w:tabs>
        <w:jc w:val="right"/>
        <w:rPr>
          <w:b/>
          <w:bCs/>
          <w:szCs w:val="28"/>
        </w:rPr>
      </w:pPr>
      <w:r w:rsidRPr="007746C9">
        <w:rPr>
          <w:b/>
          <w:bCs/>
          <w:szCs w:val="28"/>
        </w:rPr>
        <w:t>ПРОЕКТ</w:t>
      </w:r>
    </w:p>
    <w:p w:rsidR="009744F0" w:rsidRPr="007746C9" w:rsidRDefault="009744F0" w:rsidP="009744F0">
      <w:pPr>
        <w:tabs>
          <w:tab w:val="left" w:pos="12049"/>
        </w:tabs>
        <w:jc w:val="center"/>
        <w:rPr>
          <w:b/>
          <w:bCs/>
          <w:szCs w:val="28"/>
        </w:rPr>
      </w:pPr>
    </w:p>
    <w:p w:rsidR="009744F0" w:rsidRPr="007746C9" w:rsidRDefault="009744F0" w:rsidP="009744F0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7746C9">
        <w:rPr>
          <w:rFonts w:eastAsiaTheme="minorHAnsi"/>
          <w:b/>
          <w:bCs/>
          <w:szCs w:val="28"/>
          <w:lang w:eastAsia="en-US"/>
        </w:rPr>
        <w:t xml:space="preserve">ГОСУДАРСТВЕННАЯ ПРОГРАММА </w:t>
      </w:r>
    </w:p>
    <w:p w:rsidR="009744F0" w:rsidRPr="007746C9" w:rsidRDefault="009744F0" w:rsidP="009744F0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7746C9">
        <w:rPr>
          <w:rFonts w:eastAsiaTheme="minorHAnsi"/>
          <w:b/>
          <w:bCs/>
          <w:szCs w:val="28"/>
          <w:lang w:eastAsia="en-US"/>
        </w:rPr>
        <w:t>ЯРОСЛАВСКОЙ ОБЛАСТИ</w:t>
      </w:r>
    </w:p>
    <w:p w:rsidR="007746C9" w:rsidRPr="007746C9" w:rsidRDefault="009744F0" w:rsidP="009744F0">
      <w:pPr>
        <w:tabs>
          <w:tab w:val="left" w:pos="12049"/>
        </w:tabs>
        <w:jc w:val="center"/>
        <w:rPr>
          <w:b/>
          <w:szCs w:val="28"/>
        </w:rPr>
      </w:pPr>
      <w:r w:rsidRPr="007746C9">
        <w:rPr>
          <w:b/>
          <w:szCs w:val="28"/>
        </w:rPr>
        <w:t xml:space="preserve">«Развитие лесного </w:t>
      </w:r>
      <w:r w:rsidR="0027165A">
        <w:rPr>
          <w:b/>
          <w:szCs w:val="28"/>
        </w:rPr>
        <w:t>хозяйства Ярославской области»</w:t>
      </w:r>
    </w:p>
    <w:p w:rsidR="009744F0" w:rsidRPr="007746C9" w:rsidRDefault="009744F0" w:rsidP="009744F0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7746C9">
        <w:rPr>
          <w:b/>
          <w:szCs w:val="28"/>
        </w:rPr>
        <w:t>на 2014 – 2022 годы</w:t>
      </w:r>
    </w:p>
    <w:p w:rsidR="009744F0" w:rsidRPr="00AF766A" w:rsidRDefault="009744F0" w:rsidP="009744F0">
      <w:pPr>
        <w:tabs>
          <w:tab w:val="left" w:pos="993"/>
        </w:tabs>
        <w:jc w:val="center"/>
        <w:rPr>
          <w:szCs w:val="28"/>
        </w:rPr>
      </w:pPr>
    </w:p>
    <w:p w:rsidR="009744F0" w:rsidRPr="00AF766A" w:rsidRDefault="009744F0" w:rsidP="009744F0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  <w:r w:rsidRPr="00AF766A">
        <w:rPr>
          <w:rFonts w:eastAsia="Calibri"/>
          <w:bCs/>
          <w:szCs w:val="28"/>
          <w:lang w:eastAsia="en-US"/>
        </w:rPr>
        <w:t xml:space="preserve">ПАСПОРТ </w:t>
      </w:r>
    </w:p>
    <w:p w:rsidR="009744F0" w:rsidRPr="00AF766A" w:rsidRDefault="009744F0" w:rsidP="009744F0">
      <w:pPr>
        <w:tabs>
          <w:tab w:val="left" w:pos="12049"/>
        </w:tabs>
        <w:spacing w:after="200"/>
        <w:jc w:val="center"/>
        <w:rPr>
          <w:rFonts w:eastAsia="Calibri"/>
          <w:bCs/>
          <w:szCs w:val="28"/>
          <w:lang w:eastAsia="en-US"/>
        </w:rPr>
      </w:pPr>
      <w:r w:rsidRPr="00AF766A">
        <w:rPr>
          <w:rFonts w:eastAsia="Calibri"/>
          <w:bCs/>
          <w:szCs w:val="28"/>
          <w:lang w:eastAsia="en-US"/>
        </w:rPr>
        <w:t>Государственной программы</w:t>
      </w:r>
    </w:p>
    <w:tbl>
      <w:tblPr>
        <w:tblStyle w:val="131"/>
        <w:tblW w:w="5092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5577"/>
      </w:tblGrid>
      <w:tr w:rsidR="009744F0" w:rsidRPr="00AF766A" w:rsidTr="005D2D34">
        <w:tc>
          <w:tcPr>
            <w:tcW w:w="2122" w:type="pct"/>
          </w:tcPr>
          <w:p w:rsidR="009744F0" w:rsidRPr="00AF766A" w:rsidRDefault="009744F0" w:rsidP="002B7980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2878" w:type="pct"/>
          </w:tcPr>
          <w:p w:rsidR="009744F0" w:rsidRPr="00DE0F53" w:rsidRDefault="009744F0" w:rsidP="002B7980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DE0F53">
              <w:rPr>
                <w:szCs w:val="28"/>
              </w:rPr>
              <w:t>департамент лесного хозяйства Ярославской области, директор департамента лесного хозяйства Ярославской области - главный государственный лесной инспектор Ярославской области Савельев Николай Александрович, тел. 24-36-89</w:t>
            </w:r>
          </w:p>
        </w:tc>
      </w:tr>
      <w:tr w:rsidR="009744F0" w:rsidRPr="00AF766A" w:rsidTr="005D2D34">
        <w:tc>
          <w:tcPr>
            <w:tcW w:w="2122" w:type="pct"/>
          </w:tcPr>
          <w:p w:rsidR="009744F0" w:rsidRPr="00AF766A" w:rsidRDefault="009744F0" w:rsidP="002B7980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2878" w:type="pct"/>
          </w:tcPr>
          <w:p w:rsidR="009744F0" w:rsidRDefault="009744F0" w:rsidP="002B7980">
            <w:pPr>
              <w:tabs>
                <w:tab w:val="left" w:pos="12049"/>
              </w:tabs>
              <w:rPr>
                <w:szCs w:val="28"/>
              </w:rPr>
            </w:pPr>
            <w:r w:rsidRPr="00DE0F53">
              <w:rPr>
                <w:szCs w:val="28"/>
              </w:rPr>
              <w:t xml:space="preserve">заместитель Председателя Правительства области Колесов Роман Андреевич, </w:t>
            </w:r>
          </w:p>
          <w:p w:rsidR="009744F0" w:rsidRPr="00DE0F53" w:rsidRDefault="009744F0" w:rsidP="002B7980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DE0F53">
              <w:rPr>
                <w:szCs w:val="28"/>
              </w:rPr>
              <w:t>тел. 40-14-91</w:t>
            </w:r>
          </w:p>
        </w:tc>
      </w:tr>
      <w:tr w:rsidR="009744F0" w:rsidRPr="00AF766A" w:rsidTr="005D2D34">
        <w:tc>
          <w:tcPr>
            <w:tcW w:w="2122" w:type="pct"/>
          </w:tcPr>
          <w:p w:rsidR="009744F0" w:rsidRPr="00AF766A" w:rsidRDefault="009744F0" w:rsidP="002B7980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2878" w:type="pct"/>
          </w:tcPr>
          <w:p w:rsidR="009744F0" w:rsidRPr="00DE0F53" w:rsidRDefault="009744F0" w:rsidP="007746C9">
            <w:pPr>
              <w:tabs>
                <w:tab w:val="left" w:pos="12049"/>
              </w:tabs>
              <w:jc w:val="both"/>
              <w:rPr>
                <w:bCs/>
                <w:szCs w:val="28"/>
              </w:rPr>
            </w:pPr>
            <w:r w:rsidRPr="00DE0F53">
              <w:rPr>
                <w:szCs w:val="28"/>
              </w:rPr>
              <w:t xml:space="preserve">2014 </w:t>
            </w:r>
            <w:r w:rsidR="00E45F81" w:rsidRPr="00E45F81">
              <w:rPr>
                <w:szCs w:val="28"/>
              </w:rPr>
              <w:t>–</w:t>
            </w:r>
            <w:r w:rsidRPr="00DE0F53">
              <w:rPr>
                <w:szCs w:val="28"/>
              </w:rPr>
              <w:t xml:space="preserve"> 202</w:t>
            </w:r>
            <w:r w:rsidR="007746C9">
              <w:rPr>
                <w:szCs w:val="28"/>
              </w:rPr>
              <w:t>2</w:t>
            </w:r>
            <w:r w:rsidRPr="00DE0F53">
              <w:rPr>
                <w:szCs w:val="28"/>
              </w:rPr>
              <w:t xml:space="preserve"> годы</w:t>
            </w:r>
          </w:p>
        </w:tc>
      </w:tr>
      <w:tr w:rsidR="009744F0" w:rsidRPr="00AF766A" w:rsidTr="005D2D34">
        <w:tc>
          <w:tcPr>
            <w:tcW w:w="2122" w:type="pct"/>
          </w:tcPr>
          <w:p w:rsidR="009744F0" w:rsidRPr="00AF766A" w:rsidRDefault="009744F0" w:rsidP="00D90991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Цель</w:t>
            </w:r>
            <w:r w:rsidRPr="00AF766A">
              <w:rPr>
                <w:szCs w:val="28"/>
              </w:rPr>
              <w:t xml:space="preserve"> </w:t>
            </w:r>
            <w:r w:rsidRPr="00AF766A">
              <w:rPr>
                <w:bCs/>
                <w:szCs w:val="28"/>
              </w:rPr>
              <w:t>Государственной программы</w:t>
            </w:r>
          </w:p>
        </w:tc>
        <w:tc>
          <w:tcPr>
            <w:tcW w:w="2878" w:type="pct"/>
          </w:tcPr>
          <w:p w:rsidR="009744F0" w:rsidRPr="004D1267" w:rsidRDefault="009744F0" w:rsidP="002B79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1267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использования, охраны, защиты и воспроизводства лесов, обеспечение стабильного удовлетворения общественных потребностей в ресурсах и полезных свойствах леса при гарантированном сохранении ресурсно-экологического потенциала и функций лесов</w:t>
            </w:r>
          </w:p>
        </w:tc>
      </w:tr>
      <w:tr w:rsidR="009744F0" w:rsidRPr="00AF766A" w:rsidTr="005D2D34">
        <w:tc>
          <w:tcPr>
            <w:tcW w:w="2122" w:type="pct"/>
          </w:tcPr>
          <w:p w:rsidR="009744F0" w:rsidRPr="00AF766A" w:rsidRDefault="009744F0" w:rsidP="0027165A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Объ</w:t>
            </w:r>
            <w:r w:rsidR="0027165A">
              <w:rPr>
                <w:bCs/>
                <w:szCs w:val="28"/>
              </w:rPr>
              <w:t>е</w:t>
            </w:r>
            <w:r w:rsidRPr="00AF766A">
              <w:rPr>
                <w:bCs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2878" w:type="pct"/>
          </w:tcPr>
          <w:p w:rsidR="009744F0" w:rsidRPr="009F6A84" w:rsidRDefault="009744F0" w:rsidP="002B7980">
            <w:pPr>
              <w:widowControl w:val="0"/>
            </w:pPr>
            <w:r w:rsidRPr="009F6A84">
              <w:t xml:space="preserve">всего по Государственной программе: </w:t>
            </w:r>
          </w:p>
          <w:p w:rsidR="009744F0" w:rsidRPr="009F6A84" w:rsidRDefault="00256A5B" w:rsidP="002B7980">
            <w:pPr>
              <w:widowControl w:val="0"/>
            </w:pPr>
            <w:r w:rsidRPr="009F6A84">
              <w:t>1</w:t>
            </w:r>
            <w:r w:rsidR="00EE3B0D" w:rsidRPr="009F6A84">
              <w:t> 9</w:t>
            </w:r>
            <w:r w:rsidR="003F4322" w:rsidRPr="009F6A84">
              <w:t>39</w:t>
            </w:r>
            <w:r w:rsidR="00EE3B0D" w:rsidRPr="009F6A84">
              <w:t>,</w:t>
            </w:r>
            <w:r w:rsidR="003F4322" w:rsidRPr="009F6A84">
              <w:t>6</w:t>
            </w:r>
            <w:r w:rsidR="00EE3B0D" w:rsidRPr="009F6A84">
              <w:t>4</w:t>
            </w:r>
            <w:r w:rsidR="009744F0" w:rsidRPr="009F6A84">
              <w:t xml:space="preserve"> млн. руб., в том числе:</w:t>
            </w:r>
          </w:p>
          <w:p w:rsidR="00E216D0" w:rsidRPr="009F6A84" w:rsidRDefault="009744F0" w:rsidP="002B7980">
            <w:pPr>
              <w:widowControl w:val="0"/>
            </w:pPr>
            <w:r w:rsidRPr="009F6A84">
              <w:t xml:space="preserve">2014 год – 199,3 млн. руб., </w:t>
            </w:r>
          </w:p>
          <w:p w:rsidR="009744F0" w:rsidRPr="009F6A84" w:rsidRDefault="009744F0" w:rsidP="002B7980">
            <w:pPr>
              <w:widowControl w:val="0"/>
            </w:pPr>
            <w:r w:rsidRPr="009F6A84">
              <w:t>из них:</w:t>
            </w:r>
          </w:p>
          <w:p w:rsidR="009744F0" w:rsidRPr="009F6A84" w:rsidRDefault="009744F0" w:rsidP="002B7980">
            <w:pPr>
              <w:widowControl w:val="0"/>
            </w:pPr>
            <w:r w:rsidRPr="009F6A84">
              <w:t>федеральные средства – 163,2 млн. руб.;</w:t>
            </w:r>
          </w:p>
          <w:p w:rsidR="009744F0" w:rsidRPr="009F6A84" w:rsidRDefault="009744F0" w:rsidP="002B7980">
            <w:pPr>
              <w:widowControl w:val="0"/>
            </w:pPr>
            <w:r w:rsidRPr="009F6A84">
              <w:t>областные средства – 36,1 млн. руб.;</w:t>
            </w:r>
          </w:p>
          <w:p w:rsidR="00E216D0" w:rsidRPr="009F6A84" w:rsidRDefault="009744F0" w:rsidP="002B7980">
            <w:pPr>
              <w:widowControl w:val="0"/>
            </w:pPr>
            <w:r w:rsidRPr="009F6A84">
              <w:t xml:space="preserve">2015 год – 187,0 млн. руб., </w:t>
            </w:r>
          </w:p>
          <w:p w:rsidR="009744F0" w:rsidRPr="009F6A84" w:rsidRDefault="009744F0" w:rsidP="002B7980">
            <w:pPr>
              <w:widowControl w:val="0"/>
            </w:pPr>
            <w:r w:rsidRPr="009F6A84">
              <w:t>из них:</w:t>
            </w:r>
          </w:p>
          <w:p w:rsidR="009744F0" w:rsidRPr="009F6A84" w:rsidRDefault="009744F0" w:rsidP="002B7980">
            <w:pPr>
              <w:widowControl w:val="0"/>
            </w:pPr>
            <w:r w:rsidRPr="009F6A84">
              <w:t>федеральные средства – 154,7 млн. руб.;</w:t>
            </w:r>
          </w:p>
          <w:p w:rsidR="009744F0" w:rsidRPr="009F6A84" w:rsidRDefault="009744F0" w:rsidP="002B7980">
            <w:pPr>
              <w:widowControl w:val="0"/>
            </w:pPr>
            <w:r w:rsidRPr="009F6A84">
              <w:t>областные средства – 32,3 млн. руб.;</w:t>
            </w:r>
          </w:p>
          <w:p w:rsidR="00E216D0" w:rsidRPr="009F6A84" w:rsidRDefault="009744F0" w:rsidP="002B7980">
            <w:pPr>
              <w:widowControl w:val="0"/>
            </w:pPr>
            <w:r w:rsidRPr="009F6A84">
              <w:t xml:space="preserve">2016 год – 198,4 млн. руб., </w:t>
            </w:r>
          </w:p>
          <w:p w:rsidR="009744F0" w:rsidRPr="009F6A84" w:rsidRDefault="009744F0" w:rsidP="002B7980">
            <w:pPr>
              <w:widowControl w:val="0"/>
            </w:pPr>
            <w:r w:rsidRPr="009F6A84">
              <w:t>из них:</w:t>
            </w:r>
          </w:p>
          <w:p w:rsidR="009744F0" w:rsidRPr="009F6A84" w:rsidRDefault="009744F0" w:rsidP="002B7980">
            <w:pPr>
              <w:widowControl w:val="0"/>
            </w:pPr>
            <w:r w:rsidRPr="009F6A84">
              <w:t>федеральные средства – 166,6 млн. руб.;</w:t>
            </w:r>
          </w:p>
          <w:p w:rsidR="009744F0" w:rsidRPr="009F6A84" w:rsidRDefault="009744F0" w:rsidP="002B7980">
            <w:pPr>
              <w:widowControl w:val="0"/>
            </w:pPr>
            <w:r w:rsidRPr="009F6A84">
              <w:t>областные средства – 31,8 млн. руб.;</w:t>
            </w:r>
          </w:p>
          <w:p w:rsidR="00E216D0" w:rsidRPr="009F6A84" w:rsidRDefault="009744F0" w:rsidP="002B7980">
            <w:pPr>
              <w:widowControl w:val="0"/>
            </w:pPr>
            <w:r w:rsidRPr="009F6A84">
              <w:t xml:space="preserve">2017 год – 191,3 млн. руб., </w:t>
            </w:r>
          </w:p>
          <w:p w:rsidR="009744F0" w:rsidRPr="009F6A84" w:rsidRDefault="009744F0" w:rsidP="002B7980">
            <w:pPr>
              <w:widowControl w:val="0"/>
            </w:pPr>
            <w:r w:rsidRPr="009F6A84">
              <w:t>из них:</w:t>
            </w:r>
          </w:p>
          <w:p w:rsidR="009744F0" w:rsidRPr="009F6A84" w:rsidRDefault="009744F0" w:rsidP="002B7980">
            <w:pPr>
              <w:widowControl w:val="0"/>
            </w:pPr>
            <w:r w:rsidRPr="009F6A84">
              <w:lastRenderedPageBreak/>
              <w:t>федеральные средства – 156,5 млн. руб.;</w:t>
            </w:r>
          </w:p>
          <w:p w:rsidR="009744F0" w:rsidRPr="009F6A84" w:rsidRDefault="009744F0" w:rsidP="002B7980">
            <w:pPr>
              <w:widowControl w:val="0"/>
            </w:pPr>
            <w:r w:rsidRPr="009F6A84">
              <w:t>областные средства – 34,8 млн. руб.;</w:t>
            </w:r>
          </w:p>
          <w:p w:rsidR="00E216D0" w:rsidRPr="009F6A84" w:rsidRDefault="009744F0" w:rsidP="002B7980">
            <w:pPr>
              <w:widowControl w:val="0"/>
            </w:pPr>
            <w:r w:rsidRPr="009F6A84">
              <w:t xml:space="preserve">2018 год – 207,0 млн. руб., </w:t>
            </w:r>
          </w:p>
          <w:p w:rsidR="009744F0" w:rsidRPr="009F6A84" w:rsidRDefault="009744F0" w:rsidP="002B7980">
            <w:pPr>
              <w:widowControl w:val="0"/>
            </w:pPr>
            <w:r w:rsidRPr="009F6A84">
              <w:t>из них:</w:t>
            </w:r>
          </w:p>
          <w:p w:rsidR="009744F0" w:rsidRPr="009F6A84" w:rsidRDefault="009744F0" w:rsidP="002B7980">
            <w:pPr>
              <w:widowControl w:val="0"/>
            </w:pPr>
            <w:r w:rsidRPr="009F6A84">
              <w:t>федеральные средства – 151,0 млн. руб.;</w:t>
            </w:r>
          </w:p>
          <w:p w:rsidR="009744F0" w:rsidRPr="009F6A84" w:rsidRDefault="009744F0" w:rsidP="002B7980">
            <w:pPr>
              <w:widowControl w:val="0"/>
            </w:pPr>
            <w:r w:rsidRPr="009F6A84">
              <w:t>областные средства – 56,0 млн. руб.;</w:t>
            </w:r>
          </w:p>
          <w:p w:rsidR="00E216D0" w:rsidRPr="009F6A84" w:rsidRDefault="009744F0" w:rsidP="002B7980">
            <w:pPr>
              <w:widowControl w:val="0"/>
            </w:pPr>
            <w:r w:rsidRPr="009F6A84">
              <w:t>2019 год –</w:t>
            </w:r>
            <w:r w:rsidR="00256A5B" w:rsidRPr="009F6A84">
              <w:t xml:space="preserve"> </w:t>
            </w:r>
            <w:r w:rsidRPr="009F6A84">
              <w:t xml:space="preserve">273,4 млн. руб., </w:t>
            </w:r>
          </w:p>
          <w:p w:rsidR="009744F0" w:rsidRPr="009F6A84" w:rsidRDefault="009744F0" w:rsidP="002B7980">
            <w:pPr>
              <w:widowControl w:val="0"/>
            </w:pPr>
            <w:r w:rsidRPr="009F6A84">
              <w:t>из них:</w:t>
            </w:r>
          </w:p>
          <w:p w:rsidR="009744F0" w:rsidRPr="009F6A84" w:rsidRDefault="009744F0" w:rsidP="002B7980">
            <w:pPr>
              <w:widowControl w:val="0"/>
            </w:pPr>
            <w:r w:rsidRPr="009F6A84">
              <w:t>федеральные средства –222,7 млн. руб.;</w:t>
            </w:r>
          </w:p>
          <w:p w:rsidR="009744F0" w:rsidRPr="009F6A84" w:rsidRDefault="009744F0" w:rsidP="002B7980">
            <w:pPr>
              <w:widowControl w:val="0"/>
            </w:pPr>
            <w:r w:rsidRPr="009F6A84">
              <w:t>областные средства – 50,7 млн. руб.;</w:t>
            </w:r>
          </w:p>
          <w:p w:rsidR="00E216D0" w:rsidRPr="009F6A84" w:rsidRDefault="009744F0" w:rsidP="002B7980">
            <w:pPr>
              <w:widowControl w:val="0"/>
            </w:pPr>
            <w:r w:rsidRPr="009F6A84">
              <w:t>2020 год – 238,</w:t>
            </w:r>
            <w:r w:rsidR="00D801BC" w:rsidRPr="009F6A84">
              <w:t>0</w:t>
            </w:r>
            <w:r w:rsidRPr="009F6A84">
              <w:t xml:space="preserve"> млн. руб., </w:t>
            </w:r>
          </w:p>
          <w:p w:rsidR="009744F0" w:rsidRPr="009F6A84" w:rsidRDefault="009744F0" w:rsidP="002B7980">
            <w:pPr>
              <w:widowControl w:val="0"/>
            </w:pPr>
            <w:r w:rsidRPr="009F6A84">
              <w:t>из них:</w:t>
            </w:r>
          </w:p>
          <w:p w:rsidR="009744F0" w:rsidRPr="009F6A84" w:rsidRDefault="009744F0" w:rsidP="002B7980">
            <w:pPr>
              <w:widowControl w:val="0"/>
            </w:pPr>
            <w:r w:rsidRPr="009F6A84">
              <w:t>федеральные средства – 199,</w:t>
            </w:r>
            <w:r w:rsidR="00D801BC" w:rsidRPr="009F6A84">
              <w:t>11</w:t>
            </w:r>
            <w:r w:rsidRPr="009F6A84">
              <w:t xml:space="preserve"> млн. руб.;</w:t>
            </w:r>
          </w:p>
          <w:p w:rsidR="009744F0" w:rsidRPr="009F6A84" w:rsidRDefault="009744F0" w:rsidP="002B7980">
            <w:pPr>
              <w:widowControl w:val="0"/>
            </w:pPr>
            <w:r w:rsidRPr="009F6A84">
              <w:t>областные средства – 38,8</w:t>
            </w:r>
            <w:r w:rsidR="00D801BC" w:rsidRPr="009F6A84">
              <w:t>9</w:t>
            </w:r>
            <w:r w:rsidRPr="009F6A84">
              <w:t xml:space="preserve"> млн. руб.;</w:t>
            </w:r>
          </w:p>
          <w:p w:rsidR="00E216D0" w:rsidRPr="009F6A84" w:rsidRDefault="009744F0" w:rsidP="002B7980">
            <w:pPr>
              <w:widowControl w:val="0"/>
            </w:pPr>
            <w:r w:rsidRPr="009F6A84">
              <w:t>2021 год – 221,2</w:t>
            </w:r>
            <w:r w:rsidR="00D801BC" w:rsidRPr="009F6A84">
              <w:t>2</w:t>
            </w:r>
            <w:r w:rsidRPr="009F6A84">
              <w:t xml:space="preserve"> млн. руб., </w:t>
            </w:r>
          </w:p>
          <w:p w:rsidR="009744F0" w:rsidRPr="009F6A84" w:rsidRDefault="009744F0" w:rsidP="002B7980">
            <w:pPr>
              <w:widowControl w:val="0"/>
            </w:pPr>
            <w:r w:rsidRPr="009F6A84">
              <w:t>из них:</w:t>
            </w:r>
          </w:p>
          <w:p w:rsidR="009744F0" w:rsidRPr="009F6A84" w:rsidRDefault="009744F0" w:rsidP="002B7980">
            <w:pPr>
              <w:widowControl w:val="0"/>
            </w:pPr>
            <w:r w:rsidRPr="009F6A84">
              <w:t>федеральные средства – 182,</w:t>
            </w:r>
            <w:r w:rsidR="00D801BC" w:rsidRPr="009F6A84">
              <w:t>89</w:t>
            </w:r>
            <w:r w:rsidRPr="009F6A84">
              <w:t xml:space="preserve"> млн. руб.;</w:t>
            </w:r>
          </w:p>
          <w:p w:rsidR="009744F0" w:rsidRPr="009F6A84" w:rsidRDefault="009744F0" w:rsidP="002B7980">
            <w:pPr>
              <w:widowControl w:val="0"/>
            </w:pPr>
            <w:r w:rsidRPr="009F6A84">
              <w:t>областные средства – 38,3</w:t>
            </w:r>
            <w:r w:rsidR="00D801BC" w:rsidRPr="009F6A84">
              <w:t>3</w:t>
            </w:r>
            <w:r w:rsidRPr="009F6A84">
              <w:t xml:space="preserve"> млн. руб.</w:t>
            </w:r>
          </w:p>
          <w:p w:rsidR="00E216D0" w:rsidRPr="009F6A84" w:rsidRDefault="009744F0" w:rsidP="002B7980">
            <w:pPr>
              <w:widowControl w:val="0"/>
            </w:pPr>
            <w:r w:rsidRPr="009F6A84">
              <w:t>2022 год – 224,</w:t>
            </w:r>
            <w:r w:rsidR="00D801BC" w:rsidRPr="009F6A84">
              <w:t>0</w:t>
            </w:r>
            <w:r w:rsidR="003F4322" w:rsidRPr="009F6A84">
              <w:t>2</w:t>
            </w:r>
            <w:r w:rsidRPr="009F6A84">
              <w:t xml:space="preserve"> млн. руб., </w:t>
            </w:r>
          </w:p>
          <w:p w:rsidR="009744F0" w:rsidRPr="009F6A84" w:rsidRDefault="009744F0" w:rsidP="002B7980">
            <w:pPr>
              <w:widowControl w:val="0"/>
            </w:pPr>
            <w:r w:rsidRPr="009F6A84">
              <w:t>из них:</w:t>
            </w:r>
          </w:p>
          <w:p w:rsidR="009744F0" w:rsidRPr="009F6A84" w:rsidRDefault="009744F0" w:rsidP="002B7980">
            <w:pPr>
              <w:widowControl w:val="0"/>
            </w:pPr>
            <w:r w:rsidRPr="009F6A84">
              <w:t xml:space="preserve">федеральные средства – </w:t>
            </w:r>
            <w:r w:rsidR="00D801BC" w:rsidRPr="009F6A84">
              <w:t>185,69</w:t>
            </w:r>
            <w:r w:rsidRPr="009F6A84">
              <w:t xml:space="preserve"> млн. руб.;</w:t>
            </w:r>
          </w:p>
          <w:p w:rsidR="009744F0" w:rsidRPr="009F6A84" w:rsidRDefault="009744F0" w:rsidP="002B7980">
            <w:pPr>
              <w:widowControl w:val="0"/>
            </w:pPr>
            <w:r w:rsidRPr="009F6A84">
              <w:t>областные средства – 38,3</w:t>
            </w:r>
            <w:r w:rsidR="00D801BC" w:rsidRPr="009F6A84">
              <w:t>3</w:t>
            </w:r>
            <w:r w:rsidRPr="009F6A84">
              <w:t xml:space="preserve"> млн. руб.</w:t>
            </w:r>
          </w:p>
        </w:tc>
      </w:tr>
      <w:tr w:rsidR="009744F0" w:rsidRPr="00AF766A" w:rsidTr="00693908">
        <w:tc>
          <w:tcPr>
            <w:tcW w:w="5000" w:type="pct"/>
            <w:gridSpan w:val="2"/>
          </w:tcPr>
          <w:p w:rsidR="009744F0" w:rsidRPr="00AF766A" w:rsidRDefault="009744F0" w:rsidP="007D2DF2">
            <w:pPr>
              <w:tabs>
                <w:tab w:val="left" w:pos="12049"/>
              </w:tabs>
              <w:jc w:val="center"/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lastRenderedPageBreak/>
              <w:t>Перечень подпрограмм и основных мероприятий, входящих в состав Государственной программы:</w:t>
            </w:r>
          </w:p>
        </w:tc>
      </w:tr>
      <w:tr w:rsidR="00EE150E" w:rsidRPr="00AF766A" w:rsidTr="005D2D34">
        <w:tc>
          <w:tcPr>
            <w:tcW w:w="2122" w:type="pct"/>
          </w:tcPr>
          <w:p w:rsidR="00EE150E" w:rsidRPr="00AF766A" w:rsidRDefault="00EE150E" w:rsidP="00EE150E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Региональная целевая программа «Сохранение лесов Ярославской области» </w:t>
            </w:r>
          </w:p>
        </w:tc>
        <w:tc>
          <w:tcPr>
            <w:tcW w:w="2878" w:type="pct"/>
          </w:tcPr>
          <w:p w:rsidR="00EE150E" w:rsidRPr="00AF766A" w:rsidRDefault="005D1256" w:rsidP="00CF38D5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szCs w:val="28"/>
              </w:rPr>
              <w:t>д</w:t>
            </w:r>
            <w:r w:rsidR="00EE150E">
              <w:rPr>
                <w:szCs w:val="28"/>
              </w:rPr>
              <w:t>епартамент лесного хозяйства ярославской области</w:t>
            </w:r>
            <w:r w:rsidR="00EE150E" w:rsidRPr="00D25668">
              <w:rPr>
                <w:szCs w:val="28"/>
              </w:rPr>
              <w:t>, директор департамента лесного хозяйства Ярославской области - главный государственный лесной инспектор Ярославской области Савельев Николай Александрович, тел. 24-36-89</w:t>
            </w:r>
          </w:p>
        </w:tc>
      </w:tr>
      <w:tr w:rsidR="009744F0" w:rsidRPr="00AF766A" w:rsidTr="005D2D34">
        <w:tc>
          <w:tcPr>
            <w:tcW w:w="2122" w:type="pct"/>
          </w:tcPr>
          <w:p w:rsidR="009744F0" w:rsidRPr="00D25668" w:rsidRDefault="009744F0" w:rsidP="002B79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5668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2878" w:type="pct"/>
          </w:tcPr>
          <w:p w:rsidR="009744F0" w:rsidRPr="00D25668" w:rsidRDefault="009744F0" w:rsidP="002B79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5668">
              <w:rPr>
                <w:rFonts w:ascii="Times New Roman" w:hAnsi="Times New Roman" w:cs="Times New Roman"/>
                <w:sz w:val="28"/>
                <w:szCs w:val="28"/>
              </w:rPr>
              <w:t>департамент лесного хозяйства Ярославской области, директор департамента лесного хозяйства Ярославской области - главный государственный лесной инспектор Ярославской области Савельев Николай Александрович, тел. 24-36-89</w:t>
            </w:r>
          </w:p>
        </w:tc>
      </w:tr>
      <w:tr w:rsidR="0028297C" w:rsidRPr="00AF766A" w:rsidTr="005D2D34">
        <w:tc>
          <w:tcPr>
            <w:tcW w:w="2122" w:type="pct"/>
          </w:tcPr>
          <w:p w:rsidR="00A45C1B" w:rsidRDefault="0028297C" w:rsidP="00A45C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  <w:r w:rsidRPr="00D256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25668">
              <w:rPr>
                <w:rFonts w:ascii="Times New Roman" w:hAnsi="Times New Roman" w:cs="Times New Roman"/>
                <w:sz w:val="28"/>
                <w:szCs w:val="28"/>
              </w:rPr>
              <w:t>Обновление материально-технической базы государственных учреждений лесного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28297C" w:rsidRPr="00D25668" w:rsidRDefault="0028297C" w:rsidP="00A45C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1107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0752" w:rsidRPr="00EE316B">
              <w:t>–</w:t>
            </w:r>
            <w:r w:rsidR="0027165A"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годы</w:t>
            </w:r>
          </w:p>
        </w:tc>
        <w:tc>
          <w:tcPr>
            <w:tcW w:w="2878" w:type="pct"/>
          </w:tcPr>
          <w:p w:rsidR="0028297C" w:rsidRPr="00D25668" w:rsidRDefault="0028297C" w:rsidP="00DE02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5668">
              <w:rPr>
                <w:rFonts w:ascii="Times New Roman" w:hAnsi="Times New Roman" w:cs="Times New Roman"/>
                <w:sz w:val="28"/>
                <w:szCs w:val="28"/>
              </w:rPr>
              <w:t>департамент лесного хозяйства Ярославской области, директор департамента лесного хозяйства Ярославской области - главный государственный лесной инспектор Ярославской области Савельев Николай Александрович, тел. 24-36-89</w:t>
            </w:r>
          </w:p>
        </w:tc>
      </w:tr>
      <w:tr w:rsidR="0028297C" w:rsidRPr="00AF766A" w:rsidTr="005D2D34">
        <w:tc>
          <w:tcPr>
            <w:tcW w:w="2122" w:type="pct"/>
          </w:tcPr>
          <w:p w:rsidR="0028297C" w:rsidRPr="00D25668" w:rsidRDefault="0028297C" w:rsidP="00A45C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  <w:r w:rsidRPr="00D256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25668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специализированной </w:t>
            </w:r>
            <w:r w:rsidRPr="00D256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лесопожарной техники и оборудования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4354A6">
              <w:rPr>
                <w:rFonts w:ascii="Times New Roman" w:hAnsi="Times New Roman" w:cs="Times New Roman"/>
                <w:bCs/>
                <w:sz w:val="28"/>
                <w:szCs w:val="28"/>
              </w:rPr>
              <w:t>2015</w:t>
            </w:r>
            <w:r w:rsidR="00110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10752" w:rsidRPr="00EE316B">
              <w:t>–</w:t>
            </w:r>
            <w:r w:rsidR="00110752">
              <w:t xml:space="preserve"> </w:t>
            </w:r>
            <w:r w:rsidRPr="004354A6">
              <w:rPr>
                <w:rFonts w:ascii="Times New Roman" w:hAnsi="Times New Roman" w:cs="Times New Roman"/>
                <w:bCs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годы</w:t>
            </w:r>
          </w:p>
        </w:tc>
        <w:tc>
          <w:tcPr>
            <w:tcW w:w="2878" w:type="pct"/>
          </w:tcPr>
          <w:p w:rsidR="0028297C" w:rsidRPr="00D25668" w:rsidRDefault="0028297C" w:rsidP="002B39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56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департамент лесного хозяйства Ярославской области, директор департамента лесного хозяйства Ярославской области - главный </w:t>
            </w:r>
            <w:r w:rsidRPr="00D256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государственный лесной инспектор Ярославской области Савельев Николай Александрович, тел. 24-36-89</w:t>
            </w:r>
          </w:p>
        </w:tc>
      </w:tr>
      <w:tr w:rsidR="009744F0" w:rsidRPr="00AF766A" w:rsidTr="005D2D34">
        <w:tc>
          <w:tcPr>
            <w:tcW w:w="2122" w:type="pct"/>
          </w:tcPr>
          <w:p w:rsidR="004354A6" w:rsidRDefault="004354A6" w:rsidP="002B79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Основное мероприятие «</w:t>
            </w:r>
            <w:r w:rsidR="009744F0" w:rsidRPr="00D25668">
              <w:rPr>
                <w:rFonts w:ascii="Times New Roman" w:hAnsi="Times New Roman" w:cs="Times New Roman"/>
                <w:sz w:val="28"/>
                <w:szCs w:val="28"/>
              </w:rPr>
              <w:t>Проведение лесоустроительных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744F0" w:rsidRPr="00D25668" w:rsidRDefault="004354A6" w:rsidP="002B79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354A6">
              <w:rPr>
                <w:rFonts w:ascii="Times New Roman" w:hAnsi="Times New Roman" w:cs="Times New Roman"/>
                <w:bCs/>
                <w:sz w:val="28"/>
                <w:szCs w:val="28"/>
              </w:rPr>
              <w:t>2014</w:t>
            </w:r>
            <w:r w:rsidR="00110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10752" w:rsidRPr="00EE316B">
              <w:t>–</w:t>
            </w:r>
            <w:r w:rsidR="00110752">
              <w:t xml:space="preserve"> </w:t>
            </w:r>
            <w:r w:rsidRPr="004354A6">
              <w:rPr>
                <w:rFonts w:ascii="Times New Roman" w:hAnsi="Times New Roman" w:cs="Times New Roman"/>
                <w:bCs/>
                <w:sz w:val="28"/>
                <w:szCs w:val="28"/>
              </w:rPr>
              <w:t>2015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годы</w:t>
            </w:r>
          </w:p>
        </w:tc>
        <w:tc>
          <w:tcPr>
            <w:tcW w:w="2878" w:type="pct"/>
          </w:tcPr>
          <w:p w:rsidR="009744F0" w:rsidRPr="00D25668" w:rsidRDefault="009744F0" w:rsidP="007D2D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5668">
              <w:rPr>
                <w:rFonts w:ascii="Times New Roman" w:hAnsi="Times New Roman" w:cs="Times New Roman"/>
                <w:sz w:val="28"/>
                <w:szCs w:val="28"/>
              </w:rPr>
              <w:t>департамент лесного хозяйства Ярославской области, директор департамента лесного хозяйства Ярославской области - главный государственный лесной инспектор Ярославской области Захаров Анатолий Сергеевич, тел. 24-36-89</w:t>
            </w:r>
          </w:p>
        </w:tc>
      </w:tr>
      <w:tr w:rsidR="009744F0" w:rsidRPr="00AF766A" w:rsidTr="005D2D34">
        <w:tc>
          <w:tcPr>
            <w:tcW w:w="2122" w:type="pct"/>
          </w:tcPr>
          <w:p w:rsidR="009744F0" w:rsidRPr="00D25668" w:rsidRDefault="009744F0" w:rsidP="00A45C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5668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</w:t>
            </w:r>
            <w:hyperlink r:id="rId8" w:history="1">
              <w:r w:rsidRPr="00D25668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D256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54A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25668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 учреждений лесного хозяйства Ярославской</w:t>
            </w:r>
            <w:r w:rsidR="004354A6">
              <w:rPr>
                <w:rFonts w:ascii="Times New Roman" w:hAnsi="Times New Roman" w:cs="Times New Roman"/>
                <w:sz w:val="28"/>
                <w:szCs w:val="28"/>
              </w:rPr>
              <w:t xml:space="preserve"> области»</w:t>
            </w:r>
            <w:r w:rsidR="00EE150E">
              <w:rPr>
                <w:rFonts w:ascii="Times New Roman" w:hAnsi="Times New Roman" w:cs="Times New Roman"/>
                <w:sz w:val="28"/>
                <w:szCs w:val="28"/>
              </w:rPr>
              <w:t xml:space="preserve"> 2011</w:t>
            </w:r>
            <w:r w:rsidR="001107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0752" w:rsidRPr="00EE316B">
              <w:t>–</w:t>
            </w:r>
            <w:r w:rsidR="00110752">
              <w:t xml:space="preserve"> </w:t>
            </w:r>
            <w:r w:rsidR="00EE150E">
              <w:rPr>
                <w:rFonts w:ascii="Times New Roman" w:hAnsi="Times New Roman" w:cs="Times New Roman"/>
                <w:sz w:val="28"/>
                <w:szCs w:val="28"/>
              </w:rPr>
              <w:t>2014 годы</w:t>
            </w:r>
          </w:p>
        </w:tc>
        <w:tc>
          <w:tcPr>
            <w:tcW w:w="2878" w:type="pct"/>
          </w:tcPr>
          <w:p w:rsidR="009744F0" w:rsidRPr="00D25668" w:rsidRDefault="009744F0" w:rsidP="00173AC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5668">
              <w:rPr>
                <w:rFonts w:ascii="Times New Roman" w:hAnsi="Times New Roman" w:cs="Times New Roman"/>
                <w:sz w:val="28"/>
                <w:szCs w:val="28"/>
              </w:rPr>
              <w:t>департамент лесного хозяйства Ярославской области, заместитель директора департамента лесного хозяйства Ярославской области Черепанова Марина Алексеевна, тел. 24-19-66</w:t>
            </w:r>
          </w:p>
        </w:tc>
      </w:tr>
      <w:tr w:rsidR="009744F0" w:rsidRPr="00AF766A" w:rsidTr="005D2D34">
        <w:tc>
          <w:tcPr>
            <w:tcW w:w="2122" w:type="pct"/>
          </w:tcPr>
          <w:p w:rsidR="009744F0" w:rsidRPr="00AF766A" w:rsidRDefault="009744F0" w:rsidP="002B7980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szCs w:val="28"/>
              </w:rPr>
              <w:t xml:space="preserve">Электронный адрес размещения </w:t>
            </w:r>
            <w:r w:rsidRPr="00AF766A">
              <w:rPr>
                <w:bCs/>
                <w:szCs w:val="28"/>
              </w:rPr>
              <w:t xml:space="preserve">Государственной программы </w:t>
            </w:r>
            <w:r w:rsidRPr="00AF766A">
              <w:rPr>
                <w:szCs w:val="28"/>
              </w:rPr>
              <w:t xml:space="preserve"> в инф</w:t>
            </w:r>
            <w:r w:rsidR="0027165A">
              <w:rPr>
                <w:szCs w:val="28"/>
              </w:rPr>
              <w:t>ормационно-телекоммуникационной</w:t>
            </w:r>
            <w:bookmarkStart w:id="0" w:name="_GoBack"/>
            <w:bookmarkEnd w:id="0"/>
            <w:r w:rsidRPr="00AF766A">
              <w:rPr>
                <w:szCs w:val="28"/>
              </w:rPr>
              <w:t xml:space="preserve"> сети «Интернет»</w:t>
            </w:r>
          </w:p>
        </w:tc>
        <w:tc>
          <w:tcPr>
            <w:tcW w:w="2878" w:type="pct"/>
          </w:tcPr>
          <w:p w:rsidR="005D2D34" w:rsidRPr="005D2D34" w:rsidRDefault="00F8578C" w:rsidP="002B79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5D2D34" w:rsidRPr="005D2D34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http://www.yarregion.ru/depts/dlh/tmpPages/</w:t>
              </w:r>
            </w:hyperlink>
          </w:p>
          <w:p w:rsidR="009744F0" w:rsidRPr="005D2D34" w:rsidRDefault="009744F0" w:rsidP="002B79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D2D34">
              <w:rPr>
                <w:rFonts w:ascii="Times New Roman" w:hAnsi="Times New Roman" w:cs="Times New Roman"/>
                <w:sz w:val="28"/>
                <w:szCs w:val="28"/>
              </w:rPr>
              <w:t>programs.aspx</w:t>
            </w:r>
          </w:p>
        </w:tc>
      </w:tr>
    </w:tbl>
    <w:p w:rsidR="009744F0" w:rsidRPr="009744F0" w:rsidRDefault="009744F0" w:rsidP="00565617">
      <w:pPr>
        <w:jc w:val="both"/>
        <w:rPr>
          <w:sz w:val="24"/>
          <w:szCs w:val="24"/>
        </w:rPr>
      </w:pPr>
    </w:p>
    <w:sectPr w:rsidR="009744F0" w:rsidRPr="009744F0" w:rsidSect="008C78F8">
      <w:headerReference w:type="even" r:id="rId10"/>
      <w:headerReference w:type="default" r:id="rId11"/>
      <w:headerReference w:type="first" r:id="rId12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78C" w:rsidRDefault="00F8578C">
      <w:r>
        <w:separator/>
      </w:r>
    </w:p>
  </w:endnote>
  <w:endnote w:type="continuationSeparator" w:id="0">
    <w:p w:rsidR="00F8578C" w:rsidRDefault="00F85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78C" w:rsidRDefault="00F8578C">
      <w:r>
        <w:separator/>
      </w:r>
    </w:p>
  </w:footnote>
  <w:footnote w:type="continuationSeparator" w:id="0">
    <w:p w:rsidR="00F8578C" w:rsidRDefault="00F857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495A7F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422" w:rsidRDefault="001E0422" w:rsidP="001E0422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1E0422" w:rsidRDefault="00495A7F" w:rsidP="001E0422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1E0422">
      <w:rPr>
        <w:rStyle w:val="a6"/>
        <w:sz w:val="24"/>
      </w:rPr>
      <w:fldChar w:fldCharType="begin"/>
    </w:r>
    <w:r w:rsidR="00D7160D" w:rsidRPr="001E0422">
      <w:rPr>
        <w:rStyle w:val="a6"/>
        <w:sz w:val="24"/>
      </w:rPr>
      <w:instrText xml:space="preserve">PAGE  </w:instrText>
    </w:r>
    <w:r w:rsidRPr="001E0422">
      <w:rPr>
        <w:rStyle w:val="a6"/>
        <w:sz w:val="24"/>
      </w:rPr>
      <w:fldChar w:fldCharType="separate"/>
    </w:r>
    <w:r w:rsidR="0027165A">
      <w:rPr>
        <w:rStyle w:val="a6"/>
        <w:noProof/>
        <w:sz w:val="24"/>
      </w:rPr>
      <w:t>3</w:t>
    </w:r>
    <w:r w:rsidRPr="001E0422">
      <w:rPr>
        <w:rStyle w:val="a6"/>
        <w:sz w:val="24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2335"/>
    <w:rsid w:val="000134B2"/>
    <w:rsid w:val="0001445B"/>
    <w:rsid w:val="00014F79"/>
    <w:rsid w:val="00020697"/>
    <w:rsid w:val="00033AF8"/>
    <w:rsid w:val="0005079F"/>
    <w:rsid w:val="00051078"/>
    <w:rsid w:val="00057B1B"/>
    <w:rsid w:val="000663B2"/>
    <w:rsid w:val="00095DA7"/>
    <w:rsid w:val="000C1C50"/>
    <w:rsid w:val="000C4C30"/>
    <w:rsid w:val="000E3D8C"/>
    <w:rsid w:val="00102136"/>
    <w:rsid w:val="00110752"/>
    <w:rsid w:val="001161FD"/>
    <w:rsid w:val="001412D6"/>
    <w:rsid w:val="00143CA1"/>
    <w:rsid w:val="00143E74"/>
    <w:rsid w:val="00166D24"/>
    <w:rsid w:val="00173AC6"/>
    <w:rsid w:val="00175F02"/>
    <w:rsid w:val="00180475"/>
    <w:rsid w:val="001827CE"/>
    <w:rsid w:val="001D7C14"/>
    <w:rsid w:val="001E0422"/>
    <w:rsid w:val="001E0E71"/>
    <w:rsid w:val="001F14D1"/>
    <w:rsid w:val="001F1F55"/>
    <w:rsid w:val="00210AE7"/>
    <w:rsid w:val="0022272F"/>
    <w:rsid w:val="002321FE"/>
    <w:rsid w:val="002326E3"/>
    <w:rsid w:val="00247871"/>
    <w:rsid w:val="00247B75"/>
    <w:rsid w:val="00256A5B"/>
    <w:rsid w:val="00267EF0"/>
    <w:rsid w:val="0027165A"/>
    <w:rsid w:val="0028297C"/>
    <w:rsid w:val="00282F59"/>
    <w:rsid w:val="0028500D"/>
    <w:rsid w:val="0029507F"/>
    <w:rsid w:val="002A7797"/>
    <w:rsid w:val="002E2A8F"/>
    <w:rsid w:val="002E71DD"/>
    <w:rsid w:val="002F54EC"/>
    <w:rsid w:val="00311956"/>
    <w:rsid w:val="0032234F"/>
    <w:rsid w:val="0033464F"/>
    <w:rsid w:val="00352147"/>
    <w:rsid w:val="00353DA0"/>
    <w:rsid w:val="0035432A"/>
    <w:rsid w:val="0035489C"/>
    <w:rsid w:val="00360FDC"/>
    <w:rsid w:val="00376845"/>
    <w:rsid w:val="003773FA"/>
    <w:rsid w:val="00396EA3"/>
    <w:rsid w:val="003B4113"/>
    <w:rsid w:val="003B6922"/>
    <w:rsid w:val="003C447A"/>
    <w:rsid w:val="003E22CA"/>
    <w:rsid w:val="003E34C5"/>
    <w:rsid w:val="003F158E"/>
    <w:rsid w:val="003F4322"/>
    <w:rsid w:val="003F4A38"/>
    <w:rsid w:val="003F6ACD"/>
    <w:rsid w:val="00401ABA"/>
    <w:rsid w:val="00413EAE"/>
    <w:rsid w:val="004276C3"/>
    <w:rsid w:val="00431046"/>
    <w:rsid w:val="004354A6"/>
    <w:rsid w:val="00440606"/>
    <w:rsid w:val="0045667C"/>
    <w:rsid w:val="00456E9A"/>
    <w:rsid w:val="00484214"/>
    <w:rsid w:val="004849D2"/>
    <w:rsid w:val="00495A7F"/>
    <w:rsid w:val="004A0D47"/>
    <w:rsid w:val="004B513D"/>
    <w:rsid w:val="004F0BA6"/>
    <w:rsid w:val="004F5FCE"/>
    <w:rsid w:val="005153A9"/>
    <w:rsid w:val="00516303"/>
    <w:rsid w:val="00517029"/>
    <w:rsid w:val="00523688"/>
    <w:rsid w:val="005448B5"/>
    <w:rsid w:val="005507A1"/>
    <w:rsid w:val="0056426B"/>
    <w:rsid w:val="00565617"/>
    <w:rsid w:val="005674E6"/>
    <w:rsid w:val="0058529C"/>
    <w:rsid w:val="005936EB"/>
    <w:rsid w:val="00596D79"/>
    <w:rsid w:val="005A151B"/>
    <w:rsid w:val="005A376F"/>
    <w:rsid w:val="005A7282"/>
    <w:rsid w:val="005C3BA8"/>
    <w:rsid w:val="005C4D12"/>
    <w:rsid w:val="005D1256"/>
    <w:rsid w:val="005D1AA0"/>
    <w:rsid w:val="005D2D34"/>
    <w:rsid w:val="005D3E47"/>
    <w:rsid w:val="005E719A"/>
    <w:rsid w:val="005F7339"/>
    <w:rsid w:val="0061137B"/>
    <w:rsid w:val="00615EBB"/>
    <w:rsid w:val="00616E1B"/>
    <w:rsid w:val="00632B88"/>
    <w:rsid w:val="006342D8"/>
    <w:rsid w:val="00642BFF"/>
    <w:rsid w:val="00643CED"/>
    <w:rsid w:val="006725DE"/>
    <w:rsid w:val="00673BC1"/>
    <w:rsid w:val="00686EEA"/>
    <w:rsid w:val="00693908"/>
    <w:rsid w:val="0069635A"/>
    <w:rsid w:val="006A0365"/>
    <w:rsid w:val="006B5787"/>
    <w:rsid w:val="006C3294"/>
    <w:rsid w:val="006D51AA"/>
    <w:rsid w:val="006E2583"/>
    <w:rsid w:val="00760359"/>
    <w:rsid w:val="00761EB2"/>
    <w:rsid w:val="00772602"/>
    <w:rsid w:val="007746C9"/>
    <w:rsid w:val="00791794"/>
    <w:rsid w:val="007A6943"/>
    <w:rsid w:val="007A6E55"/>
    <w:rsid w:val="007B3F54"/>
    <w:rsid w:val="007D2DF2"/>
    <w:rsid w:val="007D39B3"/>
    <w:rsid w:val="007F5A97"/>
    <w:rsid w:val="008225B3"/>
    <w:rsid w:val="008226EF"/>
    <w:rsid w:val="00824D97"/>
    <w:rsid w:val="00844F21"/>
    <w:rsid w:val="0084708D"/>
    <w:rsid w:val="00865E19"/>
    <w:rsid w:val="00876E94"/>
    <w:rsid w:val="00880FFA"/>
    <w:rsid w:val="00881CD8"/>
    <w:rsid w:val="008823A1"/>
    <w:rsid w:val="0089152B"/>
    <w:rsid w:val="008A5169"/>
    <w:rsid w:val="008A573F"/>
    <w:rsid w:val="008B50A1"/>
    <w:rsid w:val="008C4D18"/>
    <w:rsid w:val="008C4FF6"/>
    <w:rsid w:val="008C78F8"/>
    <w:rsid w:val="008E2E14"/>
    <w:rsid w:val="008F6CA4"/>
    <w:rsid w:val="00901F12"/>
    <w:rsid w:val="00906205"/>
    <w:rsid w:val="00910985"/>
    <w:rsid w:val="0091505A"/>
    <w:rsid w:val="00923AD6"/>
    <w:rsid w:val="00945529"/>
    <w:rsid w:val="00960C96"/>
    <w:rsid w:val="00963C4B"/>
    <w:rsid w:val="00974374"/>
    <w:rsid w:val="009744F0"/>
    <w:rsid w:val="0097763B"/>
    <w:rsid w:val="009949AE"/>
    <w:rsid w:val="009F6A84"/>
    <w:rsid w:val="00A02A1D"/>
    <w:rsid w:val="00A07BC1"/>
    <w:rsid w:val="00A2387A"/>
    <w:rsid w:val="00A3171A"/>
    <w:rsid w:val="00A32EDE"/>
    <w:rsid w:val="00A3318D"/>
    <w:rsid w:val="00A33B5F"/>
    <w:rsid w:val="00A45C1B"/>
    <w:rsid w:val="00A55D70"/>
    <w:rsid w:val="00A7501C"/>
    <w:rsid w:val="00A820B0"/>
    <w:rsid w:val="00A8581C"/>
    <w:rsid w:val="00A92E6B"/>
    <w:rsid w:val="00AA04EA"/>
    <w:rsid w:val="00AA41A4"/>
    <w:rsid w:val="00AA6761"/>
    <w:rsid w:val="00AB3C32"/>
    <w:rsid w:val="00AC3A45"/>
    <w:rsid w:val="00AC7169"/>
    <w:rsid w:val="00AD42F9"/>
    <w:rsid w:val="00AD734F"/>
    <w:rsid w:val="00AF025D"/>
    <w:rsid w:val="00AF7478"/>
    <w:rsid w:val="00B179A6"/>
    <w:rsid w:val="00B268B9"/>
    <w:rsid w:val="00B3710A"/>
    <w:rsid w:val="00B5176A"/>
    <w:rsid w:val="00B51F7E"/>
    <w:rsid w:val="00B526D3"/>
    <w:rsid w:val="00B71884"/>
    <w:rsid w:val="00BA52D1"/>
    <w:rsid w:val="00BA5972"/>
    <w:rsid w:val="00BA6922"/>
    <w:rsid w:val="00BB69E8"/>
    <w:rsid w:val="00BC5B33"/>
    <w:rsid w:val="00BD0BFE"/>
    <w:rsid w:val="00BF4148"/>
    <w:rsid w:val="00C04087"/>
    <w:rsid w:val="00C3328E"/>
    <w:rsid w:val="00C5025A"/>
    <w:rsid w:val="00C5140E"/>
    <w:rsid w:val="00C516AF"/>
    <w:rsid w:val="00C619EB"/>
    <w:rsid w:val="00CA2B1F"/>
    <w:rsid w:val="00CD430D"/>
    <w:rsid w:val="00CE1CDA"/>
    <w:rsid w:val="00CF659C"/>
    <w:rsid w:val="00CF7925"/>
    <w:rsid w:val="00D00240"/>
    <w:rsid w:val="00D21EA1"/>
    <w:rsid w:val="00D259A6"/>
    <w:rsid w:val="00D42F9E"/>
    <w:rsid w:val="00D7160D"/>
    <w:rsid w:val="00D801BC"/>
    <w:rsid w:val="00D85E62"/>
    <w:rsid w:val="00D871C5"/>
    <w:rsid w:val="00D87611"/>
    <w:rsid w:val="00D90991"/>
    <w:rsid w:val="00D93F47"/>
    <w:rsid w:val="00D941E8"/>
    <w:rsid w:val="00DB57BB"/>
    <w:rsid w:val="00DD693D"/>
    <w:rsid w:val="00DE1C2A"/>
    <w:rsid w:val="00DF7E67"/>
    <w:rsid w:val="00E216D0"/>
    <w:rsid w:val="00E23E8E"/>
    <w:rsid w:val="00E24CE3"/>
    <w:rsid w:val="00E45F81"/>
    <w:rsid w:val="00E55F5E"/>
    <w:rsid w:val="00E67B15"/>
    <w:rsid w:val="00E9164F"/>
    <w:rsid w:val="00E91F35"/>
    <w:rsid w:val="00EA11FE"/>
    <w:rsid w:val="00EA27FF"/>
    <w:rsid w:val="00EB0237"/>
    <w:rsid w:val="00EB3469"/>
    <w:rsid w:val="00EB5250"/>
    <w:rsid w:val="00ED7F0D"/>
    <w:rsid w:val="00EE150E"/>
    <w:rsid w:val="00EE3B0D"/>
    <w:rsid w:val="00EF6631"/>
    <w:rsid w:val="00F24E07"/>
    <w:rsid w:val="00F431FB"/>
    <w:rsid w:val="00F464E5"/>
    <w:rsid w:val="00F60984"/>
    <w:rsid w:val="00F629F1"/>
    <w:rsid w:val="00F70F16"/>
    <w:rsid w:val="00F714BC"/>
    <w:rsid w:val="00F81637"/>
    <w:rsid w:val="00F8578C"/>
    <w:rsid w:val="00F857B0"/>
    <w:rsid w:val="00F93CAA"/>
    <w:rsid w:val="00F96592"/>
    <w:rsid w:val="00FA22E0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customStyle="1" w:styleId="131">
    <w:name w:val="Сетка таблицы131"/>
    <w:basedOn w:val="a1"/>
    <w:next w:val="ab"/>
    <w:uiPriority w:val="59"/>
    <w:rsid w:val="009744F0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744F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b">
    <w:name w:val="Table Grid"/>
    <w:basedOn w:val="a1"/>
    <w:rsid w:val="00974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customStyle="1" w:styleId="131">
    <w:name w:val="Сетка таблицы131"/>
    <w:basedOn w:val="a1"/>
    <w:next w:val="ab"/>
    <w:uiPriority w:val="59"/>
    <w:rsid w:val="009744F0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744F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b">
    <w:name w:val="Table Grid"/>
    <w:basedOn w:val="a1"/>
    <w:rsid w:val="00974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2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9D8FBBA4384B1FEBD9C07155317AE34743F6FE1C475D196F0C496FA389F507E881188E2E4000C67467BA9C56557517BEA8B4B018719CCB3E10FDMDd3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yarregion.ru/depts/dlh/tmpPages/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49</TotalTime>
  <Pages>1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Новожилова Татьяна Николаевна</cp:lastModifiedBy>
  <cp:revision>23</cp:revision>
  <cp:lastPrinted>2019-10-25T12:31:00Z</cp:lastPrinted>
  <dcterms:created xsi:type="dcterms:W3CDTF">2019-10-15T06:03:00Z</dcterms:created>
  <dcterms:modified xsi:type="dcterms:W3CDTF">2019-10-25T12:31:00Z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М.А. Черепанова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75-92-92</vt:lpwstr>
  </property>
  <property fmtid="{D5CDD505-2E9C-101B-9397-08002B2CF9AE}" pid="7" name="Заголовок">
    <vt:lpwstr>О направлении информации</vt:lpwstr>
  </property>
  <property fmtid="{D5CDD505-2E9C-101B-9397-08002B2CF9AE}" pid="8" name="На №">
    <vt:lpwstr>ИХ.45-1223/19</vt:lpwstr>
  </property>
  <property fmtid="{D5CDD505-2E9C-101B-9397-08002B2CF9AE}" pid="9" name="от">
    <vt:lpwstr>25.09.2019</vt:lpwstr>
  </property>
  <property fmtid="{D5CDD505-2E9C-101B-9397-08002B2CF9AE}" pid="10" name="Р*Исполнитель...*Фамилия И.О.">
    <vt:lpwstr>Воротилова Людмила Евгеньевна</vt:lpwstr>
  </property>
  <property fmtid="{D5CDD505-2E9C-101B-9397-08002B2CF9AE}" pid="11" name="Номер версии">
    <vt:lpwstr>1</vt:lpwstr>
  </property>
  <property fmtid="{D5CDD505-2E9C-101B-9397-08002B2CF9AE}" pid="12" name="ИД">
    <vt:lpwstr>12109862</vt:lpwstr>
  </property>
  <property fmtid="{D5CDD505-2E9C-101B-9397-08002B2CF9AE}" pid="13" name="INSTALL_ID">
    <vt:lpwstr>34115</vt:lpwstr>
  </property>
</Properties>
</file>