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866" w:rsidRPr="00B94D1F" w:rsidRDefault="00A27866" w:rsidP="00B94D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b/>
          <w:sz w:val="28"/>
          <w:szCs w:val="28"/>
        </w:rPr>
        <w:t>Расчеты по налоговым доходам областного бюджета по основным налогам и расчеты по неналоговым доходам областного бюджета</w:t>
      </w:r>
      <w:r w:rsidRPr="00B94D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866" w:rsidRPr="00B94D1F" w:rsidRDefault="00A27866" w:rsidP="00B94D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D1F">
        <w:rPr>
          <w:rFonts w:ascii="Times New Roman" w:hAnsi="Times New Roman" w:cs="Times New Roman"/>
          <w:b/>
          <w:sz w:val="28"/>
          <w:szCs w:val="28"/>
        </w:rPr>
        <w:t>на 2020 год и плановый период 2021 и 2022 годов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поступления налоговых и неналоговых доходов в областной бюджет в 2020 году – 63 373,4 млн. руб., рост к уровню текущего года на </w:t>
      </w:r>
      <w:r w:rsidR="00C613B7" w:rsidRPr="00B94D1F">
        <w:rPr>
          <w:rFonts w:ascii="Times New Roman" w:hAnsi="Times New Roman" w:cs="Times New Roman"/>
          <w:sz w:val="28"/>
          <w:szCs w:val="28"/>
        </w:rPr>
        <w:t>7,1</w:t>
      </w:r>
      <w:r w:rsidRPr="00B94D1F">
        <w:rPr>
          <w:rFonts w:ascii="Times New Roman" w:hAnsi="Times New Roman" w:cs="Times New Roman"/>
          <w:sz w:val="28"/>
          <w:szCs w:val="28"/>
        </w:rPr>
        <w:t xml:space="preserve"> % или на </w:t>
      </w:r>
      <w:r w:rsidR="008A6CF3" w:rsidRPr="00B94D1F">
        <w:rPr>
          <w:rFonts w:ascii="Times New Roman" w:hAnsi="Times New Roman" w:cs="Times New Roman"/>
          <w:sz w:val="28"/>
          <w:szCs w:val="28"/>
        </w:rPr>
        <w:t>4</w:t>
      </w:r>
      <w:r w:rsidR="00DC2C8A" w:rsidRPr="00B94D1F">
        <w:rPr>
          <w:rFonts w:ascii="Times New Roman" w:hAnsi="Times New Roman" w:cs="Times New Roman"/>
          <w:sz w:val="28"/>
          <w:szCs w:val="28"/>
        </w:rPr>
        <w:t> </w:t>
      </w:r>
      <w:r w:rsidR="008A6CF3" w:rsidRPr="00B94D1F">
        <w:rPr>
          <w:rFonts w:ascii="Times New Roman" w:hAnsi="Times New Roman" w:cs="Times New Roman"/>
          <w:sz w:val="28"/>
          <w:szCs w:val="28"/>
        </w:rPr>
        <w:t>1</w:t>
      </w:r>
      <w:r w:rsidRPr="00B94D1F">
        <w:rPr>
          <w:rFonts w:ascii="Times New Roman" w:hAnsi="Times New Roman" w:cs="Times New Roman"/>
          <w:sz w:val="28"/>
          <w:szCs w:val="28"/>
        </w:rPr>
        <w:t>94,4 млн. руб. Поступление налоговых и неналоговых доходов в 2021 году – 69 083,2 млн. руб., в 2022 году – 74 891,4 млн.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рассчитан исходя из благоприятного варианта прогноза социально-экономического развития Ярославской области (далее ПСЭР ЯО).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В расчете учтены изменения налогового и бюджетного законодательства на федеральном и региональном уровне: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увеличение норматива отчислений от акцизов на нефтепродукты в бюджеты субъектов Российской Федерации в рамках реализации национального проекта «Безопасные и качественные автомобильные дороги» с 58,1% до 66,6%;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увеличение ставок по акцизам, в том числе ставка по акцизу на пиво увеличена с 21 руб. до 22 руб. за один литр;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расширение критериев для включения в Перечень объектов недвижимого имущества, в отношении которых налоговая база определяется исходя из кадастровой стоимости. Распространение указанного порядка расчета налога на имущество на торговые объекты площадью 1000 и более квадратных метров;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снижение с 1,75% до 1,6% ставки налога на имущество организаций для объектов недвижимого имущества – торговых центров, в отношении которых налоговая база определяется как кадастровая стоимость;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увеличение с 50 до 100 квадратных метров необлагаемой площади торговых помещений, находящихся в собственности организаций, применяющих специальные налоговые режимы;</w:t>
      </w:r>
    </w:p>
    <w:p w:rsidR="00A27866" w:rsidRPr="00B94D1F" w:rsidRDefault="00A27866" w:rsidP="00B94D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- изменение порядка распределения доходов от сумм денежных взысканий, штрафов в соответствии с редакцией статьи 46 Бюджетного кодекса Российской Федерации, вступающей в действие с 1 января 2020 года. Денежные взыскания, штрафы будут поступать в бюджет, за счет средств которого осуществляется финансирование должностного лица, налагающего денежное взыскание, штраф. Исключение составляют штрафы, установленные </w:t>
      </w:r>
      <w:hyperlink r:id="rId7" w:history="1">
        <w:r w:rsidRPr="00B94D1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94D1F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за нарушение Правил дорожного движения и правил эксплуатации транспортного средства.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Для расчета прогноза использованы показатели фактического поступления налоговых и неналоговых доходов в областной бюджет за 9 месяцев текущего года, а также динамики доходов за предыдущие годы, данные статистических отчетов Управления Федеральной Налоговой службы по Ярославской области, информация, приведенная в проекте закона            «О федеральном бюджете на 2020 год и на плановый период 2021 и 2022 годов».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lastRenderedPageBreak/>
        <w:t>В разрезе доходных источников прогноз поступления доходов определен в следующем размере.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</w:t>
      </w:r>
      <w:r w:rsidRPr="00B94D1F">
        <w:rPr>
          <w:rFonts w:ascii="Times New Roman" w:hAnsi="Times New Roman" w:cs="Times New Roman"/>
          <w:b/>
          <w:sz w:val="28"/>
          <w:szCs w:val="28"/>
        </w:rPr>
        <w:t xml:space="preserve"> налога на прибыль </w:t>
      </w:r>
      <w:r w:rsidRPr="00B94D1F">
        <w:rPr>
          <w:rFonts w:ascii="Times New Roman" w:hAnsi="Times New Roman" w:cs="Times New Roman"/>
          <w:sz w:val="28"/>
          <w:szCs w:val="28"/>
        </w:rPr>
        <w:t>в 2020 году – 20 090,2</w:t>
      </w:r>
      <w:r w:rsidRPr="00B94D1F">
        <w:rPr>
          <w:rFonts w:ascii="Times New Roman" w:hAnsi="Times New Roman" w:cs="Times New Roman"/>
          <w:bCs/>
          <w:sz w:val="28"/>
          <w:szCs w:val="28"/>
        </w:rPr>
        <w:t xml:space="preserve"> млн. руб., рост на 6,8% или на 1 279,2 млн. руб.</w:t>
      </w:r>
    </w:p>
    <w:p w:rsidR="00FB3805" w:rsidRPr="00B94D1F" w:rsidRDefault="00A27866" w:rsidP="00B94D1F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Для расчета использован показатель ПСЭР ЯО – прибыль прибыльных организаций и оценка ожидаемого поступления налога на прибыль в 2019 году</w:t>
      </w:r>
      <w:r w:rsidR="00764112" w:rsidRPr="00B94D1F">
        <w:rPr>
          <w:rFonts w:ascii="Times New Roman" w:hAnsi="Times New Roman" w:cs="Times New Roman"/>
          <w:sz w:val="28"/>
          <w:szCs w:val="28"/>
        </w:rPr>
        <w:t xml:space="preserve"> </w:t>
      </w:r>
      <w:r w:rsidRPr="00B94D1F">
        <w:rPr>
          <w:rFonts w:ascii="Times New Roman" w:hAnsi="Times New Roman" w:cs="Times New Roman"/>
          <w:sz w:val="28"/>
          <w:szCs w:val="28"/>
        </w:rPr>
        <w:t>– 18 811 млн. руб.</w:t>
      </w:r>
      <w:r w:rsidR="00FB3805" w:rsidRPr="00B94D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4112" w:rsidRPr="00B94D1F">
        <w:rPr>
          <w:rFonts w:ascii="Times New Roman" w:hAnsi="Times New Roman" w:cs="Times New Roman"/>
          <w:bCs/>
          <w:sz w:val="28"/>
          <w:szCs w:val="28"/>
        </w:rPr>
        <w:t>(</w:t>
      </w:r>
      <w:r w:rsidR="00FB3805" w:rsidRPr="00B94D1F">
        <w:rPr>
          <w:rFonts w:ascii="Times New Roman" w:hAnsi="Times New Roman" w:cs="Times New Roman"/>
          <w:sz w:val="28"/>
          <w:szCs w:val="28"/>
        </w:rPr>
        <w:t>без учета суммы налога, перечисленной</w:t>
      </w:r>
      <w:r w:rsidR="00FB3805" w:rsidRPr="00B94D1F">
        <w:rPr>
          <w:rFonts w:ascii="Times New Roman" w:hAnsi="Times New Roman" w:cs="Times New Roman"/>
          <w:bCs/>
          <w:sz w:val="28"/>
          <w:szCs w:val="28"/>
        </w:rPr>
        <w:t xml:space="preserve"> крупнейшими налогоплательщиками в виде досрочной уплаты </w:t>
      </w:r>
      <w:r w:rsidR="00982D0D" w:rsidRPr="00B94D1F">
        <w:rPr>
          <w:rFonts w:ascii="Times New Roman" w:hAnsi="Times New Roman" w:cs="Times New Roman"/>
          <w:bCs/>
          <w:sz w:val="28"/>
          <w:szCs w:val="28"/>
        </w:rPr>
        <w:t xml:space="preserve">налога </w:t>
      </w:r>
      <w:r w:rsidR="00FB3805" w:rsidRPr="00B94D1F">
        <w:rPr>
          <w:rFonts w:ascii="Times New Roman" w:hAnsi="Times New Roman" w:cs="Times New Roman"/>
          <w:bCs/>
          <w:sz w:val="28"/>
          <w:szCs w:val="28"/>
        </w:rPr>
        <w:t>на прибыль, подлежащего доплате по итогам 2019 года</w:t>
      </w:r>
      <w:r w:rsidR="00764112" w:rsidRPr="00B94D1F">
        <w:rPr>
          <w:rFonts w:ascii="Times New Roman" w:hAnsi="Times New Roman" w:cs="Times New Roman"/>
          <w:bCs/>
          <w:sz w:val="28"/>
          <w:szCs w:val="28"/>
        </w:rPr>
        <w:t>)</w:t>
      </w:r>
      <w:r w:rsidR="00FB3805" w:rsidRPr="00B94D1F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B94D1F">
        <w:rPr>
          <w:rFonts w:ascii="Times New Roman" w:hAnsi="Times New Roman" w:cs="Times New Roman"/>
          <w:bCs/>
          <w:sz w:val="28"/>
          <w:szCs w:val="28"/>
        </w:rPr>
        <w:t>В 2020 году прибыль прибыльных организаций составит 55 466,1 млн. руб., темп роста к 2019 году – 106,8%. Данный показатель охватывает не полный круг налогоплательщиков, так как не включает консолидированные группы налогоплательщиков и филиалы вертикально - интегрированных компаний, формирующих единую статистическую отчетность на территории других субъектов Российской Федерации.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bCs/>
          <w:sz w:val="28"/>
          <w:szCs w:val="28"/>
        </w:rPr>
        <w:t>Расчет поступления налога в 2020 году: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B94D1F">
        <w:rPr>
          <w:rFonts w:ascii="Times New Roman" w:hAnsi="Times New Roman" w:cs="Times New Roman"/>
          <w:bCs/>
          <w:sz w:val="28"/>
          <w:szCs w:val="28"/>
        </w:rPr>
        <w:t>18 811 * 106,8% = 20 090,15 млн.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 налога: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2021 году – 21 777,7 млн. руб., при темпе роста прибыли прибыльных организаций – 108,4%;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2022 году – 23 933,7 млн. руб., при темпе роста прибыли прибыльных организаций – 109,9%.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</w:t>
      </w:r>
      <w:r w:rsidRPr="00B94D1F">
        <w:rPr>
          <w:rFonts w:ascii="Times New Roman" w:hAnsi="Times New Roman" w:cs="Times New Roman"/>
          <w:b/>
          <w:sz w:val="28"/>
          <w:szCs w:val="28"/>
        </w:rPr>
        <w:t xml:space="preserve"> налога на доходы физических лиц в областной бюджет </w:t>
      </w:r>
      <w:r w:rsidRPr="00B94D1F">
        <w:rPr>
          <w:rFonts w:ascii="Times New Roman" w:hAnsi="Times New Roman" w:cs="Times New Roman"/>
          <w:sz w:val="28"/>
          <w:szCs w:val="28"/>
        </w:rPr>
        <w:t>в 2020 году</w:t>
      </w:r>
      <w:r w:rsidRPr="00B94D1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B94D1F">
        <w:rPr>
          <w:rFonts w:ascii="Times New Roman" w:hAnsi="Times New Roman" w:cs="Times New Roman"/>
          <w:sz w:val="28"/>
          <w:szCs w:val="28"/>
        </w:rPr>
        <w:t>18 955,7 млн. руб.</w:t>
      </w:r>
    </w:p>
    <w:p w:rsidR="00A27866" w:rsidRPr="00B94D1F" w:rsidRDefault="00A27866" w:rsidP="00B94D1F">
      <w:pPr>
        <w:pStyle w:val="ConsPlusNormal"/>
        <w:ind w:firstLine="709"/>
        <w:jc w:val="both"/>
      </w:pPr>
      <w:r w:rsidRPr="00B94D1F">
        <w:t>Расчет произведен исходя из ожидаемого поступления налога в консолидированный бюджет Ярославской области в 2019 году –</w:t>
      </w:r>
      <w:r w:rsidRPr="00B94D1F">
        <w:rPr>
          <w:b/>
        </w:rPr>
        <w:t xml:space="preserve"> </w:t>
      </w:r>
      <w:r w:rsidRPr="00B94D1F">
        <w:t>25</w:t>
      </w:r>
      <w:r w:rsidRPr="00B94D1F">
        <w:rPr>
          <w:lang w:val="en-US"/>
        </w:rPr>
        <w:t> </w:t>
      </w:r>
      <w:r w:rsidRPr="00B94D1F">
        <w:t>342,3</w:t>
      </w:r>
      <w:r w:rsidRPr="00B94D1F">
        <w:rPr>
          <w:lang w:val="en-US"/>
        </w:rPr>
        <w:t> </w:t>
      </w:r>
      <w:r w:rsidRPr="00B94D1F">
        <w:t>млн. руб.</w:t>
      </w:r>
    </w:p>
    <w:p w:rsidR="00A27866" w:rsidRPr="00B94D1F" w:rsidRDefault="00A27866" w:rsidP="00B94D1F">
      <w:pPr>
        <w:pStyle w:val="ConsPlusNormal"/>
        <w:ind w:firstLine="709"/>
        <w:jc w:val="both"/>
      </w:pPr>
      <w:r w:rsidRPr="00B94D1F">
        <w:t xml:space="preserve">В сумме ожидаемого поступления 190 млн. руб. составляют </w:t>
      </w:r>
      <w:r w:rsidRPr="00B94D1F">
        <w:rPr>
          <w:bCs/>
        </w:rPr>
        <w:t>фиксированные авансовые платежи с доходов, полученных физическими лицами, являющимися иностранными гражданами, осуществляющими трудовую деятельность на основании патента.</w:t>
      </w:r>
    </w:p>
    <w:p w:rsidR="00A27866" w:rsidRPr="00B94D1F" w:rsidRDefault="00A27866" w:rsidP="00B94D1F">
      <w:pPr>
        <w:pStyle w:val="ConsPlusNormal"/>
        <w:ind w:firstLine="709"/>
        <w:jc w:val="both"/>
      </w:pPr>
      <w:r w:rsidRPr="00B94D1F">
        <w:t>В 2020 году фонд начисленной заработной платы по полному кругу организаций составит 187 265,7 млн. руб., рост к 2019 году на 6,7%.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Расчет поступления налога в 2020 году: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(25 342,3 – 190) * 106,7% * 70% + (190*104,9%*85%) = 18 955,7 млн. руб.;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где: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</w:t>
      </w:r>
      <w:r w:rsidRPr="00B94D1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94D1F">
        <w:rPr>
          <w:rFonts w:ascii="Times New Roman" w:hAnsi="Times New Roman" w:cs="Times New Roman"/>
          <w:sz w:val="28"/>
          <w:szCs w:val="28"/>
        </w:rPr>
        <w:t>70% и 85% – норматив зачисления налога в областной бюджет;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</w:t>
      </w:r>
      <w:r w:rsidRPr="00B94D1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94D1F">
        <w:rPr>
          <w:rFonts w:ascii="Times New Roman" w:hAnsi="Times New Roman" w:cs="Times New Roman"/>
          <w:sz w:val="28"/>
          <w:szCs w:val="28"/>
        </w:rPr>
        <w:t>104,9% – темп роста авансовых платежей с доходов иностранных граждан, работающих по патентам, что соответствует темпу роста коэффициента-дефлятора, установленного проектом приказа Минэкономразвития Российской Федерации на 2020 год.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 налога: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lastRenderedPageBreak/>
        <w:t xml:space="preserve">- в 2021 году – 20 036,1 млн. руб., при темпе роста фонда начисленной заработной платы по полному кругу организаций 105,7%;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2022 году – 21 598,9 млн. руб., при темпе роста фонда начисленной заработной платы по полному кругу организаций 107,8%.</w:t>
      </w:r>
    </w:p>
    <w:p w:rsidR="00A27866" w:rsidRPr="00B94D1F" w:rsidRDefault="00A27866" w:rsidP="00B94D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94D1F">
        <w:rPr>
          <w:rFonts w:ascii="Times New Roman" w:hAnsi="Times New Roman" w:cs="Times New Roman"/>
          <w:b/>
          <w:sz w:val="28"/>
          <w:szCs w:val="28"/>
        </w:rPr>
        <w:t>акцизов</w:t>
      </w:r>
      <w:r w:rsidRPr="00B94D1F">
        <w:rPr>
          <w:rFonts w:ascii="Times New Roman" w:hAnsi="Times New Roman" w:cs="Times New Roman"/>
          <w:sz w:val="28"/>
          <w:szCs w:val="28"/>
        </w:rPr>
        <w:t>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- в 2020 году – 12 665,2 млн. руб., рост </w:t>
      </w:r>
      <w:r w:rsidR="00392A22" w:rsidRPr="00B94D1F">
        <w:rPr>
          <w:rFonts w:ascii="Times New Roman" w:hAnsi="Times New Roman" w:cs="Times New Roman"/>
          <w:sz w:val="28"/>
          <w:szCs w:val="28"/>
        </w:rPr>
        <w:t xml:space="preserve">на 13,2% или на 1 480,7 млн. </w:t>
      </w:r>
      <w:r w:rsidRPr="00B94D1F">
        <w:rPr>
          <w:rFonts w:ascii="Times New Roman" w:hAnsi="Times New Roman" w:cs="Times New Roman"/>
          <w:sz w:val="28"/>
          <w:szCs w:val="28"/>
        </w:rPr>
        <w:t>руб.;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2021 году – 15 280,4 млн. руб., рост на 20,6% или на 2 615,2 млн. руб.;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2022 году – 16 824,3 млн.</w:t>
      </w:r>
      <w:r w:rsidRPr="00B94D1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94D1F">
        <w:rPr>
          <w:rFonts w:ascii="Times New Roman" w:hAnsi="Times New Roman" w:cs="Times New Roman"/>
          <w:sz w:val="28"/>
          <w:szCs w:val="28"/>
        </w:rPr>
        <w:t>руб.,</w:t>
      </w:r>
      <w:r w:rsidRPr="00B94D1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94D1F">
        <w:rPr>
          <w:rFonts w:ascii="Times New Roman" w:hAnsi="Times New Roman" w:cs="Times New Roman"/>
          <w:sz w:val="28"/>
          <w:szCs w:val="28"/>
        </w:rPr>
        <w:t>рост</w:t>
      </w:r>
      <w:r w:rsidRPr="00B94D1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94D1F">
        <w:rPr>
          <w:rFonts w:ascii="Times New Roman" w:hAnsi="Times New Roman" w:cs="Times New Roman"/>
          <w:sz w:val="28"/>
          <w:szCs w:val="28"/>
        </w:rPr>
        <w:t>на 10,1% или на 1 543,9 млн.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По видам подакцизной продукции прогноз следующий.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94D1F">
        <w:rPr>
          <w:rFonts w:ascii="Times New Roman" w:hAnsi="Times New Roman" w:cs="Times New Roman"/>
          <w:b/>
          <w:sz w:val="28"/>
          <w:szCs w:val="28"/>
        </w:rPr>
        <w:t>акциза на пиво</w:t>
      </w:r>
      <w:r w:rsidRPr="00B94D1F">
        <w:rPr>
          <w:rFonts w:ascii="Times New Roman" w:hAnsi="Times New Roman" w:cs="Times New Roman"/>
          <w:sz w:val="28"/>
          <w:szCs w:val="28"/>
        </w:rPr>
        <w:t xml:space="preserve"> в 2020 году – 6 277,3 млн. руб. Расчет произведен исходя из прогнозируемого объема реализации пива, произведенного на территории области – 285 млн. литров и ставки акциза на пиво 22 рубля за литр.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 акциза: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2021 году – 7 027,6 млн. руб., ставка 23 руб. за литр;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2022 году – 7 266,8 млн. руб., ставка 24 руб. за литр.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94D1F">
        <w:rPr>
          <w:rFonts w:ascii="Times New Roman" w:hAnsi="Times New Roman" w:cs="Times New Roman"/>
          <w:b/>
          <w:sz w:val="28"/>
          <w:szCs w:val="28"/>
        </w:rPr>
        <w:t>акцизов на нефтепродукты</w:t>
      </w:r>
      <w:r w:rsidRPr="00B94D1F">
        <w:rPr>
          <w:rFonts w:ascii="Times New Roman" w:hAnsi="Times New Roman" w:cs="Times New Roman"/>
          <w:sz w:val="28"/>
          <w:szCs w:val="28"/>
        </w:rPr>
        <w:t xml:space="preserve"> в 2020 году – 4 957,0 млн. руб., рост к ожидаемому поступлению 2019 года на 47,5%.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Расчет прогноза произведен на основании показателей, представленных в материалах к проекту закона «О федеральном бюджете на 2020 год и на плановый период 2021 и 2022 годов». Поступление акцизов на нефтепродукты в федеральный бюджет по нормативу отчислений 33,4% прогнозируется в сумме 252 563,0 млн. руб., в консолидированный бюджет субъектов Российской Федерации по нормативу 66,6% – 503 613,7 млн.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С 2020 года акцизы на нефтепродукты зачисляются в бюджет субъектов Российской Федерации по двум направлениям: в целях формирования дорожных фондов субъектов Российской Федерации и в целях реализации национального проекта «Безопасные и качественные автомобильные дороги».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Расчет прогноза акцизов на нефтепродукты в 2020 году для формирования дорожного фонда по установленному проектом федерального закона нормативу распределения 87,4% следующий: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503 613,7 * 87,4%*0,8826% * 90% = 3 496,3 млн. руб., где: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- 0,8826% – норматив распределения доходов от акцизов в бюджет Ярославской области в целях формирования дорожных фондов субъектов Российской Федерации в зависимости от протяженности автодорог, количества транспортных средств, объема розничной продажи нефтепродуктов, предусмотренный в проекте закона о федеральном бюджете на 2020 год;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- 90% – норматив зачисления акцизов на нефтепродукты в областной бюджет.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В соответствии со ст. 58 Бюджетного кодекса Российской Федерации в бюджеты муниципальных образований подлежит зачислению 10% акцизов на нефтепродукты, что составит 388,5 млн.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Расчет прогноза акцизов на нефтепродукты в 2020 году в целях реализации национального проекта «Безопасные и качественные автомобильные дороги» по установленному проектом закона нормативу распределения 12,6% следующий: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503 613,7 * 12,6% * 2,3019% = 1 460,7 млн. руб., где: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- 2,3019% - норматив распределения акцизов на нефтепродукты в целях реализации национального проекта «Безопасные и качественные автомобильные дороги» в бюджет Ярославской области, предусмотренный в проекте закона о федеральном бюджете на 2020 год.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 акцизов на нефтепродукты на плановый период: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2021 году – 6 584,4 млн. руб. с учетом норматива зачисления в бюджет субъектов Российской Федерации – 74,9%, в том числе в целях реализации национального проекта «Безопасные и качественные автомобильные дороги» – 2 913,1 млн. руб.;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2022 году – 7651,3 млн. руб. с учетом норматива зачисления в бюджет субъектов Российской Федерации – 83,3%, в том числе в целях реализации национального проекта «Безопасные и качественные автомобильные дороги» – 3738,5 млн.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94D1F">
        <w:rPr>
          <w:rFonts w:ascii="Times New Roman" w:hAnsi="Times New Roman" w:cs="Times New Roman"/>
          <w:b/>
          <w:sz w:val="28"/>
          <w:szCs w:val="28"/>
        </w:rPr>
        <w:t>акциза на средние дистилляты</w:t>
      </w:r>
      <w:r w:rsidRPr="00B94D1F">
        <w:rPr>
          <w:rFonts w:ascii="Times New Roman" w:hAnsi="Times New Roman" w:cs="Times New Roman"/>
          <w:sz w:val="28"/>
          <w:szCs w:val="28"/>
        </w:rPr>
        <w:t xml:space="preserve"> в 2020 году – минус 7,9 млн. руб. Прогноз представлен главным администратором доходов – Управлением федеральной налоговой </w:t>
      </w:r>
      <w:proofErr w:type="gramStart"/>
      <w:r w:rsidRPr="00B94D1F">
        <w:rPr>
          <w:rFonts w:ascii="Times New Roman" w:hAnsi="Times New Roman" w:cs="Times New Roman"/>
          <w:sz w:val="28"/>
          <w:szCs w:val="28"/>
        </w:rPr>
        <w:t>службы</w:t>
      </w:r>
      <w:proofErr w:type="gramEnd"/>
      <w:r w:rsidRPr="00B94D1F">
        <w:rPr>
          <w:rFonts w:ascii="Times New Roman" w:hAnsi="Times New Roman" w:cs="Times New Roman"/>
          <w:sz w:val="28"/>
          <w:szCs w:val="28"/>
        </w:rPr>
        <w:t xml:space="preserve"> по Ярославской области исходя из объемов средних дистиллятов, полученных организациями, имеющими свидетельство на совершение операций с данным видом подакцизной продукции, с учетом прогнозируемых вычетов по акцизам в соответствии с налоговым законодательством.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 на 2021 – 2022 годы: минус 7,9 млн. руб. ежегодно.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94D1F">
        <w:rPr>
          <w:rFonts w:ascii="Times New Roman" w:hAnsi="Times New Roman" w:cs="Times New Roman"/>
          <w:b/>
          <w:sz w:val="28"/>
          <w:szCs w:val="28"/>
        </w:rPr>
        <w:t>акциза на алкогольную продукцию</w:t>
      </w:r>
      <w:r w:rsidRPr="00B94D1F">
        <w:rPr>
          <w:rFonts w:ascii="Times New Roman" w:hAnsi="Times New Roman" w:cs="Times New Roman"/>
          <w:sz w:val="28"/>
          <w:szCs w:val="28"/>
        </w:rPr>
        <w:t xml:space="preserve"> в 2020 году – 1 430,4 млн. руб., рост к ожидаемому 2019 года поступлению на 6,3%.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Расчет прогноза произведен на основании показателей, представленных в материалах к проекту закона «О федеральном бюджете на 2020 год и на плановый период 2021 и 2022 годов».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Поступление акциза в федеральный бюджет по нормативу отчислений 20% прогнозируется в сумме 40 316,7 млн. руб., в консолидированный бюджет субъектов Российской Федерации по нормативу отчислений 80% – 161 266,8 млн. руб., которые будут распределяться в следующем порядке: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- 18,75% – в регионы, на территории которых находятся предприятия – производители алкогольной продукции;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- 43,75% – распределяется между субъектами Российской Федерации пропорционально объему розничных продаж алкогольной продукции в системе ЕГАИС. Данный показатель ежеквартально рассчитывается для каждого субъекта Российской Федерации федеральной службой по регулированию алкогольного рынка. Для Ярославской области среднее значение объема розничных продаж крепкого алкоголя за 2019 год – 1,2571%;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- 37,5% – распределяется между субъектами Российской Федерации по нормативам, установленным законом о федеральном бюджете для субъектов Российской Федерации, в целях компенсации выпадающих доходов бюджетов в связи с исключением движимого имущества из объектов налогообложения по налогу на имущество организаций. Для Ярославской области установлен норматив 0,8987%.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Расчет прогноза акциза на алкогольную продукцию в 2020 году: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161 266,8 * 43,75% * 1,2571% + 161 266,8 * 37,5% * 0,8987% = 1 430,4 млн.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 акциза: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2021 году – 1 666,5 млн. руб. с учетом увеличения доли акциза, распределяемой между субъектами Российской Федерации пропорционально объему розничных продаж в ЕГАИС с 43,75% до 50%;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2022 году – 1 903,6 млн. руб. с учетом увеличения доли акциза, распределяемой между субъектами Российской Федерации пропорционально объему розничных продаж в ЕГАИС с 50% до 56,25%.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94D1F">
        <w:rPr>
          <w:rFonts w:ascii="Times New Roman" w:hAnsi="Times New Roman" w:cs="Times New Roman"/>
          <w:b/>
          <w:sz w:val="28"/>
          <w:szCs w:val="28"/>
        </w:rPr>
        <w:t xml:space="preserve">акцизов на сидр, </w:t>
      </w:r>
      <w:proofErr w:type="spellStart"/>
      <w:r w:rsidRPr="00B94D1F">
        <w:rPr>
          <w:rFonts w:ascii="Times New Roman" w:hAnsi="Times New Roman" w:cs="Times New Roman"/>
          <w:b/>
          <w:sz w:val="28"/>
          <w:szCs w:val="28"/>
        </w:rPr>
        <w:t>пуаре</w:t>
      </w:r>
      <w:proofErr w:type="spellEnd"/>
      <w:r w:rsidRPr="00B94D1F">
        <w:rPr>
          <w:rFonts w:ascii="Times New Roman" w:hAnsi="Times New Roman" w:cs="Times New Roman"/>
          <w:b/>
          <w:sz w:val="28"/>
          <w:szCs w:val="28"/>
        </w:rPr>
        <w:t xml:space="preserve">, медовуху </w:t>
      </w:r>
      <w:r w:rsidRPr="00B94D1F">
        <w:rPr>
          <w:rFonts w:ascii="Times New Roman" w:hAnsi="Times New Roman" w:cs="Times New Roman"/>
          <w:sz w:val="28"/>
          <w:szCs w:val="28"/>
        </w:rPr>
        <w:t>– 667,6 тыс.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рассчитан исходя из ожидаемого поступления акциза в сумме 637 тыс. руб. с учетом увеличения ставки в соответствии с Налоговым кодексом Российской Федерации на 4,8%.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 акцизов: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2021 году – 697,6 тыс. руб.;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2022 году – 727,6 тыс.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B94D1F">
        <w:rPr>
          <w:rFonts w:ascii="Times New Roman" w:hAnsi="Times New Roman" w:cs="Times New Roman"/>
          <w:sz w:val="28"/>
          <w:szCs w:val="28"/>
        </w:rPr>
        <w:t xml:space="preserve">С 2020 года в соответствии с Бюджетным кодексом Российской Федерации </w:t>
      </w:r>
      <w:r w:rsidRPr="00B94D1F">
        <w:rPr>
          <w:rFonts w:ascii="Times New Roman" w:hAnsi="Times New Roman" w:cs="Times New Roman"/>
          <w:b/>
          <w:sz w:val="28"/>
          <w:szCs w:val="28"/>
        </w:rPr>
        <w:t>акцизы на спирт этиловый из пищевого или непищевого сырья, акцизы на спиртосодержащую продукцию</w:t>
      </w:r>
      <w:r w:rsidRPr="00B94D1F">
        <w:rPr>
          <w:rFonts w:ascii="Times New Roman" w:hAnsi="Times New Roman" w:cs="Times New Roman"/>
          <w:sz w:val="28"/>
          <w:szCs w:val="28"/>
        </w:rPr>
        <w:t xml:space="preserve"> подлежат зачислению в бюджеты субъектов Российской Федерации в размере 100 %. При этом 50% данных поступлений будут распределяться между бюджетами субъектов Российской Федерации в соответствии с нормативами, установленными проектом закона, в целях компенсации выпадающих доходов от денежных взысканий</w:t>
      </w:r>
      <w:proofErr w:type="gramEnd"/>
      <w:r w:rsidRPr="00B94D1F">
        <w:rPr>
          <w:rFonts w:ascii="Times New Roman" w:hAnsi="Times New Roman" w:cs="Times New Roman"/>
          <w:sz w:val="28"/>
          <w:szCs w:val="28"/>
        </w:rPr>
        <w:t xml:space="preserve"> (штрафов). </w:t>
      </w:r>
      <w:proofErr w:type="gramStart"/>
      <w:r w:rsidRPr="00B94D1F">
        <w:rPr>
          <w:rFonts w:ascii="Times New Roman" w:hAnsi="Times New Roman" w:cs="Times New Roman"/>
          <w:sz w:val="28"/>
          <w:szCs w:val="28"/>
        </w:rPr>
        <w:t>Для Ярославской области на 2020 – 2022 годы установлен норматив отчислений 0,3482%. Прогноз поступления акциза на спирт этиловый из пищевого или непищевого сырья, акциза на спиртосодержащую продукцию в бюджет Ярославской области согласно пояснительной записке  к проекту закона «О федеральном бюджете на 2020 год и на плановый период 2021 и 2022 годов» составит 7,8 млн. руб.</w:t>
      </w:r>
      <w:proofErr w:type="gramEnd"/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 акциза: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2021 году – 9,1 млн. руб.;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2022 году – 9,9 млн.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94D1F">
        <w:rPr>
          <w:rFonts w:ascii="Times New Roman" w:hAnsi="Times New Roman" w:cs="Times New Roman"/>
          <w:b/>
          <w:sz w:val="28"/>
          <w:szCs w:val="28"/>
        </w:rPr>
        <w:t>налога, взимаемого по упрощенной системе налогообложения</w:t>
      </w:r>
      <w:r w:rsidRPr="00B94D1F">
        <w:rPr>
          <w:rFonts w:ascii="Times New Roman" w:hAnsi="Times New Roman" w:cs="Times New Roman"/>
          <w:sz w:val="28"/>
          <w:szCs w:val="28"/>
        </w:rPr>
        <w:t>, в 2020 году – 3 406,3 млн. руб., рост на 5,6% или на 182,8 млн. руб.</w:t>
      </w:r>
    </w:p>
    <w:p w:rsidR="00A27866" w:rsidRPr="00B94D1F" w:rsidRDefault="00A27866" w:rsidP="00B94D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Для расчета прогноза применены макроэкономические показатели ПСЭР ЯО – рост числа малых предприятий, включая </w:t>
      </w:r>
      <w:proofErr w:type="spellStart"/>
      <w:r w:rsidRPr="00B94D1F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B94D1F">
        <w:rPr>
          <w:rFonts w:ascii="Times New Roman" w:hAnsi="Times New Roman" w:cs="Times New Roman"/>
          <w:sz w:val="28"/>
          <w:szCs w:val="28"/>
        </w:rPr>
        <w:t xml:space="preserve"> на 2% и индекс потребительских цен 103,6%.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Расчет прогноза налога: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3 223,5 млн. руб. * 102% * 103,6% = 3 406,3 млн. руб., где: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- 3223,5 млн. руб. – ожидаемое поступление налога, взимаемого по упрощенной системе налогообложения, в 2019 году.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 налога: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- в 2021 году – 3 613,6 млн. руб., при росте числа малых предприятий, включая </w:t>
      </w:r>
      <w:proofErr w:type="spellStart"/>
      <w:r w:rsidRPr="00B94D1F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B94D1F">
        <w:rPr>
          <w:rFonts w:ascii="Times New Roman" w:hAnsi="Times New Roman" w:cs="Times New Roman"/>
          <w:sz w:val="28"/>
          <w:szCs w:val="28"/>
        </w:rPr>
        <w:t xml:space="preserve">, на 2,3% и индексе потребительских цен 103,7%,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- в 2022 году – 3 863,3 млн. руб., при росте числа малых предприятий, включая </w:t>
      </w:r>
      <w:proofErr w:type="spellStart"/>
      <w:r w:rsidRPr="00B94D1F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B94D1F">
        <w:rPr>
          <w:rFonts w:ascii="Times New Roman" w:hAnsi="Times New Roman" w:cs="Times New Roman"/>
          <w:sz w:val="28"/>
          <w:szCs w:val="28"/>
        </w:rPr>
        <w:t>, на 2,6% и индексе потребительских цен 104,2%.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B94D1F">
        <w:rPr>
          <w:rFonts w:ascii="Times New Roman" w:hAnsi="Times New Roman" w:cs="Times New Roman"/>
          <w:bCs/>
          <w:sz w:val="28"/>
          <w:szCs w:val="28"/>
        </w:rPr>
        <w:t>Прогноз поступления</w:t>
      </w:r>
      <w:r w:rsidRPr="00B94D1F">
        <w:rPr>
          <w:rFonts w:ascii="Times New Roman" w:hAnsi="Times New Roman" w:cs="Times New Roman"/>
          <w:b/>
          <w:bCs/>
          <w:sz w:val="28"/>
          <w:szCs w:val="28"/>
        </w:rPr>
        <w:t xml:space="preserve"> налога на имущество организаций. </w:t>
      </w:r>
      <w:r w:rsidRPr="00B94D1F">
        <w:rPr>
          <w:rFonts w:ascii="Times New Roman" w:hAnsi="Times New Roman" w:cs="Times New Roman"/>
          <w:bCs/>
          <w:sz w:val="28"/>
          <w:szCs w:val="28"/>
        </w:rPr>
        <w:t xml:space="preserve">Для прогноза использованы показатели ПСЭР ЯО стоимость основных фондов по остаточной стоимости на конец года и совокупная доля недвижимого имущества в остаточной стоимости основных фондов на конец года. Оценка ожидаемого поступления налога в 2019 году – 5 </w:t>
      </w:r>
      <w:r w:rsidR="00D801A8" w:rsidRPr="00B94D1F">
        <w:rPr>
          <w:rFonts w:ascii="Times New Roman" w:hAnsi="Times New Roman" w:cs="Times New Roman"/>
          <w:bCs/>
          <w:sz w:val="28"/>
          <w:szCs w:val="28"/>
        </w:rPr>
        <w:t>5</w:t>
      </w:r>
      <w:r w:rsidR="00186221" w:rsidRPr="00B94D1F">
        <w:rPr>
          <w:rFonts w:ascii="Times New Roman" w:hAnsi="Times New Roman" w:cs="Times New Roman"/>
          <w:bCs/>
          <w:sz w:val="28"/>
          <w:szCs w:val="28"/>
        </w:rPr>
        <w:t>93 млн. рублей</w:t>
      </w:r>
      <w:r w:rsidR="00716FCE" w:rsidRPr="00B94D1F">
        <w:rPr>
          <w:rFonts w:ascii="Times New Roman" w:hAnsi="Times New Roman" w:cs="Times New Roman"/>
          <w:bCs/>
          <w:sz w:val="28"/>
          <w:szCs w:val="28"/>
        </w:rPr>
        <w:t>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94D1F">
        <w:rPr>
          <w:rFonts w:ascii="Times New Roman" w:hAnsi="Times New Roman" w:cs="Times New Roman"/>
          <w:bCs/>
          <w:sz w:val="28"/>
          <w:szCs w:val="28"/>
        </w:rPr>
        <w:t>В прогнозе учтены дополнительные поступления по налогу на имущество организаций в результате увеличения ставок в соответствие</w:t>
      </w:r>
      <w:proofErr w:type="gramEnd"/>
      <w:r w:rsidRPr="00B94D1F">
        <w:rPr>
          <w:rFonts w:ascii="Times New Roman" w:hAnsi="Times New Roman" w:cs="Times New Roman"/>
          <w:bCs/>
          <w:sz w:val="28"/>
          <w:szCs w:val="28"/>
        </w:rPr>
        <w:t xml:space="preserve"> с пунктом 3.2 статьи 380 Налогового кодекса Российской Федерации, в отношении железнодорожных путей общего пользования и сооружений, являющихся их неотъемлемой технологической частью, с 1,3% – до 1,6% в 2020 году.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B94D1F">
        <w:rPr>
          <w:rFonts w:ascii="Times New Roman" w:hAnsi="Times New Roman" w:cs="Times New Roman"/>
          <w:bCs/>
          <w:sz w:val="28"/>
          <w:szCs w:val="28"/>
        </w:rPr>
        <w:t>Учтены дополнительные поступления в сумме 168,0 млн. руб. – в результате региональных изменений условий налогообложения.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01A8" w:rsidRPr="00B94D1F" w:rsidRDefault="00D801A8" w:rsidP="00B94D1F">
      <w:pPr>
        <w:spacing w:after="0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D1F">
        <w:rPr>
          <w:rFonts w:ascii="Times New Roman" w:hAnsi="Times New Roman" w:cs="Times New Roman"/>
          <w:b/>
          <w:bCs/>
          <w:sz w:val="28"/>
          <w:szCs w:val="28"/>
        </w:rPr>
        <w:t>Расчет прогноза по налогу на имущество организаций</w:t>
      </w:r>
    </w:p>
    <w:p w:rsidR="00D801A8" w:rsidRPr="00B94D1F" w:rsidRDefault="00D801A8" w:rsidP="00B94D1F">
      <w:pPr>
        <w:spacing w:after="0"/>
        <w:ind w:firstLine="708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D801A8" w:rsidRPr="00B94D1F" w:rsidRDefault="00D801A8" w:rsidP="00B94D1F">
      <w:pPr>
        <w:spacing w:after="0"/>
        <w:ind w:right="-143" w:firstLine="708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94D1F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B94D1F">
        <w:rPr>
          <w:rFonts w:ascii="Times New Roman" w:hAnsi="Times New Roman" w:cs="Times New Roman"/>
          <w:bCs/>
          <w:sz w:val="28"/>
          <w:szCs w:val="28"/>
        </w:rPr>
        <w:tab/>
      </w:r>
      <w:r w:rsidRPr="00B94D1F">
        <w:rPr>
          <w:rFonts w:ascii="Times New Roman" w:hAnsi="Times New Roman" w:cs="Times New Roman"/>
          <w:bCs/>
          <w:sz w:val="28"/>
          <w:szCs w:val="28"/>
        </w:rPr>
        <w:tab/>
      </w:r>
      <w:r w:rsidRPr="00B94D1F">
        <w:rPr>
          <w:rFonts w:ascii="Times New Roman" w:hAnsi="Times New Roman" w:cs="Times New Roman"/>
          <w:bCs/>
          <w:sz w:val="28"/>
          <w:szCs w:val="28"/>
        </w:rPr>
        <w:tab/>
      </w:r>
      <w:r w:rsidRPr="00B94D1F">
        <w:rPr>
          <w:rFonts w:ascii="Times New Roman" w:hAnsi="Times New Roman" w:cs="Times New Roman"/>
          <w:bCs/>
          <w:sz w:val="28"/>
          <w:szCs w:val="28"/>
        </w:rPr>
        <w:tab/>
      </w:r>
      <w:r w:rsidRPr="00B94D1F">
        <w:rPr>
          <w:rFonts w:ascii="Times New Roman" w:hAnsi="Times New Roman" w:cs="Times New Roman"/>
          <w:bCs/>
          <w:sz w:val="28"/>
          <w:szCs w:val="28"/>
        </w:rPr>
        <w:tab/>
      </w:r>
      <w:r w:rsidRPr="00B94D1F">
        <w:rPr>
          <w:rFonts w:ascii="Times New Roman" w:hAnsi="Times New Roman" w:cs="Times New Roman"/>
          <w:bCs/>
          <w:sz w:val="28"/>
          <w:szCs w:val="28"/>
        </w:rPr>
        <w:tab/>
      </w:r>
      <w:r w:rsidRPr="00B94D1F">
        <w:rPr>
          <w:rFonts w:ascii="Times New Roman" w:hAnsi="Times New Roman" w:cs="Times New Roman"/>
          <w:bCs/>
          <w:sz w:val="28"/>
          <w:szCs w:val="28"/>
        </w:rPr>
        <w:tab/>
      </w:r>
      <w:r w:rsidRPr="00B94D1F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</w:t>
      </w:r>
      <w:r w:rsidRPr="00B94D1F">
        <w:rPr>
          <w:rFonts w:ascii="Times New Roman" w:hAnsi="Times New Roman" w:cs="Times New Roman"/>
          <w:bCs/>
          <w:sz w:val="24"/>
          <w:szCs w:val="24"/>
        </w:rPr>
        <w:t>млн. руб.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395"/>
        <w:gridCol w:w="1134"/>
        <w:gridCol w:w="1276"/>
        <w:gridCol w:w="1133"/>
        <w:gridCol w:w="1276"/>
      </w:tblGrid>
      <w:tr w:rsidR="00D801A8" w:rsidRPr="00B94D1F" w:rsidTr="0061743C">
        <w:trPr>
          <w:trHeight w:val="31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  <w:r w:rsidR="00617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  <w:r w:rsidR="00617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  <w:r w:rsidR="00617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  <w:r w:rsidR="00617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D801A8" w:rsidRPr="00B94D1F" w:rsidTr="0061743C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01A8" w:rsidRPr="00B94D1F" w:rsidRDefault="00D801A8" w:rsidP="00B9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1A8" w:rsidRPr="00B94D1F" w:rsidRDefault="00D801A8" w:rsidP="00B9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1A8" w:rsidRPr="00B94D1F" w:rsidRDefault="00D801A8" w:rsidP="00B9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1A8" w:rsidRPr="00B94D1F" w:rsidRDefault="00D801A8" w:rsidP="00B9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1A8" w:rsidRPr="00B94D1F" w:rsidRDefault="00D801A8" w:rsidP="00B9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A8" w:rsidRPr="00B94D1F" w:rsidRDefault="00D801A8" w:rsidP="00B9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D801A8" w:rsidRPr="00B94D1F" w:rsidTr="0061743C">
        <w:trPr>
          <w:trHeight w:val="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A8" w:rsidRPr="00B94D1F" w:rsidRDefault="00D801A8" w:rsidP="00B94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основных фондов по остаточной стоимости на конец года (по данным ПСЭР)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778 366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838 474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899 888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963 789</w:t>
            </w:r>
          </w:p>
        </w:tc>
      </w:tr>
      <w:tr w:rsidR="00D801A8" w:rsidRPr="00B94D1F" w:rsidTr="0061743C">
        <w:trPr>
          <w:trHeight w:val="74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A8" w:rsidRPr="00B94D1F" w:rsidRDefault="00D801A8" w:rsidP="00B94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недвижимого имущества в основных фондах по остаточной стоимости (по данным ПСЭР)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73,5</w:t>
            </w:r>
          </w:p>
        </w:tc>
      </w:tr>
      <w:tr w:rsidR="00D801A8" w:rsidRPr="00B94D1F" w:rsidTr="0061743C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A8" w:rsidRPr="00B94D1F" w:rsidRDefault="00D801A8" w:rsidP="00B94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Остаточная стоимость основных фондов по объектам недвижимого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581 439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622 986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665 017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708 385</w:t>
            </w:r>
          </w:p>
        </w:tc>
      </w:tr>
      <w:tr w:rsidR="00D801A8" w:rsidRPr="00B94D1F" w:rsidTr="0061743C">
        <w:trPr>
          <w:trHeight w:val="7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A8" w:rsidRPr="00B94D1F" w:rsidRDefault="00D801A8" w:rsidP="00B94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остаточная стоимость основных фондов по объектам 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552 437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602 213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644 002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686 701</w:t>
            </w:r>
          </w:p>
        </w:tc>
      </w:tr>
      <w:tr w:rsidR="00D801A8" w:rsidRPr="00B94D1F" w:rsidTr="0061743C">
        <w:trPr>
          <w:trHeight w:val="4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A8" w:rsidRPr="00B94D1F" w:rsidRDefault="00D801A8" w:rsidP="00B94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среднегодовой остаточной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109,01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106,94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106,63</w:t>
            </w:r>
          </w:p>
        </w:tc>
      </w:tr>
      <w:tr w:rsidR="00D801A8" w:rsidRPr="00B94D1F" w:rsidTr="0061743C">
        <w:trPr>
          <w:trHeight w:val="10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A8" w:rsidRPr="00B94D1F" w:rsidRDefault="00D801A8" w:rsidP="00B94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Ожидаемое поступление налога, без учета поступлений  по движимому имуществу, по имуществу, ставки по которому устанавливаются в соответствии с п.3, 3.2 ст.380 НК РФ  (ж/д пути общего пользования, магистр</w:t>
            </w:r>
            <w:proofErr w:type="gramStart"/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рубопроводы, линии электропередач и т.д.)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3 373,8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3 677,8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3 933,0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4 193,8</w:t>
            </w:r>
          </w:p>
        </w:tc>
      </w:tr>
      <w:tr w:rsidR="00D801A8" w:rsidRPr="00B94D1F" w:rsidTr="0061743C">
        <w:trPr>
          <w:trHeight w:val="10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A8" w:rsidRPr="00B94D1F" w:rsidRDefault="00D801A8" w:rsidP="00B94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Поступление налога, начисленного по  ставкам, установленным п.3,3.2 ст.380 НК РФ  (магистр</w:t>
            </w:r>
            <w:proofErr w:type="gramStart"/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рубопроводы, линии электропередач, ж/д пути общего пользования)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2 019,2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2063,4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2063,4</w:t>
            </w:r>
          </w:p>
        </w:tc>
      </w:tr>
      <w:tr w:rsidR="00D801A8" w:rsidRPr="00B94D1F" w:rsidTr="0061743C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A8" w:rsidRPr="00B94D1F" w:rsidRDefault="00D801A8" w:rsidP="00B94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Поступление налога, исчисленного со стоимости  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801A8" w:rsidRPr="00B94D1F" w:rsidTr="0061743C">
        <w:trPr>
          <w:trHeight w:val="56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A8" w:rsidRPr="00B94D1F" w:rsidRDefault="00D801A8" w:rsidP="00B94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Прогноз поступления налога на имущество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5 593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5 741,2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5 996,4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6 257,2</w:t>
            </w:r>
          </w:p>
        </w:tc>
      </w:tr>
      <w:tr w:rsidR="00D801A8" w:rsidRPr="00B94D1F" w:rsidTr="0061743C">
        <w:trPr>
          <w:trHeight w:val="36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A8" w:rsidRPr="00B94D1F" w:rsidRDefault="00D801A8" w:rsidP="00B94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Дополнительные поступления (выпадающие доходы) в результате региональных изменений условий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D801A8" w:rsidRPr="00B94D1F" w:rsidTr="0061743C">
        <w:trPr>
          <w:trHeight w:val="315"/>
        </w:trPr>
        <w:tc>
          <w:tcPr>
            <w:tcW w:w="5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B94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A8" w:rsidRPr="00B94D1F" w:rsidRDefault="00D801A8" w:rsidP="00B94D1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поступления налога на имущество организаций с учетом изменения регионального налогового законодательства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5 593,0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5 909,2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5 996,4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1A8" w:rsidRPr="00B94D1F" w:rsidRDefault="00D801A8" w:rsidP="00617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6257,2</w:t>
            </w:r>
          </w:p>
        </w:tc>
      </w:tr>
    </w:tbl>
    <w:p w:rsidR="00D801A8" w:rsidRPr="00B94D1F" w:rsidRDefault="00D801A8" w:rsidP="00B94D1F"/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94D1F">
        <w:rPr>
          <w:rFonts w:ascii="Times New Roman" w:hAnsi="Times New Roman" w:cs="Times New Roman"/>
          <w:b/>
          <w:sz w:val="28"/>
          <w:szCs w:val="28"/>
        </w:rPr>
        <w:t>транспортного налога</w:t>
      </w:r>
      <w:r w:rsidRPr="00B94D1F">
        <w:rPr>
          <w:rFonts w:ascii="Times New Roman" w:hAnsi="Times New Roman" w:cs="Times New Roman"/>
          <w:sz w:val="28"/>
          <w:szCs w:val="28"/>
        </w:rPr>
        <w:t xml:space="preserve"> в 2020 году – 1 376,3 млн. руб., рост на 4,8 % или на 63,1 млн. руб.</w:t>
      </w:r>
    </w:p>
    <w:p w:rsidR="00A27866" w:rsidRPr="00B94D1F" w:rsidRDefault="00A27866" w:rsidP="00B94D1F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>Расчет произведен исходя из ожидаемого поступления в 2019 году в сумме 1 313,2 млн. руб. с учетом показателей ПСЭР ЯО наличие автомобилей всего и наличие легковых автомобилей у индивидуальных владельцев, а также изменений в федеральном и региональном законодательстве.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Расчет поступления налога в 2020 году: </w:t>
      </w:r>
    </w:p>
    <w:p w:rsidR="00A27866" w:rsidRPr="00B94D1F" w:rsidRDefault="00A27866" w:rsidP="00B94D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(230,8 * 100,6% + 6,1) + (1 082,4 * 102,1% + 20,6 + 12,3) = 1 376,3 млн. руб., где: 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- 230,8 млн. руб. – оценка ожидаемого поступления в 2019 году транспортного налога, уплачиваемого организациями;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- 100,6% – темп роста транспортных средств у организаций в 2020 году;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- 1082,4 млн. руб. – оценка ожидаемого поступления в 2019 году транспортного налога, уплачиваемого физическими лицами;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- 102,1% – темп роста легковых автомобилей у индивидуальных владельцев в 2019 году;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>- 6,1 млн. руб. и 20,6 млн. руб. – дополнительные доходы в связи с отменой с 2019 года федеральной льготы в отношении транспортных средств, имеющих разрешенную максимальную массу свыше 12 тонн, зарегистрированных в реестре транспортных средств системы «Платон» (соответственно уплата годового платежа организациями и налога физическими лицами за 2019 год);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- 12,3 млн. руб. – дополнительные доходы, в связи с</w:t>
      </w: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ростом ставок налога с 2019 года в отношении гидроциклов, мощных автомобилей, катеров, моторных лодок, яхт и других парусно-моторных судов (уплата за 2019 год).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 налога: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в 2021 году – 1 407,3 млн. руб., при темпе роста наличия автомобилей 102,5%;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в 2021 году – 1 444,1 млн. руб. при темпе роста наличия автомобилей 102,7%. </w:t>
      </w:r>
    </w:p>
    <w:p w:rsidR="00A27866" w:rsidRPr="00B94D1F" w:rsidRDefault="00A27866" w:rsidP="00B94D1F">
      <w:pPr>
        <w:pStyle w:val="2"/>
        <w:shd w:val="clear" w:color="auto" w:fill="auto"/>
        <w:spacing w:before="0" w:line="240" w:lineRule="auto"/>
        <w:ind w:firstLine="709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B94D1F">
        <w:rPr>
          <w:rStyle w:val="a6"/>
          <w:rFonts w:ascii="Times New Roman" w:hAnsi="Times New Roman" w:cs="Times New Roman"/>
          <w:b w:val="0"/>
          <w:sz w:val="28"/>
          <w:szCs w:val="28"/>
        </w:rPr>
        <w:t>Прогноз поступления</w:t>
      </w:r>
      <w:r w:rsidRPr="00B94D1F">
        <w:rPr>
          <w:rStyle w:val="a6"/>
          <w:rFonts w:ascii="Times New Roman" w:hAnsi="Times New Roman" w:cs="Times New Roman"/>
          <w:sz w:val="28"/>
          <w:szCs w:val="28"/>
        </w:rPr>
        <w:t xml:space="preserve"> налога на игорный бизнес </w:t>
      </w:r>
      <w:r w:rsidRPr="00B94D1F">
        <w:rPr>
          <w:rStyle w:val="a6"/>
          <w:rFonts w:ascii="Times New Roman" w:hAnsi="Times New Roman" w:cs="Times New Roman"/>
          <w:b w:val="0"/>
          <w:sz w:val="28"/>
          <w:szCs w:val="28"/>
        </w:rPr>
        <w:t>представлен главным администратором исходя из количества объектов игорного бизнеса – 34 пункта приема букмекерских контор и ставки налога 14 000 руб. в месяц:</w:t>
      </w:r>
    </w:p>
    <w:p w:rsidR="00A27866" w:rsidRPr="00B94D1F" w:rsidRDefault="00A27866" w:rsidP="00B94D1F">
      <w:pPr>
        <w:pStyle w:val="2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Style w:val="a6"/>
          <w:rFonts w:ascii="Times New Roman" w:hAnsi="Times New Roman" w:cs="Times New Roman"/>
          <w:b w:val="0"/>
          <w:sz w:val="28"/>
          <w:szCs w:val="28"/>
        </w:rPr>
        <w:t>- в 2020 году</w:t>
      </w:r>
      <w:r w:rsidRPr="00B94D1F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B94D1F">
        <w:rPr>
          <w:rFonts w:ascii="Times New Roman" w:hAnsi="Times New Roman" w:cs="Times New Roman"/>
          <w:sz w:val="28"/>
          <w:szCs w:val="28"/>
        </w:rPr>
        <w:t xml:space="preserve">– </w:t>
      </w:r>
      <w:r w:rsidR="00FA2C8D">
        <w:rPr>
          <w:rFonts w:ascii="Times New Roman" w:hAnsi="Times New Roman" w:cs="Times New Roman"/>
          <w:sz w:val="28"/>
          <w:szCs w:val="28"/>
        </w:rPr>
        <w:t>5,7 млн. руб.;</w:t>
      </w:r>
    </w:p>
    <w:p w:rsidR="00A27866" w:rsidRPr="00B94D1F" w:rsidRDefault="00A27866" w:rsidP="00B94D1F">
      <w:pPr>
        <w:pStyle w:val="2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- в 2021 году – 5,7 млн. </w:t>
      </w:r>
      <w:r w:rsidR="00FA2C8D">
        <w:rPr>
          <w:rFonts w:ascii="Times New Roman" w:hAnsi="Times New Roman" w:cs="Times New Roman"/>
          <w:sz w:val="28"/>
          <w:szCs w:val="28"/>
        </w:rPr>
        <w:t>руб.;</w:t>
      </w:r>
      <w:bookmarkStart w:id="0" w:name="_GoBack"/>
      <w:bookmarkEnd w:id="0"/>
    </w:p>
    <w:p w:rsidR="00A27866" w:rsidRPr="00B94D1F" w:rsidRDefault="00A27866" w:rsidP="00B94D1F">
      <w:pPr>
        <w:pStyle w:val="2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- в 2022 году – 5,7 млн. руб.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</w:t>
      </w:r>
      <w:r w:rsidRPr="00B94D1F">
        <w:rPr>
          <w:rFonts w:ascii="Times New Roman" w:hAnsi="Times New Roman" w:cs="Times New Roman"/>
          <w:b/>
          <w:sz w:val="28"/>
          <w:szCs w:val="28"/>
        </w:rPr>
        <w:t xml:space="preserve"> налога на добычу полезных ископаемых </w:t>
      </w:r>
      <w:r w:rsidRPr="00B94D1F">
        <w:rPr>
          <w:rFonts w:ascii="Times New Roman" w:hAnsi="Times New Roman" w:cs="Times New Roman"/>
          <w:sz w:val="28"/>
          <w:szCs w:val="28"/>
        </w:rPr>
        <w:t xml:space="preserve">представлен </w:t>
      </w: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>главным администратором данного налога – Управлением Федеральной налоговой службы по Ярославской области на основании данных отчетов о налоговой базе № 5-НДПИ (стоимость добытого полезного ископаемого):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в 2020 году - 12,3 млн. руб.;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>- в 2021 году – 12,4 млн. руб.;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2022 году – 12,8 млн. руб.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4D1F">
        <w:rPr>
          <w:rFonts w:ascii="Times New Roman" w:eastAsia="Calibri" w:hAnsi="Times New Roman" w:cs="Times New Roman"/>
          <w:sz w:val="28"/>
          <w:szCs w:val="28"/>
        </w:rPr>
        <w:t>Прогноз поступления</w:t>
      </w:r>
      <w:r w:rsidRPr="00B94D1F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государственной пошлины </w:t>
      </w:r>
      <w:r w:rsidRPr="00B94D1F">
        <w:rPr>
          <w:rFonts w:ascii="Times New Roman" w:eastAsia="Calibri" w:hAnsi="Times New Roman" w:cs="Times New Roman"/>
          <w:sz w:val="28"/>
          <w:szCs w:val="28"/>
        </w:rPr>
        <w:t>в 2020 году – 245,1 млн. руб. Прогноз предоставлен главными администраторами доходов: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4D1F">
        <w:rPr>
          <w:rFonts w:ascii="Times New Roman" w:eastAsia="Calibri" w:hAnsi="Times New Roman" w:cs="Times New Roman"/>
          <w:sz w:val="28"/>
          <w:szCs w:val="28"/>
        </w:rPr>
        <w:t>- 186,6 млн. руб. – госпошлина за оказание государственных услуг, предоставленных на базе многофункциональных центров предоставления государственных и муниципальных услуг;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4D1F">
        <w:rPr>
          <w:rFonts w:ascii="Times New Roman" w:eastAsia="Calibri" w:hAnsi="Times New Roman" w:cs="Times New Roman"/>
          <w:sz w:val="28"/>
          <w:szCs w:val="28"/>
        </w:rPr>
        <w:t>- 34,8 млн. руб. – госпошлина за совершение действий, связанных с лицензированием, с проведением аттестации, в том числе 34 млн. руб. госпошлина за предоставление лицензий на розничную продажу алкогольной продукции;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4D1F">
        <w:rPr>
          <w:rFonts w:ascii="Times New Roman" w:eastAsia="Calibri" w:hAnsi="Times New Roman" w:cs="Times New Roman"/>
          <w:sz w:val="28"/>
          <w:szCs w:val="28"/>
        </w:rPr>
        <w:t>- 17,9 млн. руб. – госпошлина за проведение уполномоченными органами исполнительной власти субъектов Российской Федерации государственного технического осмотра и регистрации тракторов, самоходных и иных машин, за выдачу удостоверений тракториста;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4D1F">
        <w:rPr>
          <w:rFonts w:ascii="Times New Roman" w:eastAsia="Calibri" w:hAnsi="Times New Roman" w:cs="Times New Roman"/>
          <w:sz w:val="28"/>
          <w:szCs w:val="28"/>
        </w:rPr>
        <w:t xml:space="preserve">- 2 млн. руб. – госпошлина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 и крупногабаритных грузов;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4D1F">
        <w:rPr>
          <w:rFonts w:ascii="Times New Roman" w:eastAsia="Calibri" w:hAnsi="Times New Roman" w:cs="Times New Roman"/>
          <w:sz w:val="28"/>
          <w:szCs w:val="28"/>
        </w:rPr>
        <w:t>- 3,8 млн. руб. – иные виды госпошлины.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4D1F">
        <w:rPr>
          <w:rFonts w:ascii="Times New Roman" w:eastAsia="Calibri" w:hAnsi="Times New Roman" w:cs="Times New Roman"/>
          <w:sz w:val="28"/>
          <w:szCs w:val="28"/>
        </w:rPr>
        <w:t xml:space="preserve">Прогноз поступления государственной пошлины: 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2020 году – 245,7 млн. руб.,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2021 году – 246,7 млн. руб.  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Прогноз </w:t>
      </w:r>
      <w:r w:rsidRPr="00B94D1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неналоговых доходов</w:t>
      </w: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представлен главными администраторами неналоговых доходов и складывается из следующих платежей.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27866" w:rsidRPr="00B94D1F" w:rsidRDefault="00A27866" w:rsidP="00B94D1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b/>
          <w:sz w:val="28"/>
          <w:szCs w:val="28"/>
        </w:rPr>
        <w:t>Прогноз доходов от перечисления дивидендов по акциям, принадлежащим Ярославской области</w:t>
      </w:r>
      <w:r w:rsidRPr="00B94D1F">
        <w:rPr>
          <w:rFonts w:ascii="Times New Roman" w:hAnsi="Times New Roman" w:cs="Times New Roman"/>
          <w:sz w:val="28"/>
          <w:szCs w:val="28"/>
        </w:rPr>
        <w:t>.</w:t>
      </w:r>
    </w:p>
    <w:p w:rsidR="00A27866" w:rsidRPr="00B94D1F" w:rsidRDefault="00A27866" w:rsidP="0061743C">
      <w:pPr>
        <w:spacing w:after="0" w:line="240" w:lineRule="auto"/>
        <w:ind w:right="141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594"/>
        <w:gridCol w:w="5091"/>
        <w:gridCol w:w="1276"/>
        <w:gridCol w:w="1134"/>
        <w:gridCol w:w="1134"/>
      </w:tblGrid>
      <w:tr w:rsidR="00A27866" w:rsidRPr="00B94D1F" w:rsidTr="0061743C">
        <w:trPr>
          <w:trHeight w:val="6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743C" w:rsidRDefault="00A27866" w:rsidP="00617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A27866" w:rsidRPr="00B94D1F" w:rsidRDefault="00A27866" w:rsidP="00617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866" w:rsidRPr="00B94D1F" w:rsidRDefault="00A27866" w:rsidP="00617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617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617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617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A27866" w:rsidRPr="00B94D1F" w:rsidTr="009366BD">
        <w:trPr>
          <w:trHeight w:val="277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АО «Агентство ипотечного жилищного кредитования Ярославской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A27866" w:rsidRPr="00B94D1F" w:rsidTr="009366BD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АО «Санаторий «Малые Соли»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A27866" w:rsidRPr="00B94D1F" w:rsidTr="00582555">
        <w:trPr>
          <w:trHeight w:val="3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ОАО «Тепличный комплекс «</w:t>
            </w:r>
            <w:proofErr w:type="spellStart"/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Туношна</w:t>
            </w:r>
            <w:proofErr w:type="spellEnd"/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</w:tr>
      <w:tr w:rsidR="00A27866" w:rsidRPr="00B94D1F" w:rsidTr="009366BD">
        <w:trPr>
          <w:trHeight w:val="281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ОАО «Ярославский хлебозавод № 4»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6174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27866" w:rsidRPr="00B94D1F" w:rsidTr="009366BD">
        <w:trPr>
          <w:trHeight w:val="29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Ярославльагропромтехснаб</w:t>
            </w:r>
            <w:proofErr w:type="spellEnd"/>
            <w:r w:rsidRPr="00B94D1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</w:tr>
      <w:tr w:rsidR="00A27866" w:rsidRPr="00B94D1F" w:rsidTr="009366BD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Яркоммунсервис</w:t>
            </w:r>
            <w:proofErr w:type="spellEnd"/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1 293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1 323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1 355</w:t>
            </w:r>
          </w:p>
        </w:tc>
      </w:tr>
      <w:tr w:rsidR="00A27866" w:rsidRPr="00B94D1F" w:rsidTr="009366BD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ОАО ГК «Медвежий Угол»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A27866" w:rsidRPr="00B94D1F" w:rsidTr="009366BD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Ярославльводоканал</w:t>
            </w:r>
            <w:proofErr w:type="spellEnd"/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</w:tr>
      <w:tr w:rsidR="00A27866" w:rsidRPr="00B94D1F" w:rsidTr="009366BD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АО «ЯРДОРМОСТ» (ранее - ГП ЯО ЯРДОРМОСТ)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13 042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13 750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14 438</w:t>
            </w:r>
          </w:p>
        </w:tc>
      </w:tr>
      <w:tr w:rsidR="00A27866" w:rsidRPr="00B94D1F" w:rsidTr="009366BD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АО «Ярославское АТП» (ранее ГП ЯО «Ярославское АТП»)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6174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A27866" w:rsidRPr="00B94D1F" w:rsidTr="009366BD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ООО «Кварц»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A27866" w:rsidRPr="00B94D1F" w:rsidTr="009366BD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АО «Региональная лизинговая компания Ярославской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6174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6174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A27866" w:rsidRPr="00B94D1F" w:rsidTr="009366BD">
        <w:trPr>
          <w:trHeight w:val="300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866" w:rsidRPr="00B94D1F" w:rsidRDefault="00FA2C8D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b/>
                <w:sz w:val="24"/>
                <w:szCs w:val="24"/>
              </w:rPr>
              <w:t>16 358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b/>
                <w:sz w:val="24"/>
                <w:szCs w:val="24"/>
              </w:rPr>
              <w:t>17 773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b/>
                <w:sz w:val="24"/>
                <w:szCs w:val="24"/>
              </w:rPr>
              <w:t>18 994</w:t>
            </w:r>
          </w:p>
        </w:tc>
      </w:tr>
    </w:tbl>
    <w:p w:rsidR="00A27866" w:rsidRPr="00B94D1F" w:rsidRDefault="00A27866" w:rsidP="00B94D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27866" w:rsidRPr="00B94D1F" w:rsidRDefault="00A27866" w:rsidP="00B94D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D1F">
        <w:rPr>
          <w:rFonts w:ascii="Times New Roman" w:hAnsi="Times New Roman" w:cs="Times New Roman"/>
          <w:b/>
          <w:sz w:val="28"/>
          <w:szCs w:val="28"/>
        </w:rPr>
        <w:t>Прогноз доходов от перечисления части прибыли</w:t>
      </w:r>
    </w:p>
    <w:p w:rsidR="00A27866" w:rsidRPr="00B94D1F" w:rsidRDefault="00A27866" w:rsidP="00B94D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D1F">
        <w:rPr>
          <w:rFonts w:ascii="Times New Roman" w:hAnsi="Times New Roman" w:cs="Times New Roman"/>
          <w:b/>
          <w:sz w:val="28"/>
          <w:szCs w:val="28"/>
        </w:rPr>
        <w:t xml:space="preserve"> государственных предприятий </w:t>
      </w:r>
    </w:p>
    <w:p w:rsidR="00A27866" w:rsidRPr="00B94D1F" w:rsidRDefault="00A27866" w:rsidP="0061743C">
      <w:pPr>
        <w:spacing w:after="0" w:line="240" w:lineRule="auto"/>
        <w:ind w:right="141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724"/>
        <w:gridCol w:w="4394"/>
        <w:gridCol w:w="1560"/>
        <w:gridCol w:w="1417"/>
        <w:gridCol w:w="1134"/>
      </w:tblGrid>
      <w:tr w:rsidR="00A27866" w:rsidRPr="00B94D1F" w:rsidTr="0061743C">
        <w:trPr>
          <w:trHeight w:val="86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617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7866" w:rsidRPr="00B94D1F" w:rsidRDefault="00A27866" w:rsidP="00617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617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617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617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A27866" w:rsidRPr="00B94D1F" w:rsidTr="009366B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7866" w:rsidRPr="00B94D1F" w:rsidRDefault="00A27866" w:rsidP="00B94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ГП «Областная фармация»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</w:tr>
      <w:tr w:rsidR="00A27866" w:rsidRPr="00B94D1F" w:rsidTr="009366B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7866" w:rsidRPr="00B94D1F" w:rsidRDefault="00A27866" w:rsidP="00B94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ГП ЯО «Северный водоканал»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7866" w:rsidRPr="00B94D1F" w:rsidTr="009366BD">
        <w:trPr>
          <w:trHeight w:val="30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7866" w:rsidRPr="00B94D1F" w:rsidRDefault="0061743C" w:rsidP="00B94D1F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b/>
                <w:sz w:val="24"/>
                <w:szCs w:val="24"/>
              </w:rPr>
              <w:t>1 305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b/>
                <w:sz w:val="24"/>
                <w:szCs w:val="24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866" w:rsidRPr="00B94D1F" w:rsidRDefault="00A27866" w:rsidP="00B94D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1F">
              <w:rPr>
                <w:rFonts w:ascii="Times New Roman" w:hAnsi="Times New Roman" w:cs="Times New Roman"/>
                <w:b/>
                <w:sz w:val="24"/>
                <w:szCs w:val="24"/>
              </w:rPr>
              <w:t>525</w:t>
            </w:r>
          </w:p>
        </w:tc>
      </w:tr>
    </w:tbl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B94D1F">
        <w:rPr>
          <w:rFonts w:ascii="Times New Roman" w:hAnsi="Times New Roman" w:cs="Times New Roman"/>
          <w:b/>
          <w:sz w:val="28"/>
          <w:szCs w:val="28"/>
        </w:rPr>
        <w:t>доходов, получаемых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Федерации:</w:t>
      </w:r>
      <w:r w:rsidRPr="00B94D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в 2020 году – 9 </w:t>
      </w:r>
      <w:r w:rsidR="0061743C">
        <w:rPr>
          <w:rFonts w:ascii="Times New Roman" w:hAnsi="Times New Roman" w:cs="Times New Roman"/>
          <w:sz w:val="28"/>
          <w:szCs w:val="28"/>
        </w:rPr>
        <w:t>569,0 тыс. руб.;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в 2021 году – 9 </w:t>
      </w:r>
      <w:r w:rsidR="0061743C">
        <w:rPr>
          <w:rFonts w:ascii="Times New Roman" w:hAnsi="Times New Roman" w:cs="Times New Roman"/>
          <w:sz w:val="28"/>
          <w:szCs w:val="28"/>
        </w:rPr>
        <w:t>980,0 тыс. руб.;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в 2022 году – 10 409,0 тыс.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B94D1F">
        <w:rPr>
          <w:rFonts w:ascii="Times New Roman" w:hAnsi="Times New Roman" w:cs="Times New Roman"/>
          <w:sz w:val="28"/>
          <w:szCs w:val="28"/>
        </w:rPr>
        <w:t>Прогноз рассчитан исходя из величины ежемесячных начислений арендной платы за земельные участки, находящиеся в собственности Ярославской области на дату разработки прогноза, с учетом уровня инфляции, установленного в соответствии с Федеральным законом от 29.11.2018 № 459-ФЗ «О федеральном бюджете на 2019 год и на плановый период 2020 и 2021 годов» в размере 3,8 процента.</w:t>
      </w:r>
      <w:proofErr w:type="gramEnd"/>
      <w:r w:rsidRPr="00B94D1F">
        <w:rPr>
          <w:rFonts w:ascii="Times New Roman" w:hAnsi="Times New Roman" w:cs="Times New Roman"/>
          <w:sz w:val="28"/>
          <w:szCs w:val="28"/>
        </w:rPr>
        <w:t xml:space="preserve"> Учтены поступления фиксированного размера арендной платы, установленного по результатам торгов по продаже права аренды земельных участков и судебных решений, вступивших в законную силу.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94D1F">
        <w:rPr>
          <w:rFonts w:ascii="Times New Roman" w:hAnsi="Times New Roman" w:cs="Times New Roman"/>
          <w:b/>
          <w:sz w:val="28"/>
          <w:szCs w:val="28"/>
        </w:rPr>
        <w:t>доходов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учреждений,</w:t>
      </w:r>
      <w:r w:rsidRPr="00B94D1F">
        <w:rPr>
          <w:rFonts w:ascii="Times New Roman" w:hAnsi="Times New Roman" w:cs="Times New Roman"/>
          <w:sz w:val="28"/>
          <w:szCs w:val="28"/>
        </w:rPr>
        <w:t xml:space="preserve"> на 2020 – 2022 годы – 4 845,34 тыс. руб. ежегодно.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Прогноз рассчитан исходя из суммарной годовой арендной платы за имущество, находящееся в собственности области. 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B94D1F">
        <w:rPr>
          <w:rFonts w:ascii="Times New Roman" w:hAnsi="Times New Roman" w:cs="Times New Roman"/>
          <w:b/>
          <w:sz w:val="28"/>
          <w:szCs w:val="28"/>
        </w:rPr>
        <w:t>доходов от реализации имущества, находящегося в собственности субъектов Российской Федерации</w:t>
      </w:r>
      <w:r w:rsidRPr="00B94D1F">
        <w:rPr>
          <w:rFonts w:ascii="Times New Roman" w:hAnsi="Times New Roman" w:cs="Times New Roman"/>
          <w:sz w:val="28"/>
          <w:szCs w:val="28"/>
        </w:rPr>
        <w:t>, не запланировано. Согласно проекту прогнозного плана (программы) приватизации государственного имущества, находящегося в собственности Ярославской области, на 2020 год предполагается приватизация объектов недвижимости путем внесения их в качестве вклада в уставный капитал акционерного общества. При данном способе приватизации получение дополнительных доходов областного бюджета не предполагается.</w:t>
      </w:r>
    </w:p>
    <w:p w:rsidR="00A27866" w:rsidRPr="00B94D1F" w:rsidRDefault="00A27866" w:rsidP="00B94D1F">
      <w:pPr>
        <w:pStyle w:val="ConsPlusNormal"/>
        <w:ind w:firstLine="709"/>
        <w:jc w:val="both"/>
      </w:pPr>
      <w:r w:rsidRPr="00B94D1F">
        <w:t xml:space="preserve">Прогноз поступления </w:t>
      </w:r>
      <w:r w:rsidRPr="00B94D1F">
        <w:rPr>
          <w:b/>
        </w:rPr>
        <w:t>платы за использование лесов</w:t>
      </w:r>
      <w:r w:rsidRPr="00B94D1F">
        <w:t xml:space="preserve"> представлен главным администратором доходов – департаментом лесного хозяйства Ярославской области:</w:t>
      </w:r>
    </w:p>
    <w:p w:rsidR="00A27866" w:rsidRPr="00B94D1F" w:rsidRDefault="00A27866" w:rsidP="00B94D1F">
      <w:pPr>
        <w:pStyle w:val="ConsPlusNormal"/>
        <w:ind w:firstLine="709"/>
        <w:jc w:val="both"/>
      </w:pPr>
      <w:r w:rsidRPr="00B94D1F">
        <w:t xml:space="preserve">- в 2020 году </w:t>
      </w:r>
      <w:r w:rsidRPr="00B94D1F">
        <w:rPr>
          <w:rFonts w:eastAsia="Calibri"/>
          <w:color w:val="000000"/>
        </w:rPr>
        <w:t>–</w:t>
      </w:r>
      <w:r w:rsidRPr="00B94D1F">
        <w:t xml:space="preserve"> 40 млн. руб.;</w:t>
      </w:r>
    </w:p>
    <w:p w:rsidR="00A27866" w:rsidRPr="00B94D1F" w:rsidRDefault="00A27866" w:rsidP="00B94D1F">
      <w:pPr>
        <w:pStyle w:val="ConsPlusNormal"/>
        <w:ind w:firstLine="709"/>
        <w:jc w:val="both"/>
      </w:pPr>
      <w:r w:rsidRPr="00B94D1F">
        <w:t>- в 2021 году – 40 млн. руб.;</w:t>
      </w:r>
    </w:p>
    <w:p w:rsidR="00A27866" w:rsidRPr="00B94D1F" w:rsidRDefault="00A27866" w:rsidP="00B94D1F">
      <w:pPr>
        <w:pStyle w:val="ConsPlusNormal"/>
        <w:ind w:firstLine="709"/>
        <w:jc w:val="both"/>
      </w:pPr>
      <w:r w:rsidRPr="00B94D1F">
        <w:t>- в 2022 году – 40 млн. руб.</w:t>
      </w:r>
    </w:p>
    <w:p w:rsidR="00A27866" w:rsidRPr="00B94D1F" w:rsidRDefault="00A27866" w:rsidP="00B94D1F">
      <w:pPr>
        <w:pStyle w:val="ConsPlusNormal"/>
        <w:ind w:firstLine="709"/>
        <w:jc w:val="both"/>
        <w:rPr>
          <w:rFonts w:eastAsia="Calibri"/>
          <w:color w:val="000000"/>
        </w:rPr>
      </w:pPr>
      <w:r w:rsidRPr="00B94D1F">
        <w:t xml:space="preserve">Сокращение поступления к уровню 2019 года – на 52 млн. руб., так как в прогнозе не запланированы поступления платы в результате </w:t>
      </w:r>
      <w:r w:rsidRPr="00B94D1F">
        <w:rPr>
          <w:rFonts w:eastAsia="Calibri"/>
          <w:color w:val="000000"/>
        </w:rPr>
        <w:t>проведения аукционов по продаже права на заключение договоров купли-продажи лесных насаждений для субъектов малого и среднего предпринимательства. На предстоящий период проведение аукционов не планируется в целях обеспечения</w:t>
      </w:r>
      <w:r w:rsidRPr="00B94D1F">
        <w:t xml:space="preserve"> баланса выбытия и воспроизводства лесов в соотношении 100 % к 2024 году.</w:t>
      </w:r>
    </w:p>
    <w:p w:rsidR="00A27866" w:rsidRPr="00B94D1F" w:rsidRDefault="00A27866" w:rsidP="00B94D1F">
      <w:pPr>
        <w:pStyle w:val="ConsPlusNormal"/>
        <w:ind w:firstLine="709"/>
        <w:jc w:val="both"/>
        <w:rPr>
          <w:rFonts w:eastAsia="Calibri"/>
          <w:b/>
          <w:color w:val="000000"/>
        </w:rPr>
      </w:pPr>
      <w:r w:rsidRPr="00B94D1F">
        <w:t xml:space="preserve">Прогноз поступления </w:t>
      </w:r>
      <w:r w:rsidRPr="00B94D1F">
        <w:rPr>
          <w:rFonts w:eastAsia="Calibri"/>
          <w:b/>
          <w:color w:val="000000"/>
        </w:rPr>
        <w:t>платы за негативное воздействие на окружающую среду: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</w:t>
      </w: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94D1F">
        <w:rPr>
          <w:rFonts w:ascii="Times New Roman" w:hAnsi="Times New Roman" w:cs="Times New Roman"/>
          <w:sz w:val="28"/>
          <w:szCs w:val="28"/>
        </w:rPr>
        <w:t>в 2020 году – 55,9 млн. руб., рост к 2019 году на 33,4% или на 14,0 млн. руб.;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</w:t>
      </w:r>
      <w:r w:rsidRPr="00B94D1F">
        <w:rPr>
          <w:rFonts w:ascii="Times New Roman" w:hAnsi="Times New Roman" w:cs="Times New Roman"/>
          <w:b/>
        </w:rPr>
        <w:t xml:space="preserve"> </w:t>
      </w: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>в 2021 году – 55,4 млн. руб.;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</w:t>
      </w: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2022 году – 49,4 млн. руб.</w:t>
      </w:r>
    </w:p>
    <w:p w:rsidR="00A27866" w:rsidRPr="00B94D1F" w:rsidRDefault="00A27866" w:rsidP="00B94D1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B94D1F">
        <w:rPr>
          <w:rFonts w:ascii="Times New Roman" w:hAnsi="Times New Roman" w:cs="Times New Roman"/>
          <w:sz w:val="28"/>
          <w:szCs w:val="28"/>
        </w:rPr>
        <w:t xml:space="preserve">Прогноз представлен главным администратором дохода – Межрегиональным управлением </w:t>
      </w:r>
      <w:proofErr w:type="spellStart"/>
      <w:r w:rsidRPr="00B94D1F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B94D1F">
        <w:rPr>
          <w:rFonts w:ascii="Times New Roman" w:hAnsi="Times New Roman" w:cs="Times New Roman"/>
          <w:sz w:val="28"/>
          <w:szCs w:val="28"/>
        </w:rPr>
        <w:t xml:space="preserve"> по Ярославской и Костромской областям.</w:t>
      </w:r>
      <w:proofErr w:type="gramEnd"/>
      <w:r w:rsidRPr="00B94D1F">
        <w:rPr>
          <w:rFonts w:ascii="Times New Roman" w:hAnsi="Times New Roman" w:cs="Times New Roman"/>
          <w:sz w:val="28"/>
          <w:szCs w:val="28"/>
        </w:rPr>
        <w:t xml:space="preserve"> Основными плательщиками являются: ОАО «Скоково», ГП ЯО «Северный водоканал», ОАО «</w:t>
      </w:r>
      <w:proofErr w:type="spellStart"/>
      <w:r w:rsidRPr="00B94D1F">
        <w:rPr>
          <w:rFonts w:ascii="Times New Roman" w:hAnsi="Times New Roman" w:cs="Times New Roman"/>
          <w:sz w:val="28"/>
          <w:szCs w:val="28"/>
        </w:rPr>
        <w:t>Ярводоканал</w:t>
      </w:r>
      <w:proofErr w:type="spellEnd"/>
      <w:r w:rsidRPr="00B94D1F">
        <w:rPr>
          <w:rFonts w:ascii="Times New Roman" w:hAnsi="Times New Roman" w:cs="Times New Roman"/>
          <w:sz w:val="28"/>
          <w:szCs w:val="28"/>
        </w:rPr>
        <w:t>».</w:t>
      </w:r>
    </w:p>
    <w:p w:rsidR="00A27866" w:rsidRPr="00B94D1F" w:rsidRDefault="00A27866" w:rsidP="00B94D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Прогноз поступления</w:t>
      </w:r>
      <w:r w:rsidRPr="00B94D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4D1F">
        <w:rPr>
          <w:rFonts w:ascii="Times New Roman" w:hAnsi="Times New Roman" w:cs="Times New Roman"/>
          <w:sz w:val="28"/>
          <w:szCs w:val="28"/>
        </w:rPr>
        <w:t>доходов от</w:t>
      </w:r>
      <w:r w:rsidRPr="00B94D1F">
        <w:rPr>
          <w:rFonts w:ascii="Times New Roman" w:hAnsi="Times New Roman" w:cs="Times New Roman"/>
          <w:b/>
          <w:sz w:val="28"/>
          <w:szCs w:val="28"/>
        </w:rPr>
        <w:t xml:space="preserve"> штрафов, санкций, возмещения ущерба </w:t>
      </w:r>
      <w:r w:rsidRPr="00B94D1F">
        <w:rPr>
          <w:rFonts w:ascii="Times New Roman" w:hAnsi="Times New Roman" w:cs="Times New Roman"/>
          <w:sz w:val="28"/>
          <w:szCs w:val="28"/>
        </w:rPr>
        <w:t>в</w:t>
      </w:r>
      <w:r w:rsidRPr="00B94D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4D1F">
        <w:rPr>
          <w:rFonts w:ascii="Times New Roman" w:hAnsi="Times New Roman" w:cs="Times New Roman"/>
          <w:sz w:val="28"/>
          <w:szCs w:val="28"/>
        </w:rPr>
        <w:t>2020 году</w:t>
      </w:r>
      <w:r w:rsidRPr="00B94D1F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94D1F">
        <w:rPr>
          <w:rFonts w:ascii="Times New Roman" w:hAnsi="Times New Roman" w:cs="Times New Roman"/>
          <w:sz w:val="28"/>
          <w:szCs w:val="28"/>
        </w:rPr>
        <w:t>520,4 млн. руб., рост на 0,7% или 3,4 млн. руб.</w:t>
      </w:r>
    </w:p>
    <w:p w:rsidR="00A27866" w:rsidRPr="00B94D1F" w:rsidRDefault="00A27866" w:rsidP="00B94D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Основную сумму составляют штрафы за нарушение законодательства о безопасности дорожного движения – 464,9 млн. руб. Прогноз представлен главным администратором доходов – Управлением Государственной инспекции безопасности дорожного движения УМВД РФ по Ярославской области. С 1 января 2019 года штрафы за нарушение законодательства о безопасности дорожного движения включены в источники формирования дорожного фонда.</w:t>
      </w:r>
    </w:p>
    <w:p w:rsidR="00A27866" w:rsidRPr="00B94D1F" w:rsidRDefault="00A27866" w:rsidP="00B94D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В соответствии изменениями, внесенными в Бюджетный кодекс Российской Федерации, с 1 января 2020 года подлежат зачислению в бюджет субъекта Российской Федерации</w:t>
      </w:r>
      <w:r w:rsidRPr="00B94D1F">
        <w:rPr>
          <w:rFonts w:ascii="Times New Roman" w:hAnsi="Times New Roman" w:cs="Times New Roman"/>
        </w:rPr>
        <w:t xml:space="preserve"> </w:t>
      </w:r>
      <w:r w:rsidRPr="00B94D1F">
        <w:rPr>
          <w:rFonts w:ascii="Times New Roman" w:hAnsi="Times New Roman" w:cs="Times New Roman"/>
          <w:sz w:val="28"/>
          <w:szCs w:val="28"/>
        </w:rPr>
        <w:t>доходы от штрафов в случае, если постановления о наложении административных штрафов вынесены:</w:t>
      </w:r>
    </w:p>
    <w:p w:rsidR="00A27866" w:rsidRPr="00B94D1F" w:rsidRDefault="00A27866" w:rsidP="00B94D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должностными лицами органов исполнительной власти субъекта</w:t>
      </w:r>
      <w:r w:rsidRPr="00B94D1F">
        <w:rPr>
          <w:rFonts w:ascii="Times New Roman" w:hAnsi="Times New Roman" w:cs="Times New Roman"/>
        </w:rPr>
        <w:t xml:space="preserve"> </w:t>
      </w:r>
      <w:r w:rsidRPr="00B94D1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94D1F">
        <w:rPr>
          <w:rFonts w:ascii="Times New Roman" w:hAnsi="Times New Roman" w:cs="Times New Roman"/>
        </w:rPr>
        <w:t xml:space="preserve"> – </w:t>
      </w:r>
      <w:r w:rsidRPr="00B94D1F">
        <w:rPr>
          <w:rFonts w:ascii="Times New Roman" w:hAnsi="Times New Roman" w:cs="Times New Roman"/>
          <w:sz w:val="28"/>
          <w:szCs w:val="28"/>
        </w:rPr>
        <w:t>по нормативу 100%;</w:t>
      </w:r>
    </w:p>
    <w:p w:rsidR="00A27866" w:rsidRPr="00B94D1F" w:rsidRDefault="00A27866" w:rsidP="00B94D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- мировыми судьями, комиссиями по делам несовершеннолетних</w:t>
      </w:r>
      <w:r w:rsidRPr="00B94D1F">
        <w:rPr>
          <w:rFonts w:ascii="Times New Roman" w:hAnsi="Times New Roman" w:cs="Times New Roman"/>
        </w:rPr>
        <w:t xml:space="preserve"> – </w:t>
      </w:r>
      <w:r w:rsidRPr="00B94D1F">
        <w:rPr>
          <w:rFonts w:ascii="Times New Roman" w:hAnsi="Times New Roman" w:cs="Times New Roman"/>
          <w:sz w:val="28"/>
          <w:szCs w:val="28"/>
        </w:rPr>
        <w:t xml:space="preserve">по нормативу 50%. </w:t>
      </w:r>
    </w:p>
    <w:p w:rsidR="00A27866" w:rsidRPr="00B94D1F" w:rsidRDefault="00A27866" w:rsidP="00B94D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Дополнительные поступления составят 30 млн. руб.</w:t>
      </w:r>
    </w:p>
    <w:p w:rsidR="00A27866" w:rsidRPr="00B94D1F" w:rsidRDefault="00A27866" w:rsidP="00B94D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4D1F">
        <w:rPr>
          <w:rFonts w:ascii="Times New Roman" w:hAnsi="Times New Roman" w:cs="Times New Roman"/>
          <w:sz w:val="28"/>
          <w:szCs w:val="28"/>
        </w:rPr>
        <w:t>Кроме того, с 1 января 2020 года подлежат зачислению в федеральный бюджет Российской Федерации доходы от штрафов, если постановления о наложении штрафов вынесены должностными лицами федеральных органов исполнительной власти. Потери бюджета составят около 5 млн. руб.</w:t>
      </w:r>
    </w:p>
    <w:p w:rsidR="00A27866" w:rsidRPr="00B94D1F" w:rsidRDefault="00A27866" w:rsidP="00B94D1F">
      <w:pPr>
        <w:pStyle w:val="ConsPlusNormal"/>
        <w:ind w:firstLine="709"/>
        <w:jc w:val="both"/>
      </w:pPr>
      <w:r w:rsidRPr="00B94D1F">
        <w:t>Прогноз поступления:</w:t>
      </w:r>
    </w:p>
    <w:p w:rsidR="00A27866" w:rsidRPr="00B94D1F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>- в</w:t>
      </w:r>
      <w:r w:rsidR="006174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2020 году – 520,2 млн. руб.;</w:t>
      </w:r>
    </w:p>
    <w:p w:rsidR="00A27866" w:rsidRPr="005123E7" w:rsidRDefault="00A27866" w:rsidP="00B94D1F">
      <w:pPr>
        <w:spacing w:after="0" w:line="240" w:lineRule="auto"/>
        <w:ind w:left="40" w:right="4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4D1F">
        <w:rPr>
          <w:rFonts w:ascii="Times New Roman" w:eastAsia="Calibri" w:hAnsi="Times New Roman" w:cs="Times New Roman"/>
          <w:color w:val="000000"/>
          <w:sz w:val="28"/>
          <w:szCs w:val="28"/>
        </w:rPr>
        <w:t>- в 2021 году – 520,3 млн. руб.</w:t>
      </w:r>
    </w:p>
    <w:p w:rsidR="001360E3" w:rsidRDefault="001360E3" w:rsidP="00B94D1F"/>
    <w:sectPr w:rsidR="001360E3" w:rsidSect="00933C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0CF" w:rsidRDefault="000130CF">
      <w:pPr>
        <w:spacing w:after="0" w:line="240" w:lineRule="auto"/>
      </w:pPr>
      <w:r>
        <w:separator/>
      </w:r>
    </w:p>
  </w:endnote>
  <w:endnote w:type="continuationSeparator" w:id="0">
    <w:p w:rsidR="000130CF" w:rsidRDefault="00013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0CF" w:rsidRDefault="000130CF">
      <w:pPr>
        <w:spacing w:after="0" w:line="240" w:lineRule="auto"/>
      </w:pPr>
      <w:r>
        <w:separator/>
      </w:r>
    </w:p>
  </w:footnote>
  <w:footnote w:type="continuationSeparator" w:id="0">
    <w:p w:rsidR="000130CF" w:rsidRDefault="00013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45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222D6" w:rsidRPr="00532E58" w:rsidRDefault="000130C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32E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32E5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32E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2C8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32E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222D6" w:rsidRDefault="00FA2C8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66"/>
    <w:rsid w:val="000130CF"/>
    <w:rsid w:val="001360E3"/>
    <w:rsid w:val="0015755C"/>
    <w:rsid w:val="00186221"/>
    <w:rsid w:val="0023456A"/>
    <w:rsid w:val="00392A22"/>
    <w:rsid w:val="003A63D8"/>
    <w:rsid w:val="0043023F"/>
    <w:rsid w:val="00517D7D"/>
    <w:rsid w:val="005326F9"/>
    <w:rsid w:val="00582555"/>
    <w:rsid w:val="0061743C"/>
    <w:rsid w:val="00716FCE"/>
    <w:rsid w:val="00764112"/>
    <w:rsid w:val="008A6CF3"/>
    <w:rsid w:val="00982D0D"/>
    <w:rsid w:val="00A27866"/>
    <w:rsid w:val="00B4166F"/>
    <w:rsid w:val="00B94D1F"/>
    <w:rsid w:val="00BE6A9C"/>
    <w:rsid w:val="00C37C61"/>
    <w:rsid w:val="00C613B7"/>
    <w:rsid w:val="00D74716"/>
    <w:rsid w:val="00D801A8"/>
    <w:rsid w:val="00DC2C8A"/>
    <w:rsid w:val="00FA2C8D"/>
    <w:rsid w:val="00FA2F40"/>
    <w:rsid w:val="00FB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66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8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27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866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"/>
    <w:rsid w:val="00A27866"/>
    <w:rPr>
      <w:sz w:val="26"/>
      <w:szCs w:val="26"/>
      <w:shd w:val="clear" w:color="auto" w:fill="FFFFFF"/>
    </w:rPr>
  </w:style>
  <w:style w:type="character" w:customStyle="1" w:styleId="a6">
    <w:name w:val="Основной текст + Полужирный"/>
    <w:basedOn w:val="a5"/>
    <w:rsid w:val="00A27866"/>
    <w:rPr>
      <w:b/>
      <w:bCs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A27866"/>
    <w:pPr>
      <w:shd w:val="clear" w:color="auto" w:fill="FFFFFF"/>
      <w:spacing w:before="300" w:after="0" w:line="322" w:lineRule="exact"/>
    </w:pPr>
    <w:rPr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A2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7866"/>
  </w:style>
  <w:style w:type="paragraph" w:styleId="a9">
    <w:name w:val="footer"/>
    <w:basedOn w:val="a"/>
    <w:link w:val="aa"/>
    <w:uiPriority w:val="99"/>
    <w:unhideWhenUsed/>
    <w:rsid w:val="00A2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78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66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8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27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866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"/>
    <w:rsid w:val="00A27866"/>
    <w:rPr>
      <w:sz w:val="26"/>
      <w:szCs w:val="26"/>
      <w:shd w:val="clear" w:color="auto" w:fill="FFFFFF"/>
    </w:rPr>
  </w:style>
  <w:style w:type="character" w:customStyle="1" w:styleId="a6">
    <w:name w:val="Основной текст + Полужирный"/>
    <w:basedOn w:val="a5"/>
    <w:rsid w:val="00A27866"/>
    <w:rPr>
      <w:b/>
      <w:bCs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A27866"/>
    <w:pPr>
      <w:shd w:val="clear" w:color="auto" w:fill="FFFFFF"/>
      <w:spacing w:before="300" w:after="0" w:line="322" w:lineRule="exact"/>
    </w:pPr>
    <w:rPr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A2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7866"/>
  </w:style>
  <w:style w:type="paragraph" w:styleId="a9">
    <w:name w:val="footer"/>
    <w:basedOn w:val="a"/>
    <w:link w:val="aa"/>
    <w:uiPriority w:val="99"/>
    <w:unhideWhenUsed/>
    <w:rsid w:val="00A2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720D3F66673AFF8B6CFDA27C58816BDC5DE4F4729E1A36F2E354FA6BC1A6F2ED4AC98F6AA0682A438AED63E3E042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3662</Words>
  <Characters>20879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Доценко Лариса Владимировна</dc:creator>
  <cp:lastModifiedBy>Леонова Анна Владимировна</cp:lastModifiedBy>
  <cp:revision>5</cp:revision>
  <cp:lastPrinted>2019-10-29T07:11:00Z</cp:lastPrinted>
  <dcterms:created xsi:type="dcterms:W3CDTF">2019-10-29T07:12:00Z</dcterms:created>
  <dcterms:modified xsi:type="dcterms:W3CDTF">2019-10-29T07:22:00Z</dcterms:modified>
</cp:coreProperties>
</file>