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051" w:rsidRPr="00CB7E6D" w:rsidRDefault="004E3051" w:rsidP="00404FCF">
      <w:pPr>
        <w:jc w:val="center"/>
        <w:rPr>
          <w:szCs w:val="28"/>
        </w:rPr>
      </w:pPr>
      <w:bookmarkStart w:id="0" w:name="_GoBack"/>
      <w:bookmarkEnd w:id="0"/>
      <w:r w:rsidRPr="00CB7E6D">
        <w:rPr>
          <w:szCs w:val="28"/>
        </w:rPr>
        <w:t xml:space="preserve">Пояснительная записка к проекту закона Ярославской области </w:t>
      </w:r>
    </w:p>
    <w:p w:rsidR="008B19F7" w:rsidRPr="00CB7E6D" w:rsidRDefault="00056696" w:rsidP="008B19F7">
      <w:pPr>
        <w:pStyle w:val="a7"/>
        <w:spacing w:before="0" w:beforeAutospacing="0" w:after="0" w:afterAutospacing="0"/>
        <w:jc w:val="center"/>
        <w:rPr>
          <w:rStyle w:val="a8"/>
          <w:b w:val="0"/>
          <w:sz w:val="28"/>
          <w:szCs w:val="28"/>
        </w:rPr>
      </w:pPr>
      <w:r w:rsidRPr="00CB7E6D">
        <w:rPr>
          <w:bCs/>
          <w:szCs w:val="28"/>
        </w:rPr>
        <w:t>«</w:t>
      </w:r>
      <w:r w:rsidR="008B19F7" w:rsidRPr="00CB7E6D">
        <w:rPr>
          <w:rStyle w:val="a8"/>
          <w:b w:val="0"/>
          <w:sz w:val="28"/>
          <w:szCs w:val="28"/>
        </w:rPr>
        <w:t xml:space="preserve">О регулировании отдельных вопросов в области гражданской обороны </w:t>
      </w:r>
    </w:p>
    <w:p w:rsidR="00027651" w:rsidRPr="00CB7E6D" w:rsidRDefault="008B19F7" w:rsidP="008B19F7">
      <w:pPr>
        <w:jc w:val="center"/>
        <w:rPr>
          <w:bCs/>
          <w:szCs w:val="28"/>
        </w:rPr>
      </w:pPr>
      <w:r w:rsidRPr="00CB7E6D">
        <w:rPr>
          <w:rStyle w:val="a8"/>
          <w:b w:val="0"/>
          <w:szCs w:val="28"/>
        </w:rPr>
        <w:t>на территории Ярославской области</w:t>
      </w:r>
      <w:r w:rsidR="00027651" w:rsidRPr="00CB7E6D">
        <w:rPr>
          <w:bCs/>
          <w:szCs w:val="28"/>
        </w:rPr>
        <w:t>»</w:t>
      </w:r>
    </w:p>
    <w:p w:rsidR="004E3051" w:rsidRPr="00CB7E6D" w:rsidRDefault="004E3051" w:rsidP="00B87A2E">
      <w:pPr>
        <w:ind w:firstLine="709"/>
        <w:jc w:val="both"/>
        <w:rPr>
          <w:szCs w:val="28"/>
        </w:rPr>
      </w:pPr>
    </w:p>
    <w:p w:rsidR="008B19F7" w:rsidRDefault="004E3051" w:rsidP="008B19F7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CB7E6D">
        <w:rPr>
          <w:sz w:val="28"/>
          <w:szCs w:val="28"/>
        </w:rPr>
        <w:t xml:space="preserve">Проект закона Ярославской области </w:t>
      </w:r>
      <w:r w:rsidR="00027651" w:rsidRPr="00CB7E6D">
        <w:rPr>
          <w:sz w:val="28"/>
          <w:szCs w:val="28"/>
        </w:rPr>
        <w:t>«</w:t>
      </w:r>
      <w:r w:rsidR="008B19F7" w:rsidRPr="00CB7E6D">
        <w:rPr>
          <w:rStyle w:val="a8"/>
          <w:b w:val="0"/>
          <w:sz w:val="28"/>
          <w:szCs w:val="28"/>
        </w:rPr>
        <w:t>О регулировании отдельных вопросов в области гражданской обороны на территории Ярославской области</w:t>
      </w:r>
      <w:r w:rsidR="00027651" w:rsidRPr="00CB7E6D">
        <w:rPr>
          <w:bCs/>
          <w:sz w:val="28"/>
          <w:szCs w:val="28"/>
        </w:rPr>
        <w:t>»</w:t>
      </w:r>
      <w:r w:rsidRPr="00CB7E6D">
        <w:rPr>
          <w:sz w:val="28"/>
          <w:szCs w:val="28"/>
        </w:rPr>
        <w:t xml:space="preserve"> (далее – проект закона) разработан </w:t>
      </w:r>
      <w:r w:rsidR="008B19F7" w:rsidRPr="00CB7E6D">
        <w:rPr>
          <w:sz w:val="28"/>
          <w:szCs w:val="28"/>
        </w:rPr>
        <w:t xml:space="preserve">в соответствии с положениями Федерального закона от 12.02.1998 № 28-ФЗ «О гражданской обороне» (далее – Федеральный закон) в целях реализации Основ государственной </w:t>
      </w:r>
      <w:r w:rsidR="008B19F7" w:rsidRPr="00122C3C">
        <w:rPr>
          <w:sz w:val="28"/>
          <w:szCs w:val="28"/>
        </w:rPr>
        <w:t>политики Российской Федерации в области гражданской обороны на период до 2030 года</w:t>
      </w:r>
      <w:r w:rsidR="008B19F7">
        <w:rPr>
          <w:sz w:val="28"/>
          <w:szCs w:val="28"/>
        </w:rPr>
        <w:t>, утвержденных Указом Президента Российской Федерации от 20.12.2016 № 696</w:t>
      </w:r>
      <w:proofErr w:type="gramEnd"/>
      <w:r w:rsidR="008B19F7">
        <w:rPr>
          <w:sz w:val="28"/>
          <w:szCs w:val="28"/>
        </w:rPr>
        <w:t>,</w:t>
      </w:r>
      <w:r w:rsidR="008B19F7" w:rsidRPr="00122C3C">
        <w:rPr>
          <w:sz w:val="28"/>
          <w:szCs w:val="28"/>
        </w:rPr>
        <w:t xml:space="preserve"> и совершенствования регионального законодательств</w:t>
      </w:r>
      <w:r w:rsidR="008B19F7">
        <w:rPr>
          <w:sz w:val="28"/>
          <w:szCs w:val="28"/>
        </w:rPr>
        <w:t>а в области гражданской обороны.</w:t>
      </w:r>
    </w:p>
    <w:p w:rsidR="008B19F7" w:rsidRDefault="008B19F7" w:rsidP="008B19F7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szCs w:val="28"/>
        </w:rPr>
        <w:t>В соответствии с частью 1 статьи 3 Федерального закона п</w:t>
      </w:r>
      <w:r>
        <w:rPr>
          <w:rFonts w:eastAsiaTheme="minorHAnsi"/>
          <w:szCs w:val="28"/>
          <w:lang w:eastAsia="en-US"/>
        </w:rPr>
        <w:t xml:space="preserve">равовое регулирование в области гражданской обороны осуществляется в соответствии с Федеральным законом, другими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Федерации. </w:t>
      </w:r>
    </w:p>
    <w:p w:rsidR="008B19F7" w:rsidRPr="008B19F7" w:rsidRDefault="008B19F7" w:rsidP="008B19F7">
      <w:pPr>
        <w:overflowPunct/>
        <w:ind w:firstLine="709"/>
        <w:jc w:val="both"/>
        <w:textAlignment w:val="auto"/>
        <w:outlineLvl w:val="0"/>
        <w:rPr>
          <w:rFonts w:eastAsiaTheme="minorHAnsi"/>
          <w:bCs/>
          <w:szCs w:val="28"/>
          <w:lang w:eastAsia="en-US"/>
        </w:rPr>
      </w:pPr>
      <w:r w:rsidRPr="008B19F7">
        <w:rPr>
          <w:rFonts w:eastAsiaTheme="minorHAnsi"/>
          <w:bCs/>
          <w:szCs w:val="28"/>
          <w:lang w:eastAsia="en-US"/>
        </w:rPr>
        <w:t>Полномочия органов государственной власти субъектов Российской Федерации</w:t>
      </w:r>
      <w:r>
        <w:rPr>
          <w:rFonts w:eastAsiaTheme="minorHAnsi"/>
          <w:bCs/>
          <w:szCs w:val="28"/>
          <w:lang w:eastAsia="en-US"/>
        </w:rPr>
        <w:t xml:space="preserve"> </w:t>
      </w:r>
      <w:r w:rsidR="00271137">
        <w:rPr>
          <w:rFonts w:eastAsiaTheme="minorHAnsi"/>
          <w:bCs/>
          <w:szCs w:val="28"/>
          <w:lang w:eastAsia="en-US"/>
        </w:rPr>
        <w:t xml:space="preserve">в области гражданской обороны </w:t>
      </w:r>
      <w:r>
        <w:rPr>
          <w:rFonts w:eastAsiaTheme="minorHAnsi"/>
          <w:bCs/>
          <w:szCs w:val="28"/>
          <w:lang w:eastAsia="en-US"/>
        </w:rPr>
        <w:t>определены частью 1 статьи 8 Федерального закона.</w:t>
      </w:r>
    </w:p>
    <w:p w:rsidR="00271137" w:rsidRDefault="008B19F7" w:rsidP="008B19F7">
      <w:pPr>
        <w:ind w:firstLine="708"/>
        <w:jc w:val="both"/>
        <w:rPr>
          <w:szCs w:val="28"/>
        </w:rPr>
      </w:pPr>
      <w:r w:rsidRPr="00122C3C">
        <w:rPr>
          <w:szCs w:val="28"/>
        </w:rPr>
        <w:t xml:space="preserve">С учетом необходимости реализации </w:t>
      </w:r>
      <w:r w:rsidR="00271137">
        <w:rPr>
          <w:szCs w:val="28"/>
        </w:rPr>
        <w:t xml:space="preserve">указанных </w:t>
      </w:r>
      <w:r w:rsidRPr="00122C3C">
        <w:rPr>
          <w:szCs w:val="28"/>
        </w:rPr>
        <w:t xml:space="preserve">полномочий </w:t>
      </w:r>
      <w:r w:rsidR="00EF01AA">
        <w:rPr>
          <w:szCs w:val="28"/>
        </w:rPr>
        <w:t xml:space="preserve">органов государственной власти </w:t>
      </w:r>
      <w:r>
        <w:rPr>
          <w:szCs w:val="28"/>
        </w:rPr>
        <w:t>Ярославской области проектом з</w:t>
      </w:r>
      <w:r w:rsidRPr="00122C3C">
        <w:rPr>
          <w:szCs w:val="28"/>
        </w:rPr>
        <w:t xml:space="preserve">акона предлагается </w:t>
      </w:r>
      <w:r>
        <w:rPr>
          <w:szCs w:val="28"/>
        </w:rPr>
        <w:t xml:space="preserve">определить объем полномочий Ярославской областной Думы, Губернатора Ярославской области и </w:t>
      </w:r>
      <w:r w:rsidR="008B5D58">
        <w:rPr>
          <w:szCs w:val="28"/>
        </w:rPr>
        <w:t>органов исполнительной власти</w:t>
      </w:r>
      <w:r>
        <w:rPr>
          <w:szCs w:val="28"/>
        </w:rPr>
        <w:t xml:space="preserve"> Ярославской области в </w:t>
      </w:r>
      <w:r w:rsidRPr="00122C3C">
        <w:rPr>
          <w:szCs w:val="28"/>
        </w:rPr>
        <w:t>области гражданской обороны</w:t>
      </w:r>
      <w:r>
        <w:rPr>
          <w:szCs w:val="28"/>
        </w:rPr>
        <w:t>.</w:t>
      </w:r>
      <w:r w:rsidR="00271137">
        <w:rPr>
          <w:szCs w:val="28"/>
        </w:rPr>
        <w:t xml:space="preserve"> </w:t>
      </w:r>
    </w:p>
    <w:p w:rsidR="008B19F7" w:rsidRPr="00271137" w:rsidRDefault="00271137" w:rsidP="008B19F7">
      <w:pPr>
        <w:ind w:firstLine="708"/>
        <w:jc w:val="both"/>
        <w:rPr>
          <w:b/>
          <w:szCs w:val="28"/>
        </w:rPr>
      </w:pPr>
      <w:r>
        <w:rPr>
          <w:szCs w:val="28"/>
        </w:rPr>
        <w:t xml:space="preserve">Кроме того, проект </w:t>
      </w:r>
      <w:r w:rsidRPr="00271137">
        <w:rPr>
          <w:szCs w:val="28"/>
        </w:rPr>
        <w:t>закона содержит положения о</w:t>
      </w:r>
      <w:r w:rsidRPr="00271137">
        <w:rPr>
          <w:b/>
          <w:szCs w:val="28"/>
        </w:rPr>
        <w:t xml:space="preserve"> </w:t>
      </w:r>
      <w:r w:rsidRPr="00271137">
        <w:rPr>
          <w:rStyle w:val="a8"/>
          <w:b w:val="0"/>
          <w:szCs w:val="28"/>
        </w:rPr>
        <w:t xml:space="preserve">руководстве гражданской обороной на территории Ярославской области, </w:t>
      </w:r>
      <w:r w:rsidRPr="00271137">
        <w:rPr>
          <w:szCs w:val="28"/>
        </w:rPr>
        <w:t>органах, осуществляющих управление гражданской обороной,</w:t>
      </w:r>
      <w:r w:rsidRPr="00271137">
        <w:rPr>
          <w:b/>
          <w:color w:val="FF0000"/>
          <w:szCs w:val="28"/>
        </w:rPr>
        <w:t xml:space="preserve"> </w:t>
      </w:r>
      <w:r w:rsidRPr="00271137">
        <w:rPr>
          <w:rStyle w:val="a8"/>
          <w:b w:val="0"/>
          <w:szCs w:val="28"/>
        </w:rPr>
        <w:t>координации деятельности органов управления гражданской обороной и сил гражданской обороны и финансировании мероприятий по гражданской обороне и защите населения.</w:t>
      </w:r>
    </w:p>
    <w:p w:rsidR="008B19F7" w:rsidRPr="00A73EF1" w:rsidRDefault="008B19F7" w:rsidP="008B19F7">
      <w:pPr>
        <w:ind w:firstLine="708"/>
        <w:jc w:val="both"/>
        <w:rPr>
          <w:szCs w:val="28"/>
        </w:rPr>
      </w:pPr>
      <w:r w:rsidRPr="00122C3C">
        <w:rPr>
          <w:szCs w:val="28"/>
        </w:rPr>
        <w:t xml:space="preserve">Принятие проекта </w:t>
      </w:r>
      <w:r>
        <w:rPr>
          <w:szCs w:val="28"/>
        </w:rPr>
        <w:t xml:space="preserve">закона </w:t>
      </w:r>
      <w:r w:rsidRPr="00122C3C">
        <w:rPr>
          <w:szCs w:val="28"/>
        </w:rPr>
        <w:t xml:space="preserve">позволит обеспечить реализацию государственной политики Российской Федерации </w:t>
      </w:r>
      <w:r>
        <w:rPr>
          <w:szCs w:val="28"/>
        </w:rPr>
        <w:t>в области гражданской обороны</w:t>
      </w:r>
      <w:r w:rsidR="00F52A1B">
        <w:rPr>
          <w:szCs w:val="28"/>
        </w:rPr>
        <w:t xml:space="preserve"> и</w:t>
      </w:r>
      <w:r w:rsidRPr="00122C3C">
        <w:rPr>
          <w:szCs w:val="28"/>
        </w:rPr>
        <w:t xml:space="preserve"> совершенствовать с учетом современных требований нормативную правовую баз</w:t>
      </w:r>
      <w:r w:rsidR="00D97AAA">
        <w:rPr>
          <w:szCs w:val="28"/>
        </w:rPr>
        <w:t xml:space="preserve">у </w:t>
      </w:r>
      <w:r w:rsidR="0051119B">
        <w:rPr>
          <w:szCs w:val="28"/>
        </w:rPr>
        <w:t xml:space="preserve">Ярославской области </w:t>
      </w:r>
      <w:r w:rsidR="00D97AAA">
        <w:rPr>
          <w:szCs w:val="28"/>
        </w:rPr>
        <w:t>в области гражданской обороны.</w:t>
      </w:r>
    </w:p>
    <w:p w:rsidR="00DF1605" w:rsidRPr="00DF1605" w:rsidRDefault="00DF1605" w:rsidP="00CB2593">
      <w:pPr>
        <w:overflowPunct/>
        <w:ind w:firstLine="709"/>
        <w:jc w:val="both"/>
        <w:textAlignment w:val="auto"/>
        <w:rPr>
          <w:szCs w:val="28"/>
        </w:rPr>
      </w:pPr>
      <w:r w:rsidRPr="00DF1605">
        <w:rPr>
          <w:szCs w:val="28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DF1605">
        <w:rPr>
          <w:szCs w:val="28"/>
        </w:rPr>
        <w:t>утратившими</w:t>
      </w:r>
      <w:proofErr w:type="gramEnd"/>
      <w:r w:rsidRPr="00DF1605">
        <w:rPr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B64593" w:rsidRPr="00B87A2E" w:rsidRDefault="00B64593" w:rsidP="00DF1605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</w:p>
    <w:sectPr w:rsidR="00B64593" w:rsidRPr="00B87A2E" w:rsidSect="00B87A2E">
      <w:headerReference w:type="default" r:id="rId8"/>
      <w:pgSz w:w="11906" w:h="16838"/>
      <w:pgMar w:top="851" w:right="707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A7F" w:rsidRDefault="00302A7F" w:rsidP="00CD7058">
      <w:r>
        <w:separator/>
      </w:r>
    </w:p>
  </w:endnote>
  <w:endnote w:type="continuationSeparator" w:id="0">
    <w:p w:rsidR="00302A7F" w:rsidRDefault="00302A7F" w:rsidP="00CD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A7F" w:rsidRDefault="00302A7F" w:rsidP="00CD7058">
      <w:r>
        <w:separator/>
      </w:r>
    </w:p>
  </w:footnote>
  <w:footnote w:type="continuationSeparator" w:id="0">
    <w:p w:rsidR="00302A7F" w:rsidRDefault="00302A7F" w:rsidP="00CD7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299740"/>
      <w:docPartObj>
        <w:docPartGallery w:val="Page Numbers (Top of Page)"/>
        <w:docPartUnique/>
      </w:docPartObj>
    </w:sdtPr>
    <w:sdtEndPr/>
    <w:sdtContent>
      <w:p w:rsidR="00CD7058" w:rsidRDefault="00CD70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137">
          <w:rPr>
            <w:noProof/>
          </w:rPr>
          <w:t>2</w:t>
        </w:r>
        <w:r>
          <w:fldChar w:fldCharType="end"/>
        </w:r>
      </w:p>
    </w:sdtContent>
  </w:sdt>
  <w:p w:rsidR="00CD7058" w:rsidRDefault="00CD70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51"/>
    <w:rsid w:val="00007F67"/>
    <w:rsid w:val="000273FF"/>
    <w:rsid w:val="00027651"/>
    <w:rsid w:val="00056696"/>
    <w:rsid w:val="00066D51"/>
    <w:rsid w:val="00096DD8"/>
    <w:rsid w:val="000B0E66"/>
    <w:rsid w:val="000C7AAE"/>
    <w:rsid w:val="000E4342"/>
    <w:rsid w:val="00103551"/>
    <w:rsid w:val="00105F06"/>
    <w:rsid w:val="0014013C"/>
    <w:rsid w:val="00173AA4"/>
    <w:rsid w:val="00192666"/>
    <w:rsid w:val="00271137"/>
    <w:rsid w:val="002771AB"/>
    <w:rsid w:val="002A6F41"/>
    <w:rsid w:val="002D3EA5"/>
    <w:rsid w:val="002E3146"/>
    <w:rsid w:val="00302A7F"/>
    <w:rsid w:val="00337186"/>
    <w:rsid w:val="003C1DE8"/>
    <w:rsid w:val="00404FCF"/>
    <w:rsid w:val="00415EDC"/>
    <w:rsid w:val="00424466"/>
    <w:rsid w:val="0043638B"/>
    <w:rsid w:val="00437D2A"/>
    <w:rsid w:val="00450129"/>
    <w:rsid w:val="00486CA0"/>
    <w:rsid w:val="004E3051"/>
    <w:rsid w:val="004F2D64"/>
    <w:rsid w:val="0051119B"/>
    <w:rsid w:val="00571062"/>
    <w:rsid w:val="00584766"/>
    <w:rsid w:val="005F2BC1"/>
    <w:rsid w:val="005F38D0"/>
    <w:rsid w:val="007076FE"/>
    <w:rsid w:val="00740032"/>
    <w:rsid w:val="007660AA"/>
    <w:rsid w:val="00797C49"/>
    <w:rsid w:val="007C04BB"/>
    <w:rsid w:val="007D18B8"/>
    <w:rsid w:val="007F73F2"/>
    <w:rsid w:val="0080363A"/>
    <w:rsid w:val="0080732C"/>
    <w:rsid w:val="00850001"/>
    <w:rsid w:val="008B19F7"/>
    <w:rsid w:val="008B5D58"/>
    <w:rsid w:val="008C3A08"/>
    <w:rsid w:val="008C7D75"/>
    <w:rsid w:val="008E3A4F"/>
    <w:rsid w:val="008F5C79"/>
    <w:rsid w:val="009312A3"/>
    <w:rsid w:val="00951F38"/>
    <w:rsid w:val="0096737E"/>
    <w:rsid w:val="009E0FAD"/>
    <w:rsid w:val="00A34406"/>
    <w:rsid w:val="00A41C28"/>
    <w:rsid w:val="00A5263F"/>
    <w:rsid w:val="00A65EF8"/>
    <w:rsid w:val="00AB4E11"/>
    <w:rsid w:val="00B3118E"/>
    <w:rsid w:val="00B50725"/>
    <w:rsid w:val="00B64593"/>
    <w:rsid w:val="00B87A2E"/>
    <w:rsid w:val="00BF4ECA"/>
    <w:rsid w:val="00C20755"/>
    <w:rsid w:val="00C23EF2"/>
    <w:rsid w:val="00C32B70"/>
    <w:rsid w:val="00C35C97"/>
    <w:rsid w:val="00C774E0"/>
    <w:rsid w:val="00CA0865"/>
    <w:rsid w:val="00CB2593"/>
    <w:rsid w:val="00CB7E6D"/>
    <w:rsid w:val="00CC2B32"/>
    <w:rsid w:val="00CC6D04"/>
    <w:rsid w:val="00CD7058"/>
    <w:rsid w:val="00CE3503"/>
    <w:rsid w:val="00CE5C0D"/>
    <w:rsid w:val="00CF1550"/>
    <w:rsid w:val="00CF2391"/>
    <w:rsid w:val="00D35251"/>
    <w:rsid w:val="00D525A2"/>
    <w:rsid w:val="00D561BA"/>
    <w:rsid w:val="00D90D9F"/>
    <w:rsid w:val="00D97AAA"/>
    <w:rsid w:val="00DA4940"/>
    <w:rsid w:val="00DC5877"/>
    <w:rsid w:val="00DE49CB"/>
    <w:rsid w:val="00DF1605"/>
    <w:rsid w:val="00DF2A56"/>
    <w:rsid w:val="00E00793"/>
    <w:rsid w:val="00E3385E"/>
    <w:rsid w:val="00E638D8"/>
    <w:rsid w:val="00EF01AA"/>
    <w:rsid w:val="00EF3F70"/>
    <w:rsid w:val="00F13BCE"/>
    <w:rsid w:val="00F33DD1"/>
    <w:rsid w:val="00F36D52"/>
    <w:rsid w:val="00F52A1B"/>
    <w:rsid w:val="00F90A2A"/>
    <w:rsid w:val="00FD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404FCF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404FCF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8B19F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</w:rPr>
  </w:style>
  <w:style w:type="character" w:styleId="a8">
    <w:name w:val="Strong"/>
    <w:basedOn w:val="a0"/>
    <w:uiPriority w:val="22"/>
    <w:qFormat/>
    <w:rsid w:val="008B19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404FCF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404FCF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8B19F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</w:rPr>
  </w:style>
  <w:style w:type="character" w:styleId="a8">
    <w:name w:val="Strong"/>
    <w:basedOn w:val="a0"/>
    <w:uiPriority w:val="22"/>
    <w:qFormat/>
    <w:rsid w:val="008B19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1E5FE-57D6-42A5-BE24-34F7A0185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cp:lastPrinted>2021-03-01T08:37:00Z</cp:lastPrinted>
  <dcterms:created xsi:type="dcterms:W3CDTF">2021-06-10T07:38:00Z</dcterms:created>
  <dcterms:modified xsi:type="dcterms:W3CDTF">2021-06-10T07:38:00Z</dcterms:modified>
</cp:coreProperties>
</file>