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08BD42D" wp14:editId="6F57A015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004B3E" w:rsidRPr="00EE1A25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004B3E" w:rsidRPr="00EE1A25" w:rsidRDefault="00004B3E" w:rsidP="00004B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FA52863" wp14:editId="4E0B2106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BFED2D3" wp14:editId="19EAB4DB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04B3E" w:rsidRPr="00EE1A25" w:rsidRDefault="00004B3E" w:rsidP="00004B3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B3E" w:rsidRPr="00B21680" w:rsidRDefault="00004B3E" w:rsidP="00004B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004B3E" w:rsidRPr="00B21680" w:rsidRDefault="00004B3E" w:rsidP="00004B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B3E" w:rsidRPr="00B21680" w:rsidRDefault="00004B3E" w:rsidP="00004B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B3E" w:rsidRPr="00EE1A25" w:rsidRDefault="00004B3E" w:rsidP="00004B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004B3E" w:rsidRPr="00EE1A25" w:rsidRDefault="00004B3E" w:rsidP="00004B3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B3E" w:rsidRPr="00B21680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B3E" w:rsidRPr="00B21680" w:rsidRDefault="00004B3E" w:rsidP="00004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B3E" w:rsidRDefault="00004B3E" w:rsidP="00004B3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B3E" w:rsidRDefault="00004B3E" w:rsidP="00004B3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B3E" w:rsidRDefault="00004B3E" w:rsidP="00004B3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B3E" w:rsidRPr="00AC78E6" w:rsidRDefault="00004B3E" w:rsidP="00004B3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B3E" w:rsidRPr="00004B3E" w:rsidRDefault="00004B3E" w:rsidP="00004B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</w:t>
      </w:r>
      <w:r w:rsidRPr="00004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проект постановления Ярославской областной Думы «О внесении изменений в </w:t>
      </w:r>
      <w:hyperlink r:id="rId6" w:history="1">
        <w:proofErr w:type="gramStart"/>
        <w:r w:rsidRPr="00004B3E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004B3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004B3E">
        <w:rPr>
          <w:rFonts w:ascii="Times New Roman" w:hAnsi="Times New Roman" w:cs="Times New Roman"/>
          <w:sz w:val="28"/>
          <w:szCs w:val="28"/>
        </w:rPr>
        <w:t xml:space="preserve"> о Почетной грамоте Ярославской областной Думы и пункт 5 описания Почетной грамоты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4B3E" w:rsidRDefault="00004B3E" w:rsidP="00004B3E"/>
    <w:p w:rsidR="00004B3E" w:rsidRPr="00AC78E6" w:rsidRDefault="00004B3E" w:rsidP="00004B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4B3E" w:rsidRDefault="00004B3E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 w:rsidR="00B31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="00B31917" w:rsidRPr="00424F8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424F85" w:rsidRDefault="00424F85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4F85" w:rsidRDefault="00424F85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4F85" w:rsidRDefault="00424F85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4F85" w:rsidRPr="00AC78E6" w:rsidRDefault="00424F85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004B3E" w:rsidRDefault="00004B3E" w:rsidP="00004B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4B3E" w:rsidRDefault="00004B3E" w:rsidP="00004B3E"/>
    <w:p w:rsidR="00004B3E" w:rsidRDefault="00004B3E" w:rsidP="00004B3E"/>
    <w:p w:rsidR="00004B3E" w:rsidRDefault="00004B3E" w:rsidP="00004B3E"/>
    <w:p w:rsidR="00FC7253" w:rsidRDefault="00FC7253"/>
    <w:sectPr w:rsidR="00FC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3E"/>
    <w:rsid w:val="00004B3E"/>
    <w:rsid w:val="00424F85"/>
    <w:rsid w:val="0092474F"/>
    <w:rsid w:val="00B31917"/>
    <w:rsid w:val="00F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2021-06-08T14:03:00Z</dcterms:created>
  <dcterms:modified xsi:type="dcterms:W3CDTF">2021-06-08T14:03:00Z</dcterms:modified>
</cp:coreProperties>
</file>