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A951D7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2022 год и на плановый период 2023 и 2024 годов».</w:t>
      </w:r>
    </w:p>
    <w:p w:rsidR="0034639C" w:rsidRPr="00685B2D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685B2D">
        <w:rPr>
          <w:szCs w:val="28"/>
        </w:rPr>
        <w:t>Прошу рассмотреть указанный законопроект в первоочередном порядке.</w:t>
      </w:r>
    </w:p>
    <w:p w:rsidR="0034639C" w:rsidRPr="0034639C" w:rsidRDefault="0034639C" w:rsidP="0034639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015D" w:rsidRDefault="00CE015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015D" w:rsidRDefault="00CE015D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354" w:rsidRDefault="00034354">
      <w:r>
        <w:separator/>
      </w:r>
    </w:p>
  </w:endnote>
  <w:endnote w:type="continuationSeparator" w:id="0">
    <w:p w:rsidR="00034354" w:rsidRDefault="0003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354" w:rsidRDefault="00034354">
      <w:r>
        <w:separator/>
      </w:r>
    </w:p>
  </w:footnote>
  <w:footnote w:type="continuationSeparator" w:id="0">
    <w:p w:rsidR="00034354" w:rsidRDefault="00034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34354"/>
    <w:rsid w:val="0005079F"/>
    <w:rsid w:val="00051078"/>
    <w:rsid w:val="00057B1B"/>
    <w:rsid w:val="000663B2"/>
    <w:rsid w:val="0007009B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5F4D"/>
    <w:rsid w:val="002A7847"/>
    <w:rsid w:val="002E71DD"/>
    <w:rsid w:val="00310A37"/>
    <w:rsid w:val="0032234F"/>
    <w:rsid w:val="00344279"/>
    <w:rsid w:val="0034639C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3A3E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5B2D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51D7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4B6E"/>
    <w:rsid w:val="00BA52D1"/>
    <w:rsid w:val="00BA5972"/>
    <w:rsid w:val="00BA6922"/>
    <w:rsid w:val="00BA73B4"/>
    <w:rsid w:val="00BB4F38"/>
    <w:rsid w:val="00BB69E8"/>
    <w:rsid w:val="00BC254F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015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F3B4-415A-4783-A5FD-6E9259B5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11</cp:revision>
  <cp:lastPrinted>2011-10-12T07:15:00Z</cp:lastPrinted>
  <dcterms:created xsi:type="dcterms:W3CDTF">2022-09-16T06:40:00Z</dcterms:created>
  <dcterms:modified xsi:type="dcterms:W3CDTF">2022-11-16T06:08:00Z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