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bookmarkStart w:id="0" w:name="_GoBack"/>
      <w:bookmarkEnd w:id="0"/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664BB5" w:rsidRPr="002D576C" w:rsidRDefault="00664BB5" w:rsidP="00664BB5">
      <w:pPr>
        <w:suppressAutoHyphens/>
        <w:spacing w:before="120"/>
        <w:ind w:left="4394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2D576C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, </w:t>
      </w:r>
    </w:p>
    <w:p w:rsidR="00965A2E" w:rsidRDefault="00230331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 xml:space="preserve">поступающих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>ерриториального фонда обязательного</w:t>
      </w:r>
    </w:p>
    <w:p w:rsidR="00965A2E" w:rsidRDefault="00480BF8" w:rsidP="000E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медицинского страхования </w:t>
      </w:r>
      <w:r w:rsidR="00230331" w:rsidRPr="00F12E60">
        <w:rPr>
          <w:b/>
          <w:sz w:val="28"/>
          <w:szCs w:val="28"/>
        </w:rPr>
        <w:t>Ярославской области</w:t>
      </w:r>
      <w:r w:rsidR="00965A2E">
        <w:rPr>
          <w:b/>
          <w:sz w:val="28"/>
          <w:szCs w:val="28"/>
        </w:rPr>
        <w:t>,</w:t>
      </w:r>
    </w:p>
    <w:p w:rsidR="000F707A" w:rsidRPr="00F12E60" w:rsidRDefault="00965A2E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202</w:t>
      </w:r>
      <w:r w:rsidR="006C0765">
        <w:rPr>
          <w:b/>
          <w:sz w:val="28"/>
          <w:szCs w:val="28"/>
        </w:rPr>
        <w:t>4</w:t>
      </w:r>
      <w:r w:rsidRPr="00F12E60">
        <w:rPr>
          <w:b/>
          <w:sz w:val="28"/>
          <w:szCs w:val="28"/>
        </w:rPr>
        <w:t xml:space="preserve"> год и на плановый период 202</w:t>
      </w:r>
      <w:r w:rsidR="006C0765">
        <w:rPr>
          <w:b/>
          <w:sz w:val="28"/>
          <w:szCs w:val="28"/>
        </w:rPr>
        <w:t>5</w:t>
      </w:r>
      <w:r w:rsidRPr="00F12E60">
        <w:rPr>
          <w:b/>
          <w:sz w:val="28"/>
          <w:szCs w:val="28"/>
        </w:rPr>
        <w:t xml:space="preserve"> и 202</w:t>
      </w:r>
      <w:r w:rsidR="006C0765">
        <w:rPr>
          <w:b/>
          <w:sz w:val="28"/>
          <w:szCs w:val="28"/>
        </w:rPr>
        <w:t>6</w:t>
      </w:r>
      <w:r w:rsidRPr="00F12E60">
        <w:rPr>
          <w:b/>
          <w:sz w:val="28"/>
          <w:szCs w:val="28"/>
        </w:rPr>
        <w:t xml:space="preserve"> годов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BB5" w:rsidRPr="00664BB5" w:rsidRDefault="00664BB5" w:rsidP="00E05D2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495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2"/>
        <w:gridCol w:w="9667"/>
        <w:gridCol w:w="1679"/>
      </w:tblGrid>
      <w:tr w:rsidR="00E31E56" w:rsidRPr="009E2F4F" w:rsidTr="001C7CEE">
        <w:trPr>
          <w:trHeight w:val="20"/>
          <w:tblHeader/>
        </w:trPr>
        <w:tc>
          <w:tcPr>
            <w:tcW w:w="1068" w:type="pct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t>Код классификации доходов</w:t>
            </w:r>
          </w:p>
        </w:tc>
        <w:tc>
          <w:tcPr>
            <w:tcW w:w="3350" w:type="pct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color w:val="000000"/>
              </w:rPr>
            </w:pPr>
            <w:r w:rsidRPr="00704D44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582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</w:rPr>
            </w:pPr>
            <w:r w:rsidRPr="00704D44">
              <w:rPr>
                <w:bCs/>
                <w:color w:val="000000"/>
              </w:rPr>
              <w:t xml:space="preserve">Бюджет </w:t>
            </w:r>
            <w:r w:rsidRPr="00704D44">
              <w:rPr>
                <w:bCs/>
              </w:rPr>
              <w:t>ТФОМС</w:t>
            </w:r>
          </w:p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rPr>
                <w:bCs/>
              </w:rPr>
              <w:t>(процентов)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395 1 11 02072 09 0000 120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395 1 11 05039 09 0000 120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395 1 11 09049 09 0000 120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395 1 13 01999 09 0000 130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395 1 13 02069 09 0000 130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395 1 13 02999 09 0000 130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 xml:space="preserve">Прочие доходы от компенсации затрат бюджетов территориальных фондов обязательного </w:t>
            </w:r>
            <w:r w:rsidRPr="00704D44">
              <w:lastRenderedPageBreak/>
              <w:t>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395 1 14 02090 09 0000 410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395 1 14 04090 09 0000 420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395 1 16 01230 09 0000 140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Административные штрафы, установленные </w:t>
            </w:r>
            <w:hyperlink r:id="rId8" w:history="1">
              <w:r w:rsidRPr="00704D44">
                <w:t>главой 15</w:t>
              </w:r>
            </w:hyperlink>
            <w:r w:rsidRPr="00704D44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 w:history="1">
              <w:r w:rsidRPr="00704D44">
                <w:t>пункте 6 статьи 46</w:t>
              </w:r>
            </w:hyperlink>
            <w:r w:rsidRPr="00704D44"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395 1 16 07010 09 0000 140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395 1 16 07090 09 0000 140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395 1 16 10058 09 0000 140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</w:t>
            </w:r>
            <w:r w:rsidRPr="00704D44">
              <w:lastRenderedPageBreak/>
              <w:t>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395 1 16 10078 09 0000 140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395 1 16 10100 09 0000 140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395 1 16 10117 09 0000 140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395 1 16 10118 09 0000 140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395 1 16 10119 09 0000 140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395 1 16 10127 01 0000 140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прочих неналоговых доходов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395 1 17 01090 09 0000 180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lastRenderedPageBreak/>
              <w:t xml:space="preserve">395 1 17 06040 09 0000 180 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395 2 01 09010 09 0000 150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395 2 01 09020 09 0000 150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395 2 01 09099 09 0000 150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395 2 02 50201 09 0000 150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</w:t>
            </w:r>
            <w:r w:rsidRPr="00704D44">
              <w:lastRenderedPageBreak/>
              <w:t>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395 2 02 50202 09 0000 150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395 2 02 50203 09 0000 150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395 2 02 50815 09 0000 150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395 2 02 55093 09 0000 150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395 2 02 55136 09 0000 150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395 2 02 55258 09 0000 150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395 2 02 55854 09 0000 150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</w:t>
            </w:r>
            <w:r w:rsidRPr="00704D44">
              <w:lastRenderedPageBreak/>
              <w:t>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395 2 02 59999 09 0000 150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395 2 02 90019 09 0000 150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395 2 02 90029 09 0000 150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безвозмездные поступления в</w:t>
            </w:r>
            <w:r w:rsidRPr="00704D44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  <w:rPr>
                <w:lang w:val="en-US"/>
              </w:rPr>
            </w:pPr>
            <w:r w:rsidRPr="00704D44">
              <w:rPr>
                <w:lang w:val="en-US"/>
              </w:rPr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395 2 02 90039 09 0000 150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395 2 02 90049 09 0000 150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395 2 02 90059 09 0000 150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395 2 02 90069 09 0000 150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395 2 02 90073 09 0000 150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395 2 02 90089 09 0000 150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lastRenderedPageBreak/>
              <w:t>395 2 02 90109 09 0000 150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395 2 03 09010 09 0000 150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395 2 03 09020 09 0000 150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395 2 04 09010 09 0000 150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395 2 04 09020 09 0000 150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395 2 04 09099 09 0000 150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  <w:bCs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395 2 07 09000 09 0000 150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</w:t>
            </w:r>
            <w:r w:rsidRPr="00704D44">
              <w:rPr>
                <w:b/>
              </w:rPr>
              <w:lastRenderedPageBreak/>
              <w:t xml:space="preserve">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395 2 08 09000 09 0000 150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</w:p>
        </w:tc>
      </w:tr>
      <w:tr w:rsidR="00E31E56" w:rsidRPr="009702B5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395 2 18 45136 09 0000 150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1C7CEE">
        <w:trPr>
          <w:trHeight w:val="20"/>
        </w:trPr>
        <w:tc>
          <w:tcPr>
            <w:tcW w:w="1068" w:type="pct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395 2 18 73000 09 0000 150</w:t>
            </w:r>
          </w:p>
        </w:tc>
        <w:tc>
          <w:tcPr>
            <w:tcW w:w="3350" w:type="pct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2" w:type="pct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965A2E">
      <w:headerReference w:type="even" r:id="rId10"/>
      <w:headerReference w:type="default" r:id="rId11"/>
      <w:footerReference w:type="even" r:id="rId12"/>
      <w:footerReference w:type="default" r:id="rId13"/>
      <w:pgSz w:w="16840" w:h="11907" w:orient="landscape" w:code="9"/>
      <w:pgMar w:top="1418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84" w:rsidRDefault="00EB6384">
      <w:r>
        <w:separator/>
      </w:r>
    </w:p>
  </w:endnote>
  <w:endnote w:type="continuationSeparator" w:id="0">
    <w:p w:rsidR="00EB6384" w:rsidRDefault="00EB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2304F0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84" w:rsidRDefault="00EB6384">
      <w:r>
        <w:separator/>
      </w:r>
    </w:p>
  </w:footnote>
  <w:footnote w:type="continuationSeparator" w:id="0">
    <w:p w:rsidR="00EB6384" w:rsidRDefault="00EB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2304F0">
      <w:rPr>
        <w:noProof/>
        <w:sz w:val="28"/>
        <w:szCs w:val="28"/>
      </w:rPr>
      <w:t>2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C7CEE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04F0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0765"/>
    <w:rsid w:val="006C160B"/>
    <w:rsid w:val="006C49F3"/>
    <w:rsid w:val="006C5C83"/>
    <w:rsid w:val="006C67D6"/>
    <w:rsid w:val="006E6B00"/>
    <w:rsid w:val="006E7989"/>
    <w:rsid w:val="006F30BA"/>
    <w:rsid w:val="00702A03"/>
    <w:rsid w:val="00704D44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4D62"/>
    <w:rsid w:val="00E05D24"/>
    <w:rsid w:val="00E11026"/>
    <w:rsid w:val="00E17321"/>
    <w:rsid w:val="00E23879"/>
    <w:rsid w:val="00E274F6"/>
    <w:rsid w:val="00E31E5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C55A64-620A-4A24-ABAC-36D3389D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6A72898D9A8B18663A2A0782DCAAB61785BB5E4509AFC6656EC47033ED44AA49AE8E4D038B0F92D759662685B992849B7F1BDF239p8c0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6A72898D9A8B18663A2A0782DCAAB617855B3E6559AFC6656EC47033ED44AA49AE8E8D13ABFF92D759662685B992849B7F1BDF239p8c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FB81B-4413-4FB3-A2AA-9FBC7B97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14879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2023-11-01T06:46:00Z</cp:lastPrinted>
  <dcterms:created xsi:type="dcterms:W3CDTF">2023-11-01T06:49:00Z</dcterms:created>
  <dcterms:modified xsi:type="dcterms:W3CDTF">2023-11-01T06:49:00Z</dcterms:modified>
</cp:coreProperties>
</file>