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1229" w:rsidRPr="00283475" w:rsidRDefault="00F31229" w:rsidP="00C460BD">
      <w:pPr>
        <w:pStyle w:val="ConsPlusTitle"/>
        <w:spacing w:line="235" w:lineRule="auto"/>
        <w:ind w:left="8222"/>
        <w:contextualSpacing/>
        <w:rPr>
          <w:rFonts w:ascii="Times New Roman" w:hAnsi="Times New Roman" w:cs="Times New Roman"/>
          <w:b w:val="0"/>
          <w:sz w:val="28"/>
          <w:szCs w:val="28"/>
        </w:rPr>
      </w:pPr>
      <w:r w:rsidRPr="00283475">
        <w:rPr>
          <w:rFonts w:ascii="Times New Roman" w:hAnsi="Times New Roman" w:cs="Times New Roman"/>
          <w:b w:val="0"/>
          <w:sz w:val="28"/>
          <w:szCs w:val="28"/>
        </w:rPr>
        <w:t>П</w:t>
      </w:r>
      <w:r w:rsidR="00F51CE8" w:rsidRPr="00283475">
        <w:rPr>
          <w:rFonts w:ascii="Times New Roman" w:hAnsi="Times New Roman" w:cs="Times New Roman"/>
          <w:b w:val="0"/>
          <w:sz w:val="28"/>
          <w:szCs w:val="28"/>
        </w:rPr>
        <w:t>РОЕКТ</w:t>
      </w:r>
    </w:p>
    <w:p w:rsidR="00F31229" w:rsidRPr="00283475" w:rsidRDefault="00F31229" w:rsidP="00C460BD">
      <w:pPr>
        <w:pStyle w:val="ConsPlusTitle"/>
        <w:spacing w:line="235" w:lineRule="auto"/>
        <w:ind w:left="6946"/>
        <w:contextualSpacing/>
        <w:rPr>
          <w:rFonts w:ascii="Times New Roman" w:hAnsi="Times New Roman" w:cs="Times New Roman"/>
          <w:b w:val="0"/>
          <w:sz w:val="28"/>
          <w:szCs w:val="28"/>
        </w:rPr>
      </w:pPr>
    </w:p>
    <w:p w:rsidR="00F31229" w:rsidRPr="00283475" w:rsidRDefault="00F31229" w:rsidP="00C460BD">
      <w:pPr>
        <w:pStyle w:val="ConsPlusTitle"/>
        <w:contextualSpacing/>
        <w:jc w:val="center"/>
        <w:rPr>
          <w:rFonts w:ascii="Times New Roman" w:hAnsi="Times New Roman" w:cs="Times New Roman"/>
          <w:sz w:val="28"/>
          <w:szCs w:val="28"/>
        </w:rPr>
      </w:pPr>
      <w:r w:rsidRPr="00283475">
        <w:rPr>
          <w:rFonts w:ascii="Times New Roman" w:hAnsi="Times New Roman" w:cs="Times New Roman"/>
          <w:sz w:val="28"/>
          <w:szCs w:val="28"/>
        </w:rPr>
        <w:t>ПОРЯДОК</w:t>
      </w:r>
    </w:p>
    <w:p w:rsidR="00F31229" w:rsidRPr="00283475" w:rsidRDefault="00F51CE8" w:rsidP="00C460BD">
      <w:pPr>
        <w:spacing w:after="0" w:line="240" w:lineRule="auto"/>
        <w:contextualSpacing/>
        <w:jc w:val="center"/>
        <w:rPr>
          <w:rFonts w:ascii="Times New Roman" w:hAnsi="Times New Roman" w:cs="Times New Roman"/>
          <w:b/>
          <w:strike/>
          <w:sz w:val="28"/>
          <w:szCs w:val="28"/>
        </w:rPr>
      </w:pPr>
      <w:r w:rsidRPr="00283475">
        <w:rPr>
          <w:rFonts w:ascii="Times New Roman" w:hAnsi="Times New Roman" w:cs="Times New Roman"/>
          <w:b/>
          <w:sz w:val="28"/>
          <w:szCs w:val="28"/>
        </w:rPr>
        <w:t>ПРЕДОСТАВЛЕНИЯ И РАСПРЕДЕЛЕНИЯ СУБСИДИИ НА ФИНАНСИРОВАНИЕ ДОРОЖНОГО ХОЗЯЙСТВА</w:t>
      </w:r>
    </w:p>
    <w:p w:rsidR="00F31229" w:rsidRPr="00283475" w:rsidRDefault="00F31229" w:rsidP="00C460BD">
      <w:pPr>
        <w:spacing w:after="0" w:line="240" w:lineRule="auto"/>
        <w:contextualSpacing/>
        <w:jc w:val="center"/>
        <w:rPr>
          <w:rFonts w:ascii="Times New Roman" w:hAnsi="Times New Roman" w:cs="Times New Roman"/>
          <w:sz w:val="28"/>
          <w:szCs w:val="28"/>
        </w:rPr>
      </w:pPr>
    </w:p>
    <w:p w:rsidR="00F31229" w:rsidRPr="00283475" w:rsidRDefault="00F31229" w:rsidP="00C460BD">
      <w:pPr>
        <w:pStyle w:val="ConsPlusNormal"/>
        <w:contextualSpacing/>
        <w:jc w:val="center"/>
        <w:rPr>
          <w:sz w:val="28"/>
          <w:szCs w:val="28"/>
        </w:rPr>
      </w:pPr>
      <w:r w:rsidRPr="00283475">
        <w:rPr>
          <w:sz w:val="28"/>
          <w:szCs w:val="28"/>
        </w:rPr>
        <w:t>I. Общие положения</w:t>
      </w:r>
    </w:p>
    <w:p w:rsidR="00F31229" w:rsidRPr="00283475" w:rsidRDefault="00F31229" w:rsidP="00C460BD">
      <w:pPr>
        <w:pStyle w:val="ConsPlusNormal"/>
        <w:contextualSpacing/>
        <w:jc w:val="center"/>
        <w:rPr>
          <w:sz w:val="28"/>
          <w:szCs w:val="28"/>
        </w:rPr>
      </w:pPr>
    </w:p>
    <w:p w:rsidR="00F31229" w:rsidRPr="00283475" w:rsidRDefault="00F31229" w:rsidP="00C460BD">
      <w:pPr>
        <w:pStyle w:val="ConsPlusNormal"/>
        <w:ind w:firstLine="540"/>
        <w:contextualSpacing/>
        <w:jc w:val="both"/>
        <w:rPr>
          <w:sz w:val="28"/>
          <w:szCs w:val="28"/>
        </w:rPr>
      </w:pPr>
      <w:r w:rsidRPr="00283475">
        <w:rPr>
          <w:sz w:val="28"/>
          <w:szCs w:val="28"/>
        </w:rPr>
        <w:t>1. Порядок предоставления и распределения субсидии на финансирование дорожного хозяйства (далее - Порядок) определяет процедуру предоставления и распределения субсидии на финансирование дорожного хозяйства (далее - субсидия).</w:t>
      </w:r>
    </w:p>
    <w:p w:rsidR="00F31229" w:rsidRPr="00283475" w:rsidRDefault="00F31229" w:rsidP="00C460BD">
      <w:pPr>
        <w:pStyle w:val="ConsPlusNormal"/>
        <w:ind w:firstLine="540"/>
        <w:contextualSpacing/>
        <w:jc w:val="both"/>
        <w:rPr>
          <w:sz w:val="28"/>
          <w:szCs w:val="28"/>
        </w:rPr>
      </w:pPr>
      <w:r w:rsidRPr="00283475">
        <w:rPr>
          <w:sz w:val="28"/>
          <w:szCs w:val="28"/>
        </w:rPr>
        <w:t xml:space="preserve">2. Главным распорядителем бюджетных средств в отношении субсидии является </w:t>
      </w:r>
      <w:r w:rsidR="0095375C" w:rsidRPr="00283475">
        <w:rPr>
          <w:sz w:val="28"/>
          <w:szCs w:val="28"/>
        </w:rPr>
        <w:t>министерство</w:t>
      </w:r>
      <w:r w:rsidRPr="00283475">
        <w:rPr>
          <w:sz w:val="28"/>
          <w:szCs w:val="28"/>
        </w:rPr>
        <w:t xml:space="preserve"> дорожного хозяйства Ярославской области (далее - </w:t>
      </w:r>
      <w:r w:rsidR="0095375C" w:rsidRPr="00283475">
        <w:rPr>
          <w:sz w:val="28"/>
          <w:szCs w:val="28"/>
        </w:rPr>
        <w:t>министерство</w:t>
      </w:r>
      <w:r w:rsidRPr="00283475">
        <w:rPr>
          <w:sz w:val="28"/>
          <w:szCs w:val="28"/>
        </w:rPr>
        <w:t>).</w:t>
      </w:r>
    </w:p>
    <w:p w:rsidR="00F31229" w:rsidRPr="00283475" w:rsidRDefault="00F31229" w:rsidP="00C460BD">
      <w:pPr>
        <w:pStyle w:val="ConsPlusTitle"/>
        <w:contextualSpacing/>
        <w:jc w:val="center"/>
        <w:outlineLvl w:val="3"/>
        <w:rPr>
          <w:rFonts w:ascii="Times New Roman" w:hAnsi="Times New Roman" w:cs="Times New Roman"/>
          <w:sz w:val="28"/>
          <w:szCs w:val="28"/>
        </w:rPr>
      </w:pPr>
      <w:r w:rsidRPr="00283475">
        <w:rPr>
          <w:rFonts w:ascii="Times New Roman" w:hAnsi="Times New Roman" w:cs="Times New Roman"/>
          <w:sz w:val="28"/>
          <w:szCs w:val="28"/>
        </w:rPr>
        <w:t>II. Порядок предоставления и распределения субсидии</w:t>
      </w:r>
    </w:p>
    <w:p w:rsidR="00F31229" w:rsidRPr="00283475" w:rsidRDefault="00F31229" w:rsidP="00C460BD">
      <w:pPr>
        <w:pStyle w:val="ConsPlusNormal"/>
        <w:ind w:firstLine="540"/>
        <w:contextualSpacing/>
        <w:jc w:val="both"/>
        <w:rPr>
          <w:sz w:val="28"/>
          <w:szCs w:val="28"/>
        </w:rPr>
      </w:pPr>
      <w:r w:rsidRPr="00283475">
        <w:rPr>
          <w:sz w:val="28"/>
          <w:szCs w:val="28"/>
        </w:rPr>
        <w:t xml:space="preserve">1. Субсидия предоставляется </w:t>
      </w:r>
      <w:r w:rsidR="006E6191" w:rsidRPr="00283475">
        <w:rPr>
          <w:sz w:val="28"/>
          <w:szCs w:val="28"/>
        </w:rPr>
        <w:t xml:space="preserve">городским округам области (за исключением городского округа города Ярославля), городским поселениям области, </w:t>
      </w:r>
      <w:r w:rsidRPr="00283475">
        <w:rPr>
          <w:sz w:val="28"/>
          <w:szCs w:val="28"/>
        </w:rPr>
        <w:t xml:space="preserve">муниципальным </w:t>
      </w:r>
      <w:r w:rsidR="006E6191" w:rsidRPr="00283475">
        <w:rPr>
          <w:sz w:val="28"/>
          <w:szCs w:val="28"/>
        </w:rPr>
        <w:t>районам</w:t>
      </w:r>
      <w:r w:rsidRPr="00283475">
        <w:rPr>
          <w:sz w:val="28"/>
          <w:szCs w:val="28"/>
        </w:rPr>
        <w:t xml:space="preserve"> области</w:t>
      </w:r>
      <w:r w:rsidR="006E6191" w:rsidRPr="00283475">
        <w:rPr>
          <w:sz w:val="28"/>
          <w:szCs w:val="28"/>
        </w:rPr>
        <w:t xml:space="preserve"> (далее - муниципальные образования области)</w:t>
      </w:r>
      <w:r w:rsidRPr="00283475">
        <w:rPr>
          <w:sz w:val="28"/>
          <w:szCs w:val="28"/>
        </w:rPr>
        <w:t xml:space="preserve">  на исполнение </w:t>
      </w:r>
      <w:r w:rsidR="006E6191" w:rsidRPr="00283475">
        <w:rPr>
          <w:sz w:val="28"/>
          <w:szCs w:val="28"/>
        </w:rPr>
        <w:t xml:space="preserve">ими </w:t>
      </w:r>
      <w:r w:rsidRPr="00283475">
        <w:rPr>
          <w:sz w:val="28"/>
          <w:szCs w:val="28"/>
        </w:rPr>
        <w:t>расходных обязательств:</w:t>
      </w:r>
    </w:p>
    <w:p w:rsidR="00F31229" w:rsidRPr="00283475" w:rsidRDefault="00F31229" w:rsidP="00C460BD">
      <w:pPr>
        <w:pStyle w:val="ConsPlusNormal"/>
        <w:ind w:firstLine="540"/>
        <w:contextualSpacing/>
        <w:jc w:val="both"/>
        <w:rPr>
          <w:sz w:val="28"/>
          <w:szCs w:val="28"/>
        </w:rPr>
      </w:pPr>
      <w:r w:rsidRPr="00283475">
        <w:rPr>
          <w:sz w:val="28"/>
          <w:szCs w:val="28"/>
        </w:rPr>
        <w:t>- в отношении автомобильных дорог общего пользования местного значения и искусственных сооружений на них, в том числе в населенных пунктах (далее - автомобильные дороги общего пользования), в части выполнения дорожных работ:</w:t>
      </w:r>
    </w:p>
    <w:p w:rsidR="00F31229" w:rsidRPr="00283475" w:rsidRDefault="00F31229" w:rsidP="00C460BD">
      <w:pPr>
        <w:pStyle w:val="ConsPlusNormal"/>
        <w:ind w:firstLine="540"/>
        <w:contextualSpacing/>
        <w:jc w:val="both"/>
        <w:rPr>
          <w:sz w:val="28"/>
          <w:szCs w:val="28"/>
        </w:rPr>
      </w:pPr>
      <w:r w:rsidRPr="00283475">
        <w:rPr>
          <w:sz w:val="28"/>
          <w:szCs w:val="28"/>
        </w:rPr>
        <w:t>по капитальному ремонту и ремонту автомобильных дорог общего пользования;</w:t>
      </w:r>
    </w:p>
    <w:p w:rsidR="00F31229" w:rsidRPr="00283475" w:rsidRDefault="00F31229" w:rsidP="00C460BD">
      <w:pPr>
        <w:pStyle w:val="ConsPlusNormal"/>
        <w:ind w:firstLine="540"/>
        <w:contextualSpacing/>
        <w:jc w:val="both"/>
        <w:rPr>
          <w:sz w:val="28"/>
          <w:szCs w:val="28"/>
        </w:rPr>
      </w:pPr>
      <w:r w:rsidRPr="00283475">
        <w:rPr>
          <w:sz w:val="28"/>
          <w:szCs w:val="28"/>
        </w:rPr>
        <w:t>по содержанию автомобильных дорог общего пользования (размер субсидии, направляемой органом местного самоуправления муниципального образования области на содержание автомобильных дорог общего пользования, не должен превышать 50 процентов расчетного объема субсидии, предоставляемой муниципальному образованию области);</w:t>
      </w:r>
    </w:p>
    <w:p w:rsidR="00F31229" w:rsidRPr="00283475" w:rsidRDefault="00F31229" w:rsidP="00C460BD">
      <w:pPr>
        <w:pStyle w:val="ConsPlusNormal"/>
        <w:ind w:firstLine="540"/>
        <w:contextualSpacing/>
        <w:jc w:val="both"/>
        <w:rPr>
          <w:sz w:val="28"/>
          <w:szCs w:val="28"/>
        </w:rPr>
      </w:pPr>
      <w:r w:rsidRPr="00283475">
        <w:rPr>
          <w:sz w:val="28"/>
          <w:szCs w:val="28"/>
        </w:rPr>
        <w:t>по межеванию, проведению кадастровых работ в отношении земельных участков, занятых автомобильными дорогами, и в отношении автомобильных дорог как объектов недвижимого имущества, паспортизации, инвентаризации и государственной регистрации прав муниципальной собственности на данные земельные участки и автомобильные дороги;</w:t>
      </w:r>
    </w:p>
    <w:p w:rsidR="00F31229" w:rsidRPr="00283475" w:rsidRDefault="00F31229" w:rsidP="00C460BD">
      <w:pPr>
        <w:pStyle w:val="ConsPlusNormal"/>
        <w:ind w:firstLine="540"/>
        <w:contextualSpacing/>
        <w:jc w:val="both"/>
        <w:rPr>
          <w:sz w:val="28"/>
          <w:szCs w:val="28"/>
        </w:rPr>
      </w:pPr>
      <w:r w:rsidRPr="00283475">
        <w:rPr>
          <w:sz w:val="28"/>
          <w:szCs w:val="28"/>
        </w:rPr>
        <w:t>- в отношении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F31229" w:rsidRPr="00283475" w:rsidRDefault="00F31229" w:rsidP="00C460BD">
      <w:pPr>
        <w:pStyle w:val="ConsPlusNormal"/>
        <w:ind w:firstLine="540"/>
        <w:contextualSpacing/>
        <w:jc w:val="both"/>
        <w:rPr>
          <w:sz w:val="28"/>
          <w:szCs w:val="28"/>
        </w:rPr>
      </w:pPr>
      <w:r w:rsidRPr="00283475">
        <w:rPr>
          <w:sz w:val="28"/>
          <w:szCs w:val="28"/>
        </w:rPr>
        <w:t>- по погашению задолженности органов местного самоуправления муниципальных образований области по исполнительным листам в отношении объектов, реализация которых за счет субсидии запланирована в предыдущие периоды;</w:t>
      </w:r>
    </w:p>
    <w:p w:rsidR="00F31229" w:rsidRPr="00283475" w:rsidRDefault="00F31229" w:rsidP="00C460BD">
      <w:pPr>
        <w:pStyle w:val="ConsPlusNormal"/>
        <w:ind w:firstLine="540"/>
        <w:contextualSpacing/>
        <w:jc w:val="both"/>
        <w:rPr>
          <w:sz w:val="28"/>
          <w:szCs w:val="28"/>
        </w:rPr>
      </w:pPr>
      <w:r w:rsidRPr="00283475">
        <w:rPr>
          <w:sz w:val="28"/>
          <w:szCs w:val="28"/>
        </w:rPr>
        <w:lastRenderedPageBreak/>
        <w:t>- по разработке и утверждению в соответствии с действующим законодательством проектно-сметной документации на капитальный ремонт и ремонт автомобильных дорог общего пользования, дворовых территорий многоквартирных домов, проездов к дворовым территориям многоквартирных домов населенных пунктов в отношении объектов, финансируемых за счет субсидии.</w:t>
      </w:r>
    </w:p>
    <w:p w:rsidR="00F31229" w:rsidRPr="00283475" w:rsidRDefault="00F31229" w:rsidP="00C460BD">
      <w:pPr>
        <w:pStyle w:val="ConsPlusNormal"/>
        <w:ind w:firstLine="540"/>
        <w:contextualSpacing/>
        <w:jc w:val="both"/>
        <w:rPr>
          <w:sz w:val="28"/>
          <w:szCs w:val="28"/>
        </w:rPr>
      </w:pPr>
      <w:r w:rsidRPr="00283475">
        <w:rPr>
          <w:sz w:val="28"/>
          <w:szCs w:val="28"/>
        </w:rPr>
        <w:t xml:space="preserve">Перечень работ по капитальному ремонту, ремонту и содержанию автомобильных дорог общего пользования устанавливается в соответствии с приказом Министерства транспорта Российской Федерации от 16 ноября 2012 года </w:t>
      </w:r>
      <w:r w:rsidR="0095375C" w:rsidRPr="00283475">
        <w:rPr>
          <w:sz w:val="28"/>
          <w:szCs w:val="28"/>
        </w:rPr>
        <w:t>№</w:t>
      </w:r>
      <w:r w:rsidRPr="00283475">
        <w:rPr>
          <w:sz w:val="28"/>
          <w:szCs w:val="28"/>
        </w:rPr>
        <w:t xml:space="preserve"> 402 "Об утверждении Классификации работ по капитальному ремонту, ремонту и содержанию автомобильных дорог".</w:t>
      </w:r>
    </w:p>
    <w:p w:rsidR="00F31229" w:rsidRPr="00283475" w:rsidRDefault="00F31229" w:rsidP="00C460BD">
      <w:pPr>
        <w:pStyle w:val="ConsPlusNormal"/>
        <w:ind w:firstLine="540"/>
        <w:contextualSpacing/>
        <w:jc w:val="both"/>
        <w:rPr>
          <w:sz w:val="28"/>
          <w:szCs w:val="28"/>
        </w:rPr>
      </w:pPr>
      <w:r w:rsidRPr="00283475">
        <w:rPr>
          <w:sz w:val="28"/>
          <w:szCs w:val="28"/>
        </w:rPr>
        <w:t>2. Расходы областного бюджета на предоставление местным бюджетам субсидии осуществляются за счет бюджетных ассигнований дорожного фонда Ярославской области в рамках ведомственной целевой программы "Сохранность региональных автомобильных дорог Ярославской области" на 2021 - 2025 годы, являющейся подпрограммой государственной программы Ярославской области "Развитие дорожного хозяйства в Ярославской области" на 2021 - 2025 годы (далее - ведомственная целевая программа).</w:t>
      </w:r>
    </w:p>
    <w:p w:rsidR="00F31229" w:rsidRPr="00283475" w:rsidRDefault="0095375C" w:rsidP="00C460BD">
      <w:pPr>
        <w:pStyle w:val="ConsPlusNormal"/>
        <w:ind w:firstLine="540"/>
        <w:contextualSpacing/>
        <w:jc w:val="both"/>
        <w:rPr>
          <w:sz w:val="28"/>
          <w:szCs w:val="28"/>
        </w:rPr>
      </w:pPr>
      <w:r w:rsidRPr="00283475">
        <w:rPr>
          <w:sz w:val="28"/>
          <w:szCs w:val="28"/>
        </w:rPr>
        <w:t>Р</w:t>
      </w:r>
      <w:r w:rsidR="00F31229" w:rsidRPr="00283475">
        <w:rPr>
          <w:sz w:val="28"/>
          <w:szCs w:val="28"/>
        </w:rPr>
        <w:t>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w:t>
      </w:r>
    </w:p>
    <w:p w:rsidR="00F31229" w:rsidRPr="00283475" w:rsidRDefault="00F31229" w:rsidP="00C460BD">
      <w:pPr>
        <w:pStyle w:val="ConsPlusNormal"/>
        <w:ind w:firstLine="540"/>
        <w:contextualSpacing/>
        <w:jc w:val="both"/>
        <w:rPr>
          <w:sz w:val="28"/>
          <w:szCs w:val="28"/>
        </w:rPr>
      </w:pPr>
      <w:r w:rsidRPr="00283475">
        <w:rPr>
          <w:sz w:val="28"/>
          <w:szCs w:val="28"/>
        </w:rPr>
        <w:t>3. Условия предоставления и расходования субсидии:</w:t>
      </w:r>
    </w:p>
    <w:p w:rsidR="00F31229" w:rsidRPr="00283475" w:rsidRDefault="00F31229" w:rsidP="00C460BD">
      <w:pPr>
        <w:pStyle w:val="ConsPlusNormal"/>
        <w:ind w:firstLine="540"/>
        <w:contextualSpacing/>
        <w:jc w:val="both"/>
        <w:rPr>
          <w:sz w:val="28"/>
          <w:szCs w:val="28"/>
        </w:rPr>
      </w:pPr>
      <w:r w:rsidRPr="00283475">
        <w:rPr>
          <w:sz w:val="28"/>
          <w:szCs w:val="28"/>
        </w:rPr>
        <w:t>- наличие муниципальной программы, на софинансирование мероприятий которой предоставляется субсидия, направленной на достижение целей ведомственной целевой программы, за исключением субсидий, предоставляемых органам местного самоуправления на погашение кредиторской задолженности по обязательствам отчетных периодов, направляемых на осуществление мероприятий ведомственной целевой программы, срок реализации которых завершен в отчетных периодах;</w:t>
      </w:r>
    </w:p>
    <w:p w:rsidR="00F31229" w:rsidRPr="00283475" w:rsidRDefault="00F31229" w:rsidP="00C460BD">
      <w:pPr>
        <w:pStyle w:val="ConsPlusNormal"/>
        <w:ind w:firstLine="540"/>
        <w:contextualSpacing/>
        <w:jc w:val="both"/>
        <w:rPr>
          <w:sz w:val="28"/>
          <w:szCs w:val="28"/>
        </w:rPr>
      </w:pPr>
      <w:r w:rsidRPr="00283475">
        <w:rPr>
          <w:sz w:val="28"/>
          <w:szCs w:val="28"/>
        </w:rPr>
        <w:t>-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таких обязательств, включая размер планируемой к предоставлению из областного бюджета субсидии;</w:t>
      </w:r>
    </w:p>
    <w:p w:rsidR="00F31229" w:rsidRPr="00283475" w:rsidRDefault="00F31229" w:rsidP="00C460BD">
      <w:pPr>
        <w:pStyle w:val="ConsPlusNormal"/>
        <w:ind w:firstLine="540"/>
        <w:contextualSpacing/>
        <w:jc w:val="both"/>
        <w:rPr>
          <w:sz w:val="28"/>
          <w:szCs w:val="28"/>
        </w:rPr>
      </w:pPr>
      <w:r w:rsidRPr="00283475">
        <w:rPr>
          <w:sz w:val="28"/>
          <w:szCs w:val="28"/>
        </w:rPr>
        <w:t>- заключение соглашения о предоставлении субсидии (далее - соглашение), предусматривающего обязательства муниципального образования области по исполнению расходных обязательств, в целях софинансирования которых предоставляется субсидия, а также ответственность за невыполнение обязательств, предусмотренных соглашением;</w:t>
      </w:r>
    </w:p>
    <w:p w:rsidR="00F31229" w:rsidRPr="00283475" w:rsidRDefault="00F31229" w:rsidP="00C460BD">
      <w:pPr>
        <w:pStyle w:val="ConsPlusNormal"/>
        <w:ind w:firstLine="540"/>
        <w:contextualSpacing/>
        <w:jc w:val="both"/>
        <w:rPr>
          <w:sz w:val="28"/>
          <w:szCs w:val="28"/>
        </w:rPr>
      </w:pPr>
      <w:r w:rsidRPr="00283475">
        <w:rPr>
          <w:sz w:val="28"/>
          <w:szCs w:val="28"/>
        </w:rPr>
        <w:t xml:space="preserve">-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w:t>
      </w:r>
      <w:r w:rsidRPr="00283475">
        <w:rPr>
          <w:sz w:val="28"/>
          <w:szCs w:val="28"/>
        </w:rPr>
        <w:lastRenderedPageBreak/>
        <w:t>использования субсидии, по соблюдению уровня софинансирования расходных обязательств из местного бюджета;</w:t>
      </w:r>
    </w:p>
    <w:p w:rsidR="00F31229" w:rsidRPr="00283475" w:rsidRDefault="00F31229" w:rsidP="00C460BD">
      <w:pPr>
        <w:pStyle w:val="ConsPlusNormal"/>
        <w:ind w:firstLine="540"/>
        <w:contextualSpacing/>
        <w:jc w:val="both"/>
        <w:rPr>
          <w:sz w:val="28"/>
          <w:szCs w:val="28"/>
        </w:rPr>
      </w:pPr>
      <w:r w:rsidRPr="00283475">
        <w:rPr>
          <w:sz w:val="28"/>
          <w:szCs w:val="28"/>
        </w:rPr>
        <w:t xml:space="preserve">- централизация закупок товаров, работ, услуг в соответствии с постановлением Правительства области от 27.04.2016 </w:t>
      </w:r>
      <w:r w:rsidR="0095375C" w:rsidRPr="00283475">
        <w:rPr>
          <w:sz w:val="28"/>
          <w:szCs w:val="28"/>
        </w:rPr>
        <w:t>№</w:t>
      </w:r>
      <w:r w:rsidRPr="00283475">
        <w:rPr>
          <w:sz w:val="28"/>
          <w:szCs w:val="28"/>
        </w:rPr>
        <w:t xml:space="preserve"> 501-п "Об особенностях осуществления закупок, финансируемых за счет бюджета Ярославской области".</w:t>
      </w:r>
    </w:p>
    <w:p w:rsidR="00F31229" w:rsidRPr="00283475" w:rsidRDefault="00F31229" w:rsidP="00C460BD">
      <w:pPr>
        <w:pStyle w:val="ConsPlusNormal"/>
        <w:ind w:firstLine="540"/>
        <w:contextualSpacing/>
        <w:jc w:val="both"/>
        <w:rPr>
          <w:sz w:val="28"/>
          <w:szCs w:val="28"/>
        </w:rPr>
      </w:pPr>
      <w:r w:rsidRPr="00283475">
        <w:rPr>
          <w:sz w:val="28"/>
          <w:szCs w:val="28"/>
        </w:rPr>
        <w:t xml:space="preserve">4. Соглашение заключается между </w:t>
      </w:r>
      <w:r w:rsidR="00BF4CB3" w:rsidRPr="00283475">
        <w:rPr>
          <w:sz w:val="28"/>
          <w:szCs w:val="28"/>
        </w:rPr>
        <w:t>министерством</w:t>
      </w:r>
      <w:r w:rsidRPr="00283475">
        <w:rPr>
          <w:sz w:val="28"/>
          <w:szCs w:val="28"/>
        </w:rPr>
        <w:t xml:space="preserve"> и соответствующим муниципальным образованием области в срок до 15 февраля текущего финансового года. В случае если бюджетные ассигнования на предоставление субсидии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 соглашение заключается в срок не позднее 30 дней после дня вступления в силу указанного закона.</w:t>
      </w:r>
    </w:p>
    <w:p w:rsidR="00F31229" w:rsidRPr="00283475" w:rsidRDefault="00BF4CB3" w:rsidP="00C460BD">
      <w:pPr>
        <w:pStyle w:val="ConsPlusNormal"/>
        <w:ind w:firstLine="540"/>
        <w:contextualSpacing/>
        <w:jc w:val="both"/>
        <w:rPr>
          <w:sz w:val="28"/>
          <w:szCs w:val="28"/>
        </w:rPr>
      </w:pPr>
      <w:r w:rsidRPr="00283475">
        <w:rPr>
          <w:sz w:val="28"/>
          <w:szCs w:val="28"/>
        </w:rPr>
        <w:t>С</w:t>
      </w:r>
      <w:r w:rsidR="00F31229" w:rsidRPr="00283475">
        <w:rPr>
          <w:sz w:val="28"/>
          <w:szCs w:val="28"/>
        </w:rPr>
        <w:t xml:space="preserve">оглашение заключается по типовой форме соглашения о предоставлении субсидии из областного бюджета бюджету муниципального образования области, утвержденной приказом </w:t>
      </w:r>
      <w:r w:rsidRPr="00283475">
        <w:rPr>
          <w:sz w:val="28"/>
          <w:szCs w:val="28"/>
        </w:rPr>
        <w:t>министерства</w:t>
      </w:r>
      <w:r w:rsidR="00F31229" w:rsidRPr="00283475">
        <w:rPr>
          <w:sz w:val="28"/>
          <w:szCs w:val="28"/>
        </w:rPr>
        <w:t xml:space="preserve"> финансов Ярославской области от 17.03.2020 </w:t>
      </w:r>
      <w:r w:rsidRPr="00283475">
        <w:rPr>
          <w:sz w:val="28"/>
          <w:szCs w:val="28"/>
        </w:rPr>
        <w:t>№</w:t>
      </w:r>
      <w:r w:rsidR="00F31229" w:rsidRPr="00283475">
        <w:rPr>
          <w:sz w:val="28"/>
          <w:szCs w:val="28"/>
        </w:rPr>
        <w:t xml:space="preserve"> 15н "Об утверждении типовой формы соглашения о предоставлении субсидии из областного бюджета бюджету муниципального образования области" (далее - типовая форма соглашения).</w:t>
      </w:r>
    </w:p>
    <w:p w:rsidR="00F31229" w:rsidRPr="00283475" w:rsidRDefault="00F31229" w:rsidP="00C460BD">
      <w:pPr>
        <w:pStyle w:val="ConsPlusNormal"/>
        <w:ind w:firstLine="540"/>
        <w:contextualSpacing/>
        <w:jc w:val="both"/>
        <w:rPr>
          <w:sz w:val="28"/>
          <w:szCs w:val="28"/>
        </w:rPr>
      </w:pPr>
      <w:r w:rsidRPr="00283475">
        <w:rPr>
          <w:sz w:val="28"/>
          <w:szCs w:val="28"/>
        </w:rPr>
        <w:t>При выделении муниципальным образованиям области в составе субсидии на текущий год средств на погашение кредиторской задолженности суммы, направляемые на погашение кредиторской задолженности, отражаются в соглашении отдельной строкой без указания результатов использования субсидии.</w:t>
      </w:r>
    </w:p>
    <w:p w:rsidR="00F31229" w:rsidRPr="00283475" w:rsidRDefault="00F31229" w:rsidP="00C460BD">
      <w:pPr>
        <w:pStyle w:val="ConsPlusNormal"/>
        <w:ind w:firstLine="540"/>
        <w:contextualSpacing/>
        <w:jc w:val="both"/>
        <w:rPr>
          <w:sz w:val="28"/>
          <w:szCs w:val="28"/>
        </w:rPr>
      </w:pPr>
      <w:r w:rsidRPr="00283475">
        <w:rPr>
          <w:sz w:val="28"/>
          <w:szCs w:val="28"/>
        </w:rPr>
        <w:t>При невыделении муниципальным образованиям области в составе субсидии на текущий год средств на погашение кредиторской задолженности погашение кредиторской задолженности осуществляется за счет и в пределах субсидии, предоставленной соответствующему муниципальному образованию области на текущий год (без обеспечения доли софинансирования местного бюджета при условии подтверждения произведенной оплаты в предыдущем финансовом году).</w:t>
      </w:r>
    </w:p>
    <w:p w:rsidR="00F31229" w:rsidRPr="00283475" w:rsidRDefault="00F31229" w:rsidP="00C460BD">
      <w:pPr>
        <w:pStyle w:val="ConsPlusNormal"/>
        <w:ind w:firstLine="540"/>
        <w:contextualSpacing/>
        <w:jc w:val="both"/>
        <w:rPr>
          <w:sz w:val="28"/>
          <w:szCs w:val="28"/>
        </w:rPr>
      </w:pPr>
      <w:r w:rsidRPr="00283475">
        <w:rPr>
          <w:sz w:val="28"/>
          <w:szCs w:val="28"/>
        </w:rPr>
        <w:t>Соглашение заключается на срок, который не может быть менее срока, на который в установленном порядке утверждено распределение субсидий между муниципальными образованиями области.</w:t>
      </w:r>
    </w:p>
    <w:p w:rsidR="00F31229" w:rsidRPr="00283475" w:rsidRDefault="00F31229" w:rsidP="00C460BD">
      <w:pPr>
        <w:pStyle w:val="ConsPlusNormal"/>
        <w:ind w:firstLine="540"/>
        <w:contextualSpacing/>
        <w:jc w:val="both"/>
        <w:rPr>
          <w:sz w:val="28"/>
          <w:szCs w:val="28"/>
        </w:rPr>
      </w:pPr>
      <w:r w:rsidRPr="00283475">
        <w:rPr>
          <w:sz w:val="28"/>
          <w:szCs w:val="28"/>
        </w:rPr>
        <w:t xml:space="preserve">5. Для заключения соглашения в </w:t>
      </w:r>
      <w:r w:rsidR="00BF4CB3" w:rsidRPr="00283475">
        <w:rPr>
          <w:sz w:val="28"/>
          <w:szCs w:val="28"/>
        </w:rPr>
        <w:t>министерство</w:t>
      </w:r>
      <w:r w:rsidRPr="00283475">
        <w:rPr>
          <w:sz w:val="28"/>
          <w:szCs w:val="28"/>
        </w:rPr>
        <w:t xml:space="preserve"> представляются следующие документы:</w:t>
      </w:r>
    </w:p>
    <w:p w:rsidR="00F31229" w:rsidRPr="00283475" w:rsidRDefault="00F31229" w:rsidP="00C460BD">
      <w:pPr>
        <w:pStyle w:val="ConsPlusNormal"/>
        <w:ind w:firstLine="540"/>
        <w:contextualSpacing/>
        <w:jc w:val="both"/>
        <w:rPr>
          <w:sz w:val="28"/>
          <w:szCs w:val="28"/>
        </w:rPr>
      </w:pPr>
      <w:r w:rsidRPr="00283475">
        <w:rPr>
          <w:sz w:val="28"/>
          <w:szCs w:val="28"/>
        </w:rPr>
        <w:t>- копия утвержденной муниципальной программы, на софинансирование мероприятий которой предоставляется субсидия;</w:t>
      </w:r>
    </w:p>
    <w:p w:rsidR="00F31229" w:rsidRPr="00283475" w:rsidRDefault="00F31229" w:rsidP="00C460BD">
      <w:pPr>
        <w:pStyle w:val="ConsPlusNormal"/>
        <w:ind w:firstLine="540"/>
        <w:contextualSpacing/>
        <w:jc w:val="both"/>
        <w:rPr>
          <w:sz w:val="28"/>
          <w:szCs w:val="28"/>
        </w:rPr>
      </w:pPr>
      <w:r w:rsidRPr="00283475">
        <w:rPr>
          <w:sz w:val="28"/>
          <w:szCs w:val="28"/>
        </w:rPr>
        <w:t>-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объеме, необходимом для его исполнения, в рамках соответствующей муниципальной программы;</w:t>
      </w:r>
    </w:p>
    <w:p w:rsidR="00F31229" w:rsidRPr="00283475" w:rsidRDefault="00F31229" w:rsidP="00C460BD">
      <w:pPr>
        <w:pStyle w:val="ConsPlusNormal"/>
        <w:ind w:firstLine="540"/>
        <w:contextualSpacing/>
        <w:jc w:val="both"/>
        <w:rPr>
          <w:sz w:val="28"/>
          <w:szCs w:val="28"/>
        </w:rPr>
      </w:pPr>
      <w:r w:rsidRPr="00283475">
        <w:rPr>
          <w:sz w:val="28"/>
          <w:szCs w:val="28"/>
        </w:rPr>
        <w:lastRenderedPageBreak/>
        <w:t>- копии муниципальных контрактов (договоров) на выполнение работ, финансирование которых осуществляется с привлечением субсидии, - при наличии на момент заключения соглашения результатов провед</w:t>
      </w:r>
      <w:r w:rsidR="00BF4CB3" w:rsidRPr="00283475">
        <w:rPr>
          <w:sz w:val="28"/>
          <w:szCs w:val="28"/>
        </w:rPr>
        <w:t>ения торгов на выполнение работ.</w:t>
      </w:r>
    </w:p>
    <w:p w:rsidR="00F31229" w:rsidRPr="00283475" w:rsidRDefault="00F31229" w:rsidP="00C460BD">
      <w:pPr>
        <w:pStyle w:val="ConsPlusNormal"/>
        <w:ind w:firstLine="540"/>
        <w:contextualSpacing/>
        <w:jc w:val="both"/>
        <w:rPr>
          <w:sz w:val="28"/>
          <w:szCs w:val="28"/>
        </w:rPr>
      </w:pPr>
      <w:r w:rsidRPr="00283475">
        <w:rPr>
          <w:sz w:val="28"/>
          <w:szCs w:val="28"/>
        </w:rPr>
        <w:t>6. В случае если субсидия предусматривает финансирование нескольких объектов, соглашение заключается только в части тех объектов, по которым представлен полный комплект документов. В течение срока действия соглашения по мере представления необходимых документов в соглашение вносятся изменения путем оформления дополнительного соглашения.</w:t>
      </w:r>
    </w:p>
    <w:p w:rsidR="00F31229" w:rsidRPr="00283475" w:rsidRDefault="00F31229" w:rsidP="00C460BD">
      <w:pPr>
        <w:pStyle w:val="ConsPlusNormal"/>
        <w:ind w:firstLine="540"/>
        <w:contextualSpacing/>
        <w:jc w:val="both"/>
        <w:rPr>
          <w:sz w:val="28"/>
          <w:szCs w:val="28"/>
        </w:rPr>
      </w:pPr>
      <w:r w:rsidRPr="00283475">
        <w:rPr>
          <w:sz w:val="28"/>
          <w:szCs w:val="28"/>
        </w:rPr>
        <w:t>7. Результатами использования субсидии, значения которых устанавливаются соглашением, являются:</w:t>
      </w:r>
    </w:p>
    <w:p w:rsidR="00F31229" w:rsidRPr="00283475" w:rsidRDefault="00F31229" w:rsidP="00C460BD">
      <w:pPr>
        <w:pStyle w:val="ConsPlusNormal"/>
        <w:ind w:firstLine="540"/>
        <w:contextualSpacing/>
        <w:jc w:val="both"/>
        <w:rPr>
          <w:sz w:val="28"/>
          <w:szCs w:val="28"/>
        </w:rPr>
      </w:pPr>
      <w:r w:rsidRPr="00283475">
        <w:rPr>
          <w:sz w:val="28"/>
          <w:szCs w:val="28"/>
        </w:rPr>
        <w:t>- протяженность отремонтированных автомобильных дорог и искусственных сооружений на них (километров/погонных метров);</w:t>
      </w:r>
    </w:p>
    <w:p w:rsidR="00F31229" w:rsidRPr="00283475" w:rsidRDefault="00F31229" w:rsidP="00C460BD">
      <w:pPr>
        <w:pStyle w:val="ConsPlusNormal"/>
        <w:ind w:firstLine="540"/>
        <w:contextualSpacing/>
        <w:jc w:val="both"/>
        <w:rPr>
          <w:sz w:val="28"/>
          <w:szCs w:val="28"/>
        </w:rPr>
      </w:pPr>
      <w:r w:rsidRPr="00283475">
        <w:rPr>
          <w:sz w:val="28"/>
          <w:szCs w:val="28"/>
        </w:rPr>
        <w:t>- площадь автомобильных дорог, в отношении которых осуществлялись работы по содержанию (квадратных метров);</w:t>
      </w:r>
    </w:p>
    <w:p w:rsidR="00F31229" w:rsidRPr="00283475" w:rsidRDefault="00F31229" w:rsidP="00C460BD">
      <w:pPr>
        <w:pStyle w:val="ConsPlusNormal"/>
        <w:ind w:firstLine="540"/>
        <w:contextualSpacing/>
        <w:jc w:val="both"/>
        <w:rPr>
          <w:sz w:val="28"/>
          <w:szCs w:val="28"/>
        </w:rPr>
      </w:pPr>
      <w:r w:rsidRPr="00283475">
        <w:rPr>
          <w:sz w:val="28"/>
          <w:szCs w:val="28"/>
        </w:rPr>
        <w:t>- прирост протяженности автомобильных дорог, в отношении которых оформлены права муниципальной собственности (километров);</w:t>
      </w:r>
    </w:p>
    <w:p w:rsidR="00F31229" w:rsidRPr="00283475" w:rsidRDefault="00F31229" w:rsidP="00C460BD">
      <w:pPr>
        <w:pStyle w:val="ConsPlusNormal"/>
        <w:ind w:firstLine="540"/>
        <w:contextualSpacing/>
        <w:jc w:val="both"/>
        <w:rPr>
          <w:sz w:val="28"/>
          <w:szCs w:val="28"/>
        </w:rPr>
      </w:pPr>
      <w:r w:rsidRPr="00283475">
        <w:rPr>
          <w:sz w:val="28"/>
          <w:szCs w:val="28"/>
        </w:rPr>
        <w:t>- площадь/протяженность отремонтированных дворовых территорий многоквартирных домов, проездов к дворовым территориям многоквартирных домов населенных пунктов (квадратных метров/километров);</w:t>
      </w:r>
    </w:p>
    <w:p w:rsidR="00F31229" w:rsidRPr="00283475" w:rsidRDefault="00F31229" w:rsidP="00C460BD">
      <w:pPr>
        <w:pStyle w:val="ConsPlusNormal"/>
        <w:ind w:firstLine="540"/>
        <w:contextualSpacing/>
        <w:jc w:val="both"/>
        <w:rPr>
          <w:sz w:val="28"/>
          <w:szCs w:val="28"/>
        </w:rPr>
      </w:pPr>
      <w:r w:rsidRPr="00283475">
        <w:rPr>
          <w:sz w:val="28"/>
          <w:szCs w:val="28"/>
        </w:rPr>
        <w:t>- количество разработанных и утвержденных в соответствии с действующим законодательством проектно-сметных документаций (штук).</w:t>
      </w:r>
    </w:p>
    <w:p w:rsidR="00F31229" w:rsidRPr="00283475" w:rsidRDefault="00F31229" w:rsidP="00C460BD">
      <w:pPr>
        <w:pStyle w:val="ConsPlusNormal"/>
        <w:ind w:firstLine="540"/>
        <w:contextualSpacing/>
        <w:jc w:val="both"/>
        <w:rPr>
          <w:sz w:val="28"/>
          <w:szCs w:val="28"/>
        </w:rPr>
      </w:pPr>
      <w:r w:rsidRPr="00283475">
        <w:rPr>
          <w:sz w:val="28"/>
          <w:szCs w:val="28"/>
        </w:rPr>
        <w:t xml:space="preserve">8. Уровень софинансирования расходного обязательства соответствующего муниципального образования области на 2023 год и на плановый период 2024 и 2025 годов, выраженный в процентах от объема бюджетных ассигнований на исполнение расходного обязательства, должен соответствовать предельному уровню софинансирования, утвержденному постановлением Правительства области от 15.12.2022 </w:t>
      </w:r>
      <w:r w:rsidR="000233D5" w:rsidRPr="00283475">
        <w:rPr>
          <w:sz w:val="28"/>
          <w:szCs w:val="28"/>
        </w:rPr>
        <w:t>№</w:t>
      </w:r>
      <w:r w:rsidRPr="00283475">
        <w:rPr>
          <w:sz w:val="28"/>
          <w:szCs w:val="28"/>
        </w:rPr>
        <w:t xml:space="preserve"> 1119-п "О предельном уровне софинансирования объема расходного обязательства муниципального образования области из областного бюджета на 2023 год и на плановый период 2024 и 2025 годов".</w:t>
      </w:r>
    </w:p>
    <w:p w:rsidR="00F31229" w:rsidRPr="00283475" w:rsidRDefault="00F31229" w:rsidP="00C460BD">
      <w:pPr>
        <w:pStyle w:val="ConsPlusNormal"/>
        <w:ind w:firstLine="540"/>
        <w:contextualSpacing/>
        <w:jc w:val="both"/>
        <w:rPr>
          <w:sz w:val="28"/>
          <w:szCs w:val="28"/>
        </w:rPr>
      </w:pPr>
      <w:r w:rsidRPr="00283475">
        <w:rPr>
          <w:sz w:val="28"/>
          <w:szCs w:val="28"/>
        </w:rPr>
        <w:t>В случае уменьшения общего объема бюджетных ассигнований в местном бюджете на финансовое обеспечение расходных обязательств муниципального образования области, в целях софинансирования которых предоставляется субсидия, субсидия предоставляется в размере, определенном исходя из уровня софинансирования от уточненного общего объема бюджетных ассигнований, предусмотренных в текущем финансовом году в местном бюджете.</w:t>
      </w:r>
    </w:p>
    <w:p w:rsidR="00F31229" w:rsidRPr="00283475" w:rsidRDefault="00F31229" w:rsidP="00C460BD">
      <w:pPr>
        <w:pStyle w:val="ConsPlusNormal"/>
        <w:ind w:firstLine="540"/>
        <w:contextualSpacing/>
        <w:jc w:val="both"/>
        <w:rPr>
          <w:sz w:val="28"/>
          <w:szCs w:val="28"/>
        </w:rPr>
      </w:pPr>
      <w:r w:rsidRPr="00283475">
        <w:rPr>
          <w:sz w:val="28"/>
          <w:szCs w:val="28"/>
        </w:rPr>
        <w:t>В случае увеличения в текущем финансовом году общего объема бюджетных ассигнований, предусматриваемых в местном бюджете на финансовое обеспечение расходных обязательств муниципального образования области, в целях софинансирования которых предоставляется субсидия, размер субсидии не подлежит изменению.</w:t>
      </w:r>
    </w:p>
    <w:p w:rsidR="00F31229" w:rsidRPr="00283475" w:rsidRDefault="00F31229" w:rsidP="00C460BD">
      <w:pPr>
        <w:pStyle w:val="ConsPlusNormal"/>
        <w:ind w:firstLine="540"/>
        <w:contextualSpacing/>
        <w:jc w:val="both"/>
        <w:rPr>
          <w:sz w:val="28"/>
          <w:szCs w:val="28"/>
        </w:rPr>
      </w:pPr>
      <w:r w:rsidRPr="00283475">
        <w:rPr>
          <w:sz w:val="28"/>
          <w:szCs w:val="28"/>
        </w:rPr>
        <w:t xml:space="preserve">9. Средства местных бюджетов, направляемые в течение текущего финансового года на разработку и экспертизу проектно-сметной документации, обследование и диагностику автомобильных дорог и искусственных </w:t>
      </w:r>
      <w:r w:rsidRPr="00283475">
        <w:rPr>
          <w:sz w:val="28"/>
          <w:szCs w:val="28"/>
        </w:rPr>
        <w:lastRenderedPageBreak/>
        <w:t xml:space="preserve">сооружений на них, финансируемые за счет субсидии, по решению муниципальных образований области учитываются в качестве софинансирования расходов областного бюджета. Для подтверждения указанных расходов в </w:t>
      </w:r>
      <w:r w:rsidR="000233D5" w:rsidRPr="00283475">
        <w:rPr>
          <w:sz w:val="28"/>
          <w:szCs w:val="28"/>
        </w:rPr>
        <w:t>министерство</w:t>
      </w:r>
      <w:r w:rsidRPr="00283475">
        <w:rPr>
          <w:sz w:val="28"/>
          <w:szCs w:val="28"/>
        </w:rPr>
        <w:t xml:space="preserve"> представляются копии муниципальных контрактов (договоров) на выполнение диагностики, обследования, проектных работ и проведение экспертизы, копии платежных документов о перечислении средств местного бюджета за выполненные объемы работ.</w:t>
      </w:r>
    </w:p>
    <w:p w:rsidR="00F31229" w:rsidRPr="00283475" w:rsidRDefault="00F31229" w:rsidP="00C460BD">
      <w:pPr>
        <w:pStyle w:val="ConsPlusNormal"/>
        <w:ind w:firstLine="540"/>
        <w:contextualSpacing/>
        <w:jc w:val="both"/>
        <w:rPr>
          <w:sz w:val="28"/>
          <w:szCs w:val="28"/>
        </w:rPr>
      </w:pPr>
      <w:r w:rsidRPr="00283475">
        <w:rPr>
          <w:sz w:val="28"/>
          <w:szCs w:val="28"/>
        </w:rPr>
        <w:t>10. 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F31229" w:rsidRPr="00283475" w:rsidRDefault="00F31229" w:rsidP="00C460BD">
      <w:pPr>
        <w:pStyle w:val="ConsPlusNormal"/>
        <w:ind w:firstLine="540"/>
        <w:contextualSpacing/>
        <w:jc w:val="both"/>
        <w:rPr>
          <w:sz w:val="28"/>
          <w:szCs w:val="28"/>
        </w:rPr>
      </w:pPr>
      <w:r w:rsidRPr="00283475">
        <w:rPr>
          <w:sz w:val="28"/>
          <w:szCs w:val="28"/>
        </w:rPr>
        <w:t>- если выполнение условий предоставления субсидии оказалось невозможным вследствие обстоятельств непреодолимой силы;</w:t>
      </w:r>
    </w:p>
    <w:p w:rsidR="00F31229" w:rsidRPr="00283475" w:rsidRDefault="00F31229" w:rsidP="00C460BD">
      <w:pPr>
        <w:pStyle w:val="ConsPlusNormal"/>
        <w:ind w:firstLine="540"/>
        <w:contextualSpacing/>
        <w:jc w:val="both"/>
        <w:rPr>
          <w:sz w:val="28"/>
          <w:szCs w:val="28"/>
        </w:rPr>
      </w:pPr>
      <w:r w:rsidRPr="00283475">
        <w:rPr>
          <w:sz w:val="28"/>
          <w:szCs w:val="28"/>
        </w:rPr>
        <w:t>- в случае изменения значений целевых показателей ведомственной целевой программы;</w:t>
      </w:r>
    </w:p>
    <w:p w:rsidR="00F31229" w:rsidRPr="00283475" w:rsidRDefault="00F31229" w:rsidP="00C460BD">
      <w:pPr>
        <w:pStyle w:val="ConsPlusNormal"/>
        <w:ind w:firstLine="540"/>
        <w:contextualSpacing/>
        <w:jc w:val="both"/>
        <w:rPr>
          <w:sz w:val="28"/>
          <w:szCs w:val="28"/>
        </w:rPr>
      </w:pPr>
      <w:r w:rsidRPr="00283475">
        <w:rPr>
          <w:sz w:val="28"/>
          <w:szCs w:val="28"/>
        </w:rPr>
        <w:t>- в случае сокращения размера субсидии.</w:t>
      </w:r>
    </w:p>
    <w:p w:rsidR="00F31229" w:rsidRPr="00283475" w:rsidRDefault="00F31229" w:rsidP="00C460BD">
      <w:pPr>
        <w:pStyle w:val="ConsPlusNormal"/>
        <w:ind w:firstLine="540"/>
        <w:contextualSpacing/>
        <w:jc w:val="both"/>
        <w:rPr>
          <w:sz w:val="28"/>
          <w:szCs w:val="28"/>
        </w:rPr>
      </w:pPr>
      <w:r w:rsidRPr="00283475">
        <w:rPr>
          <w:sz w:val="28"/>
          <w:szCs w:val="28"/>
        </w:rPr>
        <w:t>11. Перечисление субсидий муниципальным образованиям области - получателям субсидий осуществляется на казначейский счет, открытый для осуществления и отражения операций по учету и распределению поступлений, для последующего перечисления в местные бюджеты.</w:t>
      </w:r>
    </w:p>
    <w:p w:rsidR="00F31229" w:rsidRPr="00283475" w:rsidRDefault="00F31229" w:rsidP="00C460BD">
      <w:pPr>
        <w:pStyle w:val="ConsPlusNormal"/>
        <w:ind w:firstLine="540"/>
        <w:contextualSpacing/>
        <w:jc w:val="both"/>
        <w:rPr>
          <w:sz w:val="28"/>
          <w:szCs w:val="28"/>
        </w:rPr>
      </w:pPr>
      <w:r w:rsidRPr="00283475">
        <w:rPr>
          <w:sz w:val="28"/>
          <w:szCs w:val="28"/>
        </w:rPr>
        <w:t>Перечисление субсидий осуществляется в пределах кассового плана областного бюджета, утвержденного на соответствующий квартал.</w:t>
      </w:r>
    </w:p>
    <w:p w:rsidR="00F31229" w:rsidRPr="00283475" w:rsidRDefault="00F31229" w:rsidP="00C460BD">
      <w:pPr>
        <w:pStyle w:val="ConsPlusNormal"/>
        <w:ind w:firstLine="540"/>
        <w:contextualSpacing/>
        <w:jc w:val="both"/>
        <w:rPr>
          <w:sz w:val="28"/>
          <w:szCs w:val="28"/>
        </w:rPr>
      </w:pPr>
      <w:r w:rsidRPr="00283475">
        <w:rPr>
          <w:sz w:val="28"/>
          <w:szCs w:val="28"/>
        </w:rPr>
        <w:t xml:space="preserve">12. Для перечисления субсидии в </w:t>
      </w:r>
      <w:r w:rsidR="000233D5" w:rsidRPr="00283475">
        <w:rPr>
          <w:sz w:val="28"/>
          <w:szCs w:val="28"/>
        </w:rPr>
        <w:t>министерство</w:t>
      </w:r>
      <w:r w:rsidRPr="00283475">
        <w:rPr>
          <w:sz w:val="28"/>
          <w:szCs w:val="28"/>
        </w:rPr>
        <w:t xml:space="preserve"> в срок до 20 декабря текущего финансового года представляются:</w:t>
      </w:r>
    </w:p>
    <w:p w:rsidR="00F31229" w:rsidRPr="00283475" w:rsidRDefault="00F31229" w:rsidP="00C460BD">
      <w:pPr>
        <w:pStyle w:val="ConsPlusNormal"/>
        <w:ind w:firstLine="540"/>
        <w:contextualSpacing/>
        <w:jc w:val="both"/>
        <w:rPr>
          <w:sz w:val="28"/>
          <w:szCs w:val="28"/>
        </w:rPr>
      </w:pPr>
      <w:bookmarkStart w:id="0" w:name="Par4410"/>
      <w:bookmarkEnd w:id="0"/>
      <w:r w:rsidRPr="00283475">
        <w:rPr>
          <w:sz w:val="28"/>
          <w:szCs w:val="28"/>
        </w:rPr>
        <w:t>- заявка на перечисление субсидии, оформленная в произвольной форме;</w:t>
      </w:r>
    </w:p>
    <w:p w:rsidR="00F31229" w:rsidRPr="00283475" w:rsidRDefault="00F31229" w:rsidP="00C460BD">
      <w:pPr>
        <w:pStyle w:val="ConsPlusNormal"/>
        <w:ind w:firstLine="540"/>
        <w:contextualSpacing/>
        <w:jc w:val="both"/>
        <w:rPr>
          <w:sz w:val="28"/>
          <w:szCs w:val="28"/>
        </w:rPr>
      </w:pPr>
      <w:r w:rsidRPr="00283475">
        <w:rPr>
          <w:sz w:val="28"/>
          <w:szCs w:val="28"/>
        </w:rPr>
        <w:t>- копии муниципальных контрактов (договоров) на выполнение работ, финансирование которых осуществляется с привлечением субсидии, - при проведении торгов на выполнение работ после заключения соглашения;</w:t>
      </w:r>
    </w:p>
    <w:p w:rsidR="00F31229" w:rsidRPr="00283475" w:rsidRDefault="00F31229" w:rsidP="00C460BD">
      <w:pPr>
        <w:pStyle w:val="ConsPlusNormal"/>
        <w:ind w:firstLine="540"/>
        <w:contextualSpacing/>
        <w:jc w:val="both"/>
        <w:rPr>
          <w:sz w:val="28"/>
          <w:szCs w:val="28"/>
        </w:rPr>
      </w:pPr>
      <w:r w:rsidRPr="00283475">
        <w:rPr>
          <w:sz w:val="28"/>
          <w:szCs w:val="28"/>
        </w:rPr>
        <w:t xml:space="preserve">- копии справок по формам КС-2 "Акт о приемке выполненных работ", КС-3 "Справка о стоимости выполненных работ и затрат", утвержденным постановлением Государственного комитета Российской Федерации по статистике от 11.11.1999 </w:t>
      </w:r>
      <w:r w:rsidR="00F05B1F" w:rsidRPr="00283475">
        <w:rPr>
          <w:sz w:val="28"/>
          <w:szCs w:val="28"/>
        </w:rPr>
        <w:t>№</w:t>
      </w:r>
      <w:r w:rsidRPr="00283475">
        <w:rPr>
          <w:sz w:val="28"/>
          <w:szCs w:val="28"/>
        </w:rPr>
        <w:t xml:space="preserve"> 100 "Об утверждении унифицированных форм первичной учетной документации по учету работ в капитальном строительстве и ремонтно-строительных работ", подписанных муниципальным заказчиком, или акт о приемке выполненных работ, сформированный в единой информационной системе в сфере закупок, подписанный усиленными электронными подписями лиц, имеющих право действовать от имени поставщика и заказчика;</w:t>
      </w:r>
    </w:p>
    <w:p w:rsidR="00F31229" w:rsidRPr="00283475" w:rsidRDefault="00F31229" w:rsidP="00C460BD">
      <w:pPr>
        <w:pStyle w:val="ConsPlusNormal"/>
        <w:ind w:firstLine="540"/>
        <w:contextualSpacing/>
        <w:jc w:val="both"/>
        <w:rPr>
          <w:sz w:val="28"/>
          <w:szCs w:val="28"/>
        </w:rPr>
      </w:pPr>
      <w:r w:rsidRPr="00283475">
        <w:rPr>
          <w:sz w:val="28"/>
          <w:szCs w:val="28"/>
        </w:rPr>
        <w:t>- копии платежных документов, подтверждающих перечисление доли софинансирования расходных обязательств муниципального образования области из местного бюджета;</w:t>
      </w:r>
    </w:p>
    <w:p w:rsidR="00F31229" w:rsidRPr="00283475" w:rsidRDefault="00F31229" w:rsidP="00C460BD">
      <w:pPr>
        <w:pStyle w:val="ConsPlusNormal"/>
        <w:ind w:firstLine="540"/>
        <w:contextualSpacing/>
        <w:jc w:val="both"/>
        <w:rPr>
          <w:sz w:val="28"/>
          <w:szCs w:val="28"/>
        </w:rPr>
      </w:pPr>
      <w:r w:rsidRPr="00283475">
        <w:rPr>
          <w:sz w:val="28"/>
          <w:szCs w:val="28"/>
        </w:rPr>
        <w:t>- утвержденные в соответствии с действующим законодательством:</w:t>
      </w:r>
    </w:p>
    <w:p w:rsidR="00F31229" w:rsidRPr="00283475" w:rsidRDefault="00F31229" w:rsidP="00C460BD">
      <w:pPr>
        <w:pStyle w:val="ConsPlusNormal"/>
        <w:ind w:firstLine="540"/>
        <w:contextualSpacing/>
        <w:jc w:val="both"/>
        <w:rPr>
          <w:sz w:val="28"/>
          <w:szCs w:val="28"/>
        </w:rPr>
      </w:pPr>
      <w:r w:rsidRPr="00283475">
        <w:rPr>
          <w:sz w:val="28"/>
          <w:szCs w:val="28"/>
        </w:rPr>
        <w:t xml:space="preserve">заключение о проверке достоверности определения сметной стоимости - в </w:t>
      </w:r>
      <w:r w:rsidRPr="00283475">
        <w:rPr>
          <w:sz w:val="28"/>
          <w:szCs w:val="28"/>
        </w:rPr>
        <w:lastRenderedPageBreak/>
        <w:t>случае выполнения работ по капитальному ремонту объектов, финансируемых за счет субсидии;</w:t>
      </w:r>
    </w:p>
    <w:p w:rsidR="00F31229" w:rsidRPr="00283475" w:rsidRDefault="00F31229" w:rsidP="00C460BD">
      <w:pPr>
        <w:pStyle w:val="ConsPlusNormal"/>
        <w:ind w:firstLine="540"/>
        <w:contextualSpacing/>
        <w:jc w:val="both"/>
        <w:rPr>
          <w:sz w:val="28"/>
          <w:szCs w:val="28"/>
        </w:rPr>
      </w:pPr>
      <w:r w:rsidRPr="00283475">
        <w:rPr>
          <w:sz w:val="28"/>
          <w:szCs w:val="28"/>
        </w:rPr>
        <w:t>сметный расчет стоимости работ по ремонту - в случае выполнения работ по ремонту объектов, финансируемых за счет субсидии;</w:t>
      </w:r>
    </w:p>
    <w:p w:rsidR="00F31229" w:rsidRPr="00283475" w:rsidRDefault="00F31229" w:rsidP="00C460BD">
      <w:pPr>
        <w:pStyle w:val="ConsPlusNormal"/>
        <w:ind w:firstLine="540"/>
        <w:contextualSpacing/>
        <w:jc w:val="both"/>
        <w:rPr>
          <w:sz w:val="28"/>
          <w:szCs w:val="28"/>
        </w:rPr>
      </w:pPr>
      <w:bookmarkStart w:id="1" w:name="Par4421"/>
      <w:bookmarkEnd w:id="1"/>
      <w:r w:rsidRPr="00283475">
        <w:rPr>
          <w:sz w:val="28"/>
          <w:szCs w:val="28"/>
        </w:rPr>
        <w:t>- копии решения суда и исполнительного листа, которыми на органы местного самоуправления соответствующего муниципального образования области возложена обязанность по оплате выполненных работ по муниципальным контрактам (договорам) по объектам, реализация которых за счет субсидии запланирована в предыдущие периоды (при наличии потребности).</w:t>
      </w:r>
    </w:p>
    <w:p w:rsidR="00F31229" w:rsidRPr="00283475" w:rsidRDefault="000233D5" w:rsidP="00C460BD">
      <w:pPr>
        <w:pStyle w:val="ConsPlusNormal"/>
        <w:ind w:firstLine="540"/>
        <w:contextualSpacing/>
        <w:jc w:val="both"/>
        <w:rPr>
          <w:sz w:val="28"/>
          <w:szCs w:val="28"/>
        </w:rPr>
      </w:pPr>
      <w:bookmarkStart w:id="2" w:name="Par4422"/>
      <w:bookmarkEnd w:id="2"/>
      <w:r w:rsidRPr="00283475">
        <w:rPr>
          <w:sz w:val="28"/>
          <w:szCs w:val="28"/>
        </w:rPr>
        <w:t>Министерство</w:t>
      </w:r>
      <w:r w:rsidR="00F31229" w:rsidRPr="00283475">
        <w:rPr>
          <w:sz w:val="28"/>
          <w:szCs w:val="28"/>
        </w:rPr>
        <w:t xml:space="preserve"> в день представления документов, указанных в </w:t>
      </w:r>
      <w:hyperlink w:anchor="Par4410" w:tooltip="- заявка на перечисление субсидии, оформленная в произвольной форме;" w:history="1">
        <w:r w:rsidR="00F31229" w:rsidRPr="00283475">
          <w:rPr>
            <w:sz w:val="28"/>
            <w:szCs w:val="28"/>
          </w:rPr>
          <w:t>абзацах втором</w:t>
        </w:r>
      </w:hyperlink>
      <w:r w:rsidR="00F31229" w:rsidRPr="00283475">
        <w:rPr>
          <w:sz w:val="28"/>
          <w:szCs w:val="28"/>
        </w:rPr>
        <w:t xml:space="preserve"> - </w:t>
      </w:r>
      <w:hyperlink w:anchor="Par4421" w:tooltip="- копии решения суда и исполнительного листа, которыми на органы местного самоуправления соответствующего муниципального образования области возложена обязанность по оплате выполненных работ по муниципальным контрактам (договорам) по объектам, реализация котор" w:history="1">
        <w:r w:rsidR="00F31229" w:rsidRPr="00283475">
          <w:rPr>
            <w:sz w:val="28"/>
            <w:szCs w:val="28"/>
          </w:rPr>
          <w:t>шестом</w:t>
        </w:r>
      </w:hyperlink>
      <w:r w:rsidR="00F31229" w:rsidRPr="00283475">
        <w:rPr>
          <w:sz w:val="28"/>
          <w:szCs w:val="28"/>
        </w:rPr>
        <w:t xml:space="preserve"> данного пункта, регистрирует их, в течение 5 рабочих дней с даты регистрации документов рассматривает их на соответствие условиям предоставления и расходования субсидии. В случае несоответствия представленных документов условиям предоставления и расходования субсидии </w:t>
      </w:r>
      <w:r w:rsidRPr="00283475">
        <w:rPr>
          <w:sz w:val="28"/>
          <w:szCs w:val="28"/>
        </w:rPr>
        <w:t>министерство</w:t>
      </w:r>
      <w:r w:rsidR="00F31229" w:rsidRPr="00283475">
        <w:rPr>
          <w:sz w:val="28"/>
          <w:szCs w:val="28"/>
        </w:rPr>
        <w:t xml:space="preserve"> в течение 7 рабочих дней с даты регистрации документов принимает решение об</w:t>
      </w:r>
      <w:bookmarkStart w:id="3" w:name="_GoBack"/>
      <w:bookmarkEnd w:id="3"/>
      <w:r w:rsidR="00F31229" w:rsidRPr="00283475">
        <w:rPr>
          <w:sz w:val="28"/>
          <w:szCs w:val="28"/>
        </w:rPr>
        <w:t xml:space="preserve"> их возврате и направляет соответствующее уведомление в органы местного самоуправления соответствующего муниципального образования области с указанием выявленных несоответствий.</w:t>
      </w:r>
    </w:p>
    <w:p w:rsidR="00F31229" w:rsidRPr="00283475" w:rsidRDefault="00F31229" w:rsidP="00C460BD">
      <w:pPr>
        <w:pStyle w:val="ConsPlusNormal"/>
        <w:ind w:firstLine="540"/>
        <w:contextualSpacing/>
        <w:jc w:val="both"/>
        <w:rPr>
          <w:sz w:val="28"/>
          <w:szCs w:val="28"/>
        </w:rPr>
      </w:pPr>
      <w:r w:rsidRPr="00283475">
        <w:rPr>
          <w:sz w:val="28"/>
          <w:szCs w:val="28"/>
        </w:rPr>
        <w:t xml:space="preserve">Органы местного самоуправления соответствующего муниципального образования области в течение 5 рабочих дней с даты получения соответствующего уведомления, но не позднее 20 декабря текущего финансового года устраняют выявленные </w:t>
      </w:r>
      <w:r w:rsidR="000233D5" w:rsidRPr="00283475">
        <w:rPr>
          <w:sz w:val="28"/>
          <w:szCs w:val="28"/>
        </w:rPr>
        <w:t>министерством</w:t>
      </w:r>
      <w:r w:rsidRPr="00283475">
        <w:rPr>
          <w:sz w:val="28"/>
          <w:szCs w:val="28"/>
        </w:rPr>
        <w:t xml:space="preserve"> несоответствия в документах, указанных в </w:t>
      </w:r>
      <w:hyperlink w:anchor="Par4410" w:tooltip="- заявка на перечисление субсидии, оформленная в произвольной форме;" w:history="1">
        <w:r w:rsidRPr="00283475">
          <w:rPr>
            <w:sz w:val="28"/>
            <w:szCs w:val="28"/>
          </w:rPr>
          <w:t>абзацах втором</w:t>
        </w:r>
      </w:hyperlink>
      <w:r w:rsidRPr="00283475">
        <w:rPr>
          <w:sz w:val="28"/>
          <w:szCs w:val="28"/>
        </w:rPr>
        <w:t xml:space="preserve"> - </w:t>
      </w:r>
      <w:hyperlink w:anchor="Par4421" w:tooltip="- копии решения суда и исполнительного листа, которыми на органы местного самоуправления соответствующего муниципального образования области возложена обязанность по оплате выполненных работ по муниципальным контрактам (договорам) по объектам, реализация котор" w:history="1">
        <w:r w:rsidRPr="00283475">
          <w:rPr>
            <w:sz w:val="28"/>
            <w:szCs w:val="28"/>
          </w:rPr>
          <w:t>шестом</w:t>
        </w:r>
      </w:hyperlink>
      <w:r w:rsidRPr="00283475">
        <w:rPr>
          <w:sz w:val="28"/>
          <w:szCs w:val="28"/>
        </w:rPr>
        <w:t xml:space="preserve"> данного пункта, и представляют их в </w:t>
      </w:r>
      <w:r w:rsidR="000233D5" w:rsidRPr="00283475">
        <w:rPr>
          <w:sz w:val="28"/>
          <w:szCs w:val="28"/>
        </w:rPr>
        <w:t>министерство</w:t>
      </w:r>
      <w:r w:rsidRPr="00283475">
        <w:rPr>
          <w:sz w:val="28"/>
          <w:szCs w:val="28"/>
        </w:rPr>
        <w:t xml:space="preserve"> для повторного рассмотрения в порядке, указанном в </w:t>
      </w:r>
      <w:hyperlink w:anchor="Par4422" w:tooltip="Департамент в день представления документов, указанных в абзацах втором - шестом данного пункта, регистрирует их, в течение 5 рабочих дней с даты регистрации документов рассматривает их на соответствие условиям предоставления и расходования субсидии. В случае " w:history="1">
        <w:r w:rsidRPr="00283475">
          <w:rPr>
            <w:sz w:val="28"/>
            <w:szCs w:val="28"/>
          </w:rPr>
          <w:t>абзаце седьмом</w:t>
        </w:r>
      </w:hyperlink>
      <w:r w:rsidRPr="00283475">
        <w:rPr>
          <w:sz w:val="28"/>
          <w:szCs w:val="28"/>
        </w:rPr>
        <w:t xml:space="preserve"> данного пункта.</w:t>
      </w:r>
    </w:p>
    <w:p w:rsidR="00F31229" w:rsidRPr="00283475" w:rsidRDefault="00F31229" w:rsidP="00C460BD">
      <w:pPr>
        <w:pStyle w:val="ConsPlusNormal"/>
        <w:ind w:firstLine="540"/>
        <w:contextualSpacing/>
        <w:jc w:val="both"/>
        <w:rPr>
          <w:sz w:val="28"/>
          <w:szCs w:val="28"/>
        </w:rPr>
      </w:pPr>
      <w:r w:rsidRPr="00283475">
        <w:rPr>
          <w:sz w:val="28"/>
          <w:szCs w:val="28"/>
        </w:rPr>
        <w:t xml:space="preserve">13. Муниципальные образования области представляют в </w:t>
      </w:r>
      <w:r w:rsidR="000233D5" w:rsidRPr="00283475">
        <w:rPr>
          <w:sz w:val="28"/>
          <w:szCs w:val="28"/>
        </w:rPr>
        <w:t>министерство</w:t>
      </w:r>
      <w:r w:rsidRPr="00283475">
        <w:rPr>
          <w:sz w:val="28"/>
          <w:szCs w:val="28"/>
        </w:rPr>
        <w:t>:</w:t>
      </w:r>
    </w:p>
    <w:p w:rsidR="00F31229" w:rsidRPr="00283475" w:rsidRDefault="00F31229" w:rsidP="00C460BD">
      <w:pPr>
        <w:pStyle w:val="ConsPlusNormal"/>
        <w:ind w:firstLine="540"/>
        <w:contextualSpacing/>
        <w:jc w:val="both"/>
        <w:rPr>
          <w:sz w:val="28"/>
          <w:szCs w:val="28"/>
        </w:rPr>
      </w:pPr>
      <w:r w:rsidRPr="00283475">
        <w:rPr>
          <w:sz w:val="28"/>
          <w:szCs w:val="28"/>
        </w:rPr>
        <w:t>- отчет о расходах, в целях софинансирования которых предоставляется субсидия, по форме согласно приложению 5 к типовой форме соглашения - не позднее 15 числа месяца, следующего за кварталом, в котором была получена субсидия;</w:t>
      </w:r>
    </w:p>
    <w:p w:rsidR="00F31229" w:rsidRPr="00283475" w:rsidRDefault="00F31229" w:rsidP="00C460BD">
      <w:pPr>
        <w:pStyle w:val="ConsPlusNormal"/>
        <w:ind w:firstLine="540"/>
        <w:contextualSpacing/>
        <w:jc w:val="both"/>
        <w:rPr>
          <w:sz w:val="28"/>
          <w:szCs w:val="28"/>
        </w:rPr>
      </w:pPr>
      <w:r w:rsidRPr="00283475">
        <w:rPr>
          <w:sz w:val="28"/>
          <w:szCs w:val="28"/>
        </w:rPr>
        <w:t>- отчет о достижении значений результатов использования субсидии по состоянию на 31 декабря отчетного финансового года, в котором была получена субсидия, по форме согласно приложению 6 к типовой форме соглашения - не позднее 15 января года, следующего за отчетным финансовым годом.</w:t>
      </w:r>
    </w:p>
    <w:p w:rsidR="00F31229" w:rsidRPr="00283475" w:rsidRDefault="00914E63" w:rsidP="00C460BD">
      <w:pPr>
        <w:pStyle w:val="ConsPlusNormal"/>
        <w:ind w:firstLine="540"/>
        <w:contextualSpacing/>
        <w:jc w:val="both"/>
        <w:rPr>
          <w:sz w:val="28"/>
          <w:szCs w:val="28"/>
        </w:rPr>
      </w:pPr>
      <w:r w:rsidRPr="00283475">
        <w:rPr>
          <w:sz w:val="28"/>
          <w:szCs w:val="28"/>
        </w:rPr>
        <w:t>15</w:t>
      </w:r>
      <w:r w:rsidR="00F31229" w:rsidRPr="00283475">
        <w:rPr>
          <w:sz w:val="28"/>
          <w:szCs w:val="28"/>
        </w:rPr>
        <w:t xml:space="preserve">. Оценка результативности и эффективности использования субсидии осуществляется </w:t>
      </w:r>
      <w:r w:rsidR="00ED3B2D" w:rsidRPr="00283475">
        <w:rPr>
          <w:sz w:val="28"/>
          <w:szCs w:val="28"/>
        </w:rPr>
        <w:t>министерством</w:t>
      </w:r>
      <w:r w:rsidR="00F31229" w:rsidRPr="00283475">
        <w:rPr>
          <w:sz w:val="28"/>
          <w:szCs w:val="28"/>
        </w:rPr>
        <w:t xml:space="preserve"> и муниципальным образованием области на основании комплексного показателя эффективности использования субсидии, рассчитанного в соответствии с </w:t>
      </w:r>
      <w:r w:rsidR="00ED3B2D" w:rsidRPr="00283475">
        <w:rPr>
          <w:sz w:val="28"/>
          <w:szCs w:val="28"/>
        </w:rPr>
        <w:t xml:space="preserve">Порядком </w:t>
      </w:r>
      <w:r w:rsidR="00F31229" w:rsidRPr="00283475">
        <w:rPr>
          <w:sz w:val="28"/>
          <w:szCs w:val="28"/>
        </w:rPr>
        <w:t>оценки результативности и эффективности использования субсидии, приведенным в приложении к Порядку.</w:t>
      </w:r>
    </w:p>
    <w:p w:rsidR="00F31229" w:rsidRPr="00283475" w:rsidRDefault="00914E63" w:rsidP="00C460BD">
      <w:pPr>
        <w:pStyle w:val="ConsPlusNormal"/>
        <w:ind w:firstLine="540"/>
        <w:contextualSpacing/>
        <w:jc w:val="both"/>
        <w:rPr>
          <w:sz w:val="28"/>
          <w:szCs w:val="28"/>
        </w:rPr>
      </w:pPr>
      <w:bookmarkStart w:id="4" w:name="Par4430"/>
      <w:bookmarkEnd w:id="4"/>
      <w:r w:rsidRPr="00283475">
        <w:rPr>
          <w:sz w:val="28"/>
          <w:szCs w:val="28"/>
        </w:rPr>
        <w:t>16</w:t>
      </w:r>
      <w:r w:rsidR="00F31229" w:rsidRPr="00283475">
        <w:rPr>
          <w:sz w:val="28"/>
          <w:szCs w:val="28"/>
        </w:rPr>
        <w:t xml:space="preserve">. В случае если муниципальным образованием области по состоянию на 31 декабря года предоставления субсидии не достигнуты результаты </w:t>
      </w:r>
      <w:r w:rsidR="00F31229" w:rsidRPr="00283475">
        <w:rPr>
          <w:sz w:val="28"/>
          <w:szCs w:val="28"/>
        </w:rPr>
        <w:lastRenderedPageBreak/>
        <w:t>использования субсидии, предусмотренные соглашением, и в срок до 15 января года, следующего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(V</w:t>
      </w:r>
      <w:r w:rsidR="00F31229" w:rsidRPr="00283475">
        <w:rPr>
          <w:sz w:val="28"/>
          <w:szCs w:val="28"/>
          <w:vertAlign w:val="subscript"/>
        </w:rPr>
        <w:t>возврата</w:t>
      </w:r>
      <w:r w:rsidR="00F31229" w:rsidRPr="00283475">
        <w:rPr>
          <w:sz w:val="28"/>
          <w:szCs w:val="28"/>
        </w:rPr>
        <w:t>), определяемом по формуле:</w:t>
      </w:r>
    </w:p>
    <w:p w:rsidR="00F31229" w:rsidRPr="00283475" w:rsidRDefault="00F31229" w:rsidP="00C460BD">
      <w:pPr>
        <w:pStyle w:val="ConsPlusNormal"/>
        <w:contextualSpacing/>
        <w:jc w:val="both"/>
        <w:rPr>
          <w:sz w:val="28"/>
          <w:szCs w:val="28"/>
        </w:rPr>
      </w:pPr>
    </w:p>
    <w:p w:rsidR="00F31229" w:rsidRPr="00283475" w:rsidRDefault="00F31229" w:rsidP="00C460BD">
      <w:pPr>
        <w:pStyle w:val="ConsPlusNormal"/>
        <w:contextualSpacing/>
        <w:jc w:val="center"/>
        <w:rPr>
          <w:sz w:val="28"/>
          <w:szCs w:val="28"/>
        </w:rPr>
      </w:pPr>
      <w:r w:rsidRPr="00283475">
        <w:rPr>
          <w:sz w:val="28"/>
          <w:szCs w:val="28"/>
        </w:rPr>
        <w:t>V</w:t>
      </w:r>
      <w:r w:rsidRPr="00283475">
        <w:rPr>
          <w:sz w:val="28"/>
          <w:szCs w:val="28"/>
          <w:vertAlign w:val="subscript"/>
        </w:rPr>
        <w:t>возврата</w:t>
      </w:r>
      <w:r w:rsidRPr="00283475">
        <w:rPr>
          <w:sz w:val="28"/>
          <w:szCs w:val="28"/>
        </w:rPr>
        <w:t xml:space="preserve"> = (V</w:t>
      </w:r>
      <w:r w:rsidRPr="00283475">
        <w:rPr>
          <w:sz w:val="28"/>
          <w:szCs w:val="28"/>
          <w:vertAlign w:val="subscript"/>
        </w:rPr>
        <w:t>субсидии</w:t>
      </w:r>
      <w:r w:rsidRPr="00283475">
        <w:rPr>
          <w:sz w:val="28"/>
          <w:szCs w:val="28"/>
        </w:rPr>
        <w:t xml:space="preserve"> x k x m / n) x 0,1,</w:t>
      </w:r>
    </w:p>
    <w:p w:rsidR="00F31229" w:rsidRPr="00283475" w:rsidRDefault="00F31229" w:rsidP="00C460BD">
      <w:pPr>
        <w:pStyle w:val="ConsPlusNormal"/>
        <w:contextualSpacing/>
        <w:jc w:val="both"/>
        <w:rPr>
          <w:sz w:val="28"/>
          <w:szCs w:val="28"/>
        </w:rPr>
      </w:pPr>
    </w:p>
    <w:p w:rsidR="00F31229" w:rsidRPr="00283475" w:rsidRDefault="00F31229" w:rsidP="00C460BD">
      <w:pPr>
        <w:pStyle w:val="ConsPlusNormal"/>
        <w:contextualSpacing/>
        <w:rPr>
          <w:sz w:val="28"/>
          <w:szCs w:val="28"/>
        </w:rPr>
      </w:pPr>
      <w:r w:rsidRPr="00283475">
        <w:rPr>
          <w:sz w:val="28"/>
          <w:szCs w:val="28"/>
        </w:rPr>
        <w:t>где:</w:t>
      </w:r>
    </w:p>
    <w:p w:rsidR="00F31229" w:rsidRPr="00283475" w:rsidRDefault="00F31229" w:rsidP="00C460BD">
      <w:pPr>
        <w:pStyle w:val="ConsPlusNormal"/>
        <w:ind w:firstLine="540"/>
        <w:contextualSpacing/>
        <w:jc w:val="both"/>
        <w:rPr>
          <w:sz w:val="28"/>
          <w:szCs w:val="28"/>
        </w:rPr>
      </w:pPr>
      <w:r w:rsidRPr="00283475">
        <w:rPr>
          <w:sz w:val="28"/>
          <w:szCs w:val="28"/>
        </w:rPr>
        <w:t>V</w:t>
      </w:r>
      <w:r w:rsidRPr="00283475">
        <w:rPr>
          <w:sz w:val="28"/>
          <w:szCs w:val="28"/>
          <w:vertAlign w:val="subscript"/>
        </w:rPr>
        <w:t>субсидии</w:t>
      </w:r>
      <w:r w:rsidRPr="00283475">
        <w:rPr>
          <w:sz w:val="28"/>
          <w:szCs w:val="28"/>
        </w:rPr>
        <w:t xml:space="preserve">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 департаментом;</w:t>
      </w:r>
    </w:p>
    <w:p w:rsidR="00F31229" w:rsidRPr="00283475" w:rsidRDefault="00F31229" w:rsidP="00C460BD">
      <w:pPr>
        <w:pStyle w:val="ConsPlusNormal"/>
        <w:ind w:firstLine="540"/>
        <w:contextualSpacing/>
        <w:jc w:val="both"/>
        <w:rPr>
          <w:sz w:val="28"/>
          <w:szCs w:val="28"/>
        </w:rPr>
      </w:pPr>
      <w:r w:rsidRPr="00283475">
        <w:rPr>
          <w:sz w:val="28"/>
          <w:szCs w:val="28"/>
        </w:rPr>
        <w:t>k - коэффициент возврата субсидии;</w:t>
      </w:r>
    </w:p>
    <w:p w:rsidR="00F31229" w:rsidRPr="00283475" w:rsidRDefault="00F31229" w:rsidP="00C460BD">
      <w:pPr>
        <w:pStyle w:val="ConsPlusNormal"/>
        <w:ind w:firstLine="540"/>
        <w:contextualSpacing/>
        <w:jc w:val="both"/>
        <w:rPr>
          <w:sz w:val="28"/>
          <w:szCs w:val="28"/>
        </w:rPr>
      </w:pPr>
      <w:r w:rsidRPr="00283475">
        <w:rPr>
          <w:sz w:val="28"/>
          <w:szCs w:val="28"/>
        </w:rPr>
        <w:t>m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 (больше нуля);</w:t>
      </w:r>
    </w:p>
    <w:p w:rsidR="00F31229" w:rsidRPr="00283475" w:rsidRDefault="00F31229" w:rsidP="00C460BD">
      <w:pPr>
        <w:pStyle w:val="ConsPlusNormal"/>
        <w:ind w:firstLine="540"/>
        <w:contextualSpacing/>
        <w:jc w:val="both"/>
        <w:rPr>
          <w:sz w:val="28"/>
          <w:szCs w:val="28"/>
        </w:rPr>
      </w:pPr>
      <w:r w:rsidRPr="00283475">
        <w:rPr>
          <w:sz w:val="28"/>
          <w:szCs w:val="28"/>
        </w:rPr>
        <w:t>n - общее количество результатов использования субсидии;</w:t>
      </w:r>
    </w:p>
    <w:p w:rsidR="00F31229" w:rsidRPr="00283475" w:rsidRDefault="00F31229" w:rsidP="00C460BD">
      <w:pPr>
        <w:pStyle w:val="ConsPlusNormal"/>
        <w:ind w:firstLine="540"/>
        <w:contextualSpacing/>
        <w:jc w:val="both"/>
        <w:rPr>
          <w:sz w:val="28"/>
          <w:szCs w:val="28"/>
        </w:rPr>
      </w:pPr>
      <w:r w:rsidRPr="00283475">
        <w:rPr>
          <w:sz w:val="28"/>
          <w:szCs w:val="28"/>
        </w:rPr>
        <w:t>0,1 - понижающий коэффициент суммы возврата субсидии.</w:t>
      </w:r>
    </w:p>
    <w:p w:rsidR="00F31229" w:rsidRPr="00283475" w:rsidRDefault="00F31229" w:rsidP="00C460BD">
      <w:pPr>
        <w:pStyle w:val="ConsPlusNormal"/>
        <w:ind w:firstLine="540"/>
        <w:contextualSpacing/>
        <w:jc w:val="both"/>
        <w:rPr>
          <w:sz w:val="28"/>
          <w:szCs w:val="28"/>
        </w:rPr>
      </w:pPr>
      <w:r w:rsidRPr="00283475">
        <w:rPr>
          <w:sz w:val="28"/>
          <w:szCs w:val="28"/>
        </w:rPr>
        <w:t>Коэффициент возврата субсидии (k) рассчитывается по формуле:</w:t>
      </w:r>
    </w:p>
    <w:p w:rsidR="00F31229" w:rsidRPr="00283475" w:rsidRDefault="00F31229" w:rsidP="00C460BD">
      <w:pPr>
        <w:pStyle w:val="ConsPlusNormal"/>
        <w:contextualSpacing/>
        <w:jc w:val="both"/>
        <w:rPr>
          <w:sz w:val="28"/>
          <w:szCs w:val="28"/>
        </w:rPr>
      </w:pPr>
    </w:p>
    <w:p w:rsidR="00F31229" w:rsidRPr="00283475" w:rsidRDefault="00F31229" w:rsidP="00C460BD">
      <w:pPr>
        <w:pStyle w:val="ConsPlusNormal"/>
        <w:contextualSpacing/>
        <w:jc w:val="center"/>
        <w:rPr>
          <w:sz w:val="28"/>
          <w:szCs w:val="28"/>
        </w:rPr>
      </w:pPr>
      <w:r w:rsidRPr="00283475">
        <w:rPr>
          <w:noProof/>
          <w:position w:val="-12"/>
          <w:sz w:val="28"/>
          <w:szCs w:val="28"/>
        </w:rPr>
        <w:drawing>
          <wp:inline distT="0" distB="0" distL="0" distR="0" wp14:anchorId="040202F2" wp14:editId="5C37B582">
            <wp:extent cx="1047750" cy="3048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047750" cy="304800"/>
                    </a:xfrm>
                    <a:prstGeom prst="rect">
                      <a:avLst/>
                    </a:prstGeom>
                    <a:noFill/>
                    <a:ln w="9525">
                      <a:noFill/>
                      <a:miter lim="800000"/>
                      <a:headEnd/>
                      <a:tailEnd/>
                    </a:ln>
                  </pic:spPr>
                </pic:pic>
              </a:graphicData>
            </a:graphic>
          </wp:inline>
        </w:drawing>
      </w:r>
    </w:p>
    <w:p w:rsidR="00F31229" w:rsidRPr="00283475" w:rsidRDefault="00F31229" w:rsidP="00C460BD">
      <w:pPr>
        <w:pStyle w:val="ConsPlusNormal"/>
        <w:contextualSpacing/>
        <w:jc w:val="both"/>
        <w:rPr>
          <w:sz w:val="28"/>
          <w:szCs w:val="28"/>
        </w:rPr>
      </w:pPr>
    </w:p>
    <w:p w:rsidR="00F31229" w:rsidRPr="00283475" w:rsidRDefault="00F31229" w:rsidP="00C460BD">
      <w:pPr>
        <w:pStyle w:val="ConsPlusNormal"/>
        <w:ind w:firstLine="540"/>
        <w:contextualSpacing/>
        <w:jc w:val="both"/>
        <w:rPr>
          <w:sz w:val="28"/>
          <w:szCs w:val="28"/>
        </w:rPr>
      </w:pPr>
      <w:r w:rsidRPr="00283475">
        <w:rPr>
          <w:sz w:val="28"/>
          <w:szCs w:val="28"/>
        </w:rPr>
        <w:t>где D</w:t>
      </w:r>
      <w:r w:rsidRPr="00283475">
        <w:rPr>
          <w:sz w:val="28"/>
          <w:szCs w:val="28"/>
          <w:vertAlign w:val="subscript"/>
        </w:rPr>
        <w:t>i</w:t>
      </w:r>
      <w:r w:rsidRPr="00283475">
        <w:rPr>
          <w:sz w:val="28"/>
          <w:szCs w:val="28"/>
        </w:rPr>
        <w:t xml:space="preserve"> - индекс, отражающий уровень недостижения i-го результата использования субсидии.</w:t>
      </w:r>
    </w:p>
    <w:p w:rsidR="00F31229" w:rsidRPr="00283475" w:rsidRDefault="00F31229" w:rsidP="00C460BD">
      <w:pPr>
        <w:pStyle w:val="ConsPlusNormal"/>
        <w:ind w:firstLine="540"/>
        <w:contextualSpacing/>
        <w:jc w:val="both"/>
        <w:rPr>
          <w:sz w:val="28"/>
          <w:szCs w:val="28"/>
        </w:rPr>
      </w:pPr>
      <w:r w:rsidRPr="00283475">
        <w:rPr>
          <w:sz w:val="28"/>
          <w:szCs w:val="28"/>
        </w:rPr>
        <w:t>При расчете коэффициента возврата субсидии используются только положительные значения индекса, отражающего уровень недостижения i-го результата использования субсидии.</w:t>
      </w:r>
    </w:p>
    <w:p w:rsidR="00F31229" w:rsidRPr="00283475" w:rsidRDefault="00F31229" w:rsidP="00C460BD">
      <w:pPr>
        <w:pStyle w:val="ConsPlusNormal"/>
        <w:ind w:firstLine="540"/>
        <w:contextualSpacing/>
        <w:jc w:val="both"/>
        <w:rPr>
          <w:sz w:val="28"/>
          <w:szCs w:val="28"/>
        </w:rPr>
      </w:pPr>
      <w:r w:rsidRPr="00283475">
        <w:rPr>
          <w:sz w:val="28"/>
          <w:szCs w:val="28"/>
        </w:rPr>
        <w:t>Индекс, отражающий уровень недостижения i-го результата использования субсидии (D</w:t>
      </w:r>
      <w:r w:rsidRPr="00283475">
        <w:rPr>
          <w:sz w:val="28"/>
          <w:szCs w:val="28"/>
          <w:vertAlign w:val="subscript"/>
        </w:rPr>
        <w:t>i</w:t>
      </w:r>
      <w:r w:rsidRPr="00283475">
        <w:rPr>
          <w:sz w:val="28"/>
          <w:szCs w:val="28"/>
        </w:rPr>
        <w:t>), определяется по формуле:</w:t>
      </w:r>
    </w:p>
    <w:p w:rsidR="00F31229" w:rsidRPr="00283475" w:rsidRDefault="00F31229" w:rsidP="00C460BD">
      <w:pPr>
        <w:pStyle w:val="ConsPlusNormal"/>
        <w:contextualSpacing/>
        <w:jc w:val="both"/>
        <w:rPr>
          <w:sz w:val="28"/>
          <w:szCs w:val="28"/>
        </w:rPr>
      </w:pPr>
    </w:p>
    <w:p w:rsidR="00F31229" w:rsidRPr="00283475" w:rsidRDefault="00F31229" w:rsidP="00C460BD">
      <w:pPr>
        <w:pStyle w:val="ConsPlusNormal"/>
        <w:contextualSpacing/>
        <w:jc w:val="center"/>
        <w:rPr>
          <w:sz w:val="28"/>
          <w:szCs w:val="28"/>
        </w:rPr>
      </w:pPr>
      <w:r w:rsidRPr="00283475">
        <w:rPr>
          <w:sz w:val="28"/>
          <w:szCs w:val="28"/>
        </w:rPr>
        <w:t>D</w:t>
      </w:r>
      <w:r w:rsidRPr="00283475">
        <w:rPr>
          <w:sz w:val="28"/>
          <w:szCs w:val="28"/>
          <w:vertAlign w:val="subscript"/>
        </w:rPr>
        <w:t>i</w:t>
      </w:r>
      <w:r w:rsidRPr="00283475">
        <w:rPr>
          <w:sz w:val="28"/>
          <w:szCs w:val="28"/>
        </w:rPr>
        <w:t xml:space="preserve"> = 1 - T</w:t>
      </w:r>
      <w:r w:rsidRPr="00283475">
        <w:rPr>
          <w:sz w:val="28"/>
          <w:szCs w:val="28"/>
          <w:vertAlign w:val="subscript"/>
        </w:rPr>
        <w:t>i</w:t>
      </w:r>
      <w:r w:rsidRPr="00283475">
        <w:rPr>
          <w:sz w:val="28"/>
          <w:szCs w:val="28"/>
        </w:rPr>
        <w:t xml:space="preserve"> / S</w:t>
      </w:r>
      <w:r w:rsidRPr="00283475">
        <w:rPr>
          <w:sz w:val="28"/>
          <w:szCs w:val="28"/>
          <w:vertAlign w:val="subscript"/>
        </w:rPr>
        <w:t>i</w:t>
      </w:r>
      <w:r w:rsidRPr="00283475">
        <w:rPr>
          <w:sz w:val="28"/>
          <w:szCs w:val="28"/>
        </w:rPr>
        <w:t>,</w:t>
      </w:r>
    </w:p>
    <w:p w:rsidR="00F31229" w:rsidRPr="00283475" w:rsidRDefault="00F31229" w:rsidP="00C460BD">
      <w:pPr>
        <w:pStyle w:val="ConsPlusNormal"/>
        <w:contextualSpacing/>
        <w:jc w:val="both"/>
        <w:rPr>
          <w:sz w:val="28"/>
          <w:szCs w:val="28"/>
        </w:rPr>
      </w:pPr>
    </w:p>
    <w:p w:rsidR="00F31229" w:rsidRPr="00283475" w:rsidRDefault="00F31229" w:rsidP="00C460BD">
      <w:pPr>
        <w:pStyle w:val="ConsPlusNormal"/>
        <w:contextualSpacing/>
        <w:rPr>
          <w:sz w:val="28"/>
          <w:szCs w:val="28"/>
        </w:rPr>
      </w:pPr>
      <w:r w:rsidRPr="00283475">
        <w:rPr>
          <w:sz w:val="28"/>
          <w:szCs w:val="28"/>
        </w:rPr>
        <w:t>где:</w:t>
      </w:r>
    </w:p>
    <w:p w:rsidR="00F31229" w:rsidRPr="00283475" w:rsidRDefault="00F31229" w:rsidP="00C460BD">
      <w:pPr>
        <w:pStyle w:val="ConsPlusNormal"/>
        <w:ind w:firstLine="540"/>
        <w:contextualSpacing/>
        <w:jc w:val="both"/>
        <w:rPr>
          <w:sz w:val="28"/>
          <w:szCs w:val="28"/>
        </w:rPr>
      </w:pPr>
      <w:r w:rsidRPr="00283475">
        <w:rPr>
          <w:sz w:val="28"/>
          <w:szCs w:val="28"/>
        </w:rPr>
        <w:t>Т</w:t>
      </w:r>
      <w:r w:rsidRPr="00283475">
        <w:rPr>
          <w:sz w:val="28"/>
          <w:szCs w:val="28"/>
          <w:vertAlign w:val="subscript"/>
        </w:rPr>
        <w:t>i</w:t>
      </w:r>
      <w:r w:rsidRPr="00283475">
        <w:rPr>
          <w:sz w:val="28"/>
          <w:szCs w:val="28"/>
        </w:rPr>
        <w:t xml:space="preserve"> - фактически достигнутое значение i-го результата использования субсидии на отчетную дату;</w:t>
      </w:r>
    </w:p>
    <w:p w:rsidR="00F31229" w:rsidRPr="00283475" w:rsidRDefault="00F31229" w:rsidP="00C460BD">
      <w:pPr>
        <w:pStyle w:val="ConsPlusNormal"/>
        <w:ind w:firstLine="540"/>
        <w:contextualSpacing/>
        <w:jc w:val="both"/>
        <w:rPr>
          <w:sz w:val="28"/>
          <w:szCs w:val="28"/>
        </w:rPr>
      </w:pPr>
      <w:r w:rsidRPr="00283475">
        <w:rPr>
          <w:sz w:val="28"/>
          <w:szCs w:val="28"/>
        </w:rPr>
        <w:t>S</w:t>
      </w:r>
      <w:r w:rsidRPr="00283475">
        <w:rPr>
          <w:sz w:val="28"/>
          <w:szCs w:val="28"/>
          <w:vertAlign w:val="subscript"/>
        </w:rPr>
        <w:t>i</w:t>
      </w:r>
      <w:r w:rsidRPr="00283475">
        <w:rPr>
          <w:sz w:val="28"/>
          <w:szCs w:val="28"/>
        </w:rPr>
        <w:t xml:space="preserve"> - плановое значение i-го результата использования субсидии, установленное соглашением.</w:t>
      </w:r>
    </w:p>
    <w:p w:rsidR="00F31229" w:rsidRPr="00283475" w:rsidRDefault="00914E63" w:rsidP="00C460BD">
      <w:pPr>
        <w:pStyle w:val="ConsPlusNormal"/>
        <w:ind w:firstLine="540"/>
        <w:contextualSpacing/>
        <w:jc w:val="both"/>
        <w:rPr>
          <w:sz w:val="28"/>
          <w:szCs w:val="28"/>
        </w:rPr>
      </w:pPr>
      <w:bookmarkStart w:id="5" w:name="Par4453"/>
      <w:bookmarkEnd w:id="5"/>
      <w:r w:rsidRPr="00283475">
        <w:rPr>
          <w:sz w:val="28"/>
          <w:szCs w:val="28"/>
        </w:rPr>
        <w:t>17</w:t>
      </w:r>
      <w:r w:rsidR="00F31229" w:rsidRPr="00283475">
        <w:rPr>
          <w:sz w:val="28"/>
          <w:szCs w:val="28"/>
        </w:rPr>
        <w:t>. В случае выявления недостаточного софинансирования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(S</w:t>
      </w:r>
      <w:r w:rsidR="00F31229" w:rsidRPr="00283475">
        <w:rPr>
          <w:sz w:val="28"/>
          <w:szCs w:val="28"/>
          <w:vertAlign w:val="subscript"/>
        </w:rPr>
        <w:t>н</w:t>
      </w:r>
      <w:r w:rsidR="00F31229" w:rsidRPr="00283475">
        <w:rPr>
          <w:sz w:val="28"/>
          <w:szCs w:val="28"/>
        </w:rPr>
        <w:t>), рассчитывается по формуле:</w:t>
      </w:r>
    </w:p>
    <w:p w:rsidR="00F31229" w:rsidRPr="00283475" w:rsidRDefault="00F31229" w:rsidP="00C460BD">
      <w:pPr>
        <w:pStyle w:val="ConsPlusNormal"/>
        <w:contextualSpacing/>
        <w:jc w:val="both"/>
        <w:rPr>
          <w:sz w:val="28"/>
          <w:szCs w:val="28"/>
        </w:rPr>
      </w:pPr>
    </w:p>
    <w:p w:rsidR="00F31229" w:rsidRPr="00283475" w:rsidRDefault="00F31229" w:rsidP="00C460BD">
      <w:pPr>
        <w:pStyle w:val="ConsPlusNormal"/>
        <w:contextualSpacing/>
        <w:jc w:val="center"/>
        <w:rPr>
          <w:sz w:val="28"/>
          <w:szCs w:val="28"/>
        </w:rPr>
      </w:pPr>
      <w:r w:rsidRPr="00283475">
        <w:rPr>
          <w:sz w:val="28"/>
          <w:szCs w:val="28"/>
        </w:rPr>
        <w:t>S</w:t>
      </w:r>
      <w:r w:rsidRPr="00283475">
        <w:rPr>
          <w:sz w:val="28"/>
          <w:szCs w:val="28"/>
          <w:vertAlign w:val="subscript"/>
        </w:rPr>
        <w:t>н</w:t>
      </w:r>
      <w:r w:rsidRPr="00283475">
        <w:rPr>
          <w:sz w:val="28"/>
          <w:szCs w:val="28"/>
        </w:rPr>
        <w:t xml:space="preserve"> = S</w:t>
      </w:r>
      <w:r w:rsidRPr="00283475">
        <w:rPr>
          <w:sz w:val="28"/>
          <w:szCs w:val="28"/>
          <w:vertAlign w:val="subscript"/>
        </w:rPr>
        <w:t>ф</w:t>
      </w:r>
      <w:r w:rsidRPr="00283475">
        <w:rPr>
          <w:sz w:val="28"/>
          <w:szCs w:val="28"/>
        </w:rPr>
        <w:t xml:space="preserve"> - S</w:t>
      </w:r>
      <w:r w:rsidRPr="00283475">
        <w:rPr>
          <w:sz w:val="28"/>
          <w:szCs w:val="28"/>
          <w:vertAlign w:val="subscript"/>
        </w:rPr>
        <w:t>к</w:t>
      </w:r>
      <w:r w:rsidRPr="00283475">
        <w:rPr>
          <w:sz w:val="28"/>
          <w:szCs w:val="28"/>
        </w:rPr>
        <w:t xml:space="preserve"> x К</w:t>
      </w:r>
      <w:r w:rsidRPr="00283475">
        <w:rPr>
          <w:sz w:val="28"/>
          <w:szCs w:val="28"/>
          <w:vertAlign w:val="subscript"/>
        </w:rPr>
        <w:t>ф</w:t>
      </w:r>
      <w:r w:rsidRPr="00283475">
        <w:rPr>
          <w:sz w:val="28"/>
          <w:szCs w:val="28"/>
        </w:rPr>
        <w:t>,</w:t>
      </w:r>
    </w:p>
    <w:p w:rsidR="00F31229" w:rsidRPr="00283475" w:rsidRDefault="00F31229" w:rsidP="00C460BD">
      <w:pPr>
        <w:pStyle w:val="ConsPlusNormal"/>
        <w:contextualSpacing/>
        <w:jc w:val="both"/>
        <w:rPr>
          <w:sz w:val="28"/>
          <w:szCs w:val="28"/>
        </w:rPr>
      </w:pPr>
    </w:p>
    <w:p w:rsidR="00F31229" w:rsidRPr="00283475" w:rsidRDefault="00F31229" w:rsidP="00C460BD">
      <w:pPr>
        <w:pStyle w:val="ConsPlusNormal"/>
        <w:contextualSpacing/>
        <w:rPr>
          <w:sz w:val="28"/>
          <w:szCs w:val="28"/>
        </w:rPr>
      </w:pPr>
      <w:r w:rsidRPr="00283475">
        <w:rPr>
          <w:sz w:val="28"/>
          <w:szCs w:val="28"/>
        </w:rPr>
        <w:t>где:</w:t>
      </w:r>
    </w:p>
    <w:p w:rsidR="00F31229" w:rsidRPr="00283475" w:rsidRDefault="00F31229" w:rsidP="00C460BD">
      <w:pPr>
        <w:pStyle w:val="ConsPlusNormal"/>
        <w:ind w:firstLine="540"/>
        <w:contextualSpacing/>
        <w:jc w:val="both"/>
        <w:rPr>
          <w:sz w:val="28"/>
          <w:szCs w:val="28"/>
        </w:rPr>
      </w:pPr>
      <w:r w:rsidRPr="00283475">
        <w:rPr>
          <w:sz w:val="28"/>
          <w:szCs w:val="28"/>
        </w:rPr>
        <w:t>S</w:t>
      </w:r>
      <w:r w:rsidRPr="00283475">
        <w:rPr>
          <w:sz w:val="28"/>
          <w:szCs w:val="28"/>
          <w:vertAlign w:val="subscript"/>
        </w:rPr>
        <w:t>ф</w:t>
      </w:r>
      <w:r w:rsidRPr="00283475">
        <w:rPr>
          <w:sz w:val="28"/>
          <w:szCs w:val="28"/>
        </w:rPr>
        <w:t xml:space="preserve"> - размер субсидии по состоянию на дату окончания контрольного мероприятия без учета размера остатка субсидии, не использованного по состоянию на 01 января текущего финансового года;</w:t>
      </w:r>
    </w:p>
    <w:p w:rsidR="00F31229" w:rsidRPr="00283475" w:rsidRDefault="00F31229" w:rsidP="00C460BD">
      <w:pPr>
        <w:pStyle w:val="ConsPlusNormal"/>
        <w:contextualSpacing/>
        <w:jc w:val="both"/>
        <w:rPr>
          <w:sz w:val="28"/>
          <w:szCs w:val="28"/>
        </w:rPr>
      </w:pPr>
      <w:r w:rsidRPr="00283475">
        <w:rPr>
          <w:sz w:val="28"/>
          <w:szCs w:val="28"/>
        </w:rPr>
        <w:t>(в ред. Постановления Правительства ЯО от 14.02.2022 N 76-п)</w:t>
      </w:r>
    </w:p>
    <w:p w:rsidR="00F31229" w:rsidRPr="00283475" w:rsidRDefault="00F31229" w:rsidP="00C460BD">
      <w:pPr>
        <w:pStyle w:val="ConsPlusNormal"/>
        <w:ind w:firstLine="540"/>
        <w:contextualSpacing/>
        <w:jc w:val="both"/>
        <w:rPr>
          <w:sz w:val="28"/>
          <w:szCs w:val="28"/>
        </w:rPr>
      </w:pPr>
      <w:r w:rsidRPr="00283475">
        <w:rPr>
          <w:sz w:val="28"/>
          <w:szCs w:val="28"/>
        </w:rPr>
        <w:t>S</w:t>
      </w:r>
      <w:r w:rsidRPr="00283475">
        <w:rPr>
          <w:sz w:val="28"/>
          <w:szCs w:val="28"/>
          <w:vertAlign w:val="subscript"/>
        </w:rPr>
        <w:t>к</w:t>
      </w:r>
      <w:r w:rsidRPr="00283475">
        <w:rPr>
          <w:sz w:val="28"/>
          <w:szCs w:val="28"/>
        </w:rPr>
        <w:t xml:space="preserve"> - общий объем фактически произведенных кассовых расходов на реализацию бюджетных обязательств, принятых допустившим нарушение условий софинансирования расходного обязательства муниципального образования области получателем средств, необходимых для исполнения расходного обязательства муниципального образования области, в целях софинансирования которого предоставлена субсидия, по состоянию на дату окончания контрольного мероприятия;</w:t>
      </w:r>
    </w:p>
    <w:p w:rsidR="00F31229" w:rsidRPr="00283475" w:rsidRDefault="00F31229" w:rsidP="00C460BD">
      <w:pPr>
        <w:pStyle w:val="ConsPlusNormal"/>
        <w:ind w:firstLine="540"/>
        <w:contextualSpacing/>
        <w:jc w:val="both"/>
        <w:rPr>
          <w:sz w:val="28"/>
          <w:szCs w:val="28"/>
        </w:rPr>
      </w:pPr>
      <w:r w:rsidRPr="00283475">
        <w:rPr>
          <w:sz w:val="28"/>
          <w:szCs w:val="28"/>
        </w:rPr>
        <w:t>K</w:t>
      </w:r>
      <w:r w:rsidRPr="00283475">
        <w:rPr>
          <w:sz w:val="28"/>
          <w:szCs w:val="28"/>
          <w:vertAlign w:val="subscript"/>
        </w:rPr>
        <w:t>ф</w:t>
      </w:r>
      <w:r w:rsidRPr="00283475">
        <w:rPr>
          <w:sz w:val="28"/>
          <w:szCs w:val="28"/>
        </w:rPr>
        <w:t xml:space="preserve"> - безразмерный коэффициент, выражающий уровень софинансирования расходного обязательства муниципального образования области из областного бюджета по соответствующему мероприятию, предусмотренный соглашением.</w:t>
      </w:r>
    </w:p>
    <w:p w:rsidR="00F31229" w:rsidRPr="00283475" w:rsidRDefault="00914E63" w:rsidP="00C460BD">
      <w:pPr>
        <w:pStyle w:val="ConsPlusNormal"/>
        <w:ind w:firstLine="540"/>
        <w:contextualSpacing/>
        <w:jc w:val="both"/>
        <w:rPr>
          <w:sz w:val="28"/>
          <w:szCs w:val="28"/>
        </w:rPr>
      </w:pPr>
      <w:bookmarkStart w:id="6" w:name="Par4462"/>
      <w:bookmarkEnd w:id="6"/>
      <w:r w:rsidRPr="00283475">
        <w:rPr>
          <w:sz w:val="28"/>
          <w:szCs w:val="28"/>
        </w:rPr>
        <w:t>18.</w:t>
      </w:r>
      <w:r w:rsidR="00F31229" w:rsidRPr="00283475">
        <w:rPr>
          <w:sz w:val="28"/>
          <w:szCs w:val="28"/>
        </w:rPr>
        <w:t xml:space="preserve"> При выявлении случаев, указанных в </w:t>
      </w:r>
      <w:r w:rsidR="00ED3B2D" w:rsidRPr="00283475">
        <w:rPr>
          <w:sz w:val="28"/>
          <w:szCs w:val="28"/>
        </w:rPr>
        <w:t>пункте 1</w:t>
      </w:r>
      <w:r w:rsidRPr="00283475">
        <w:rPr>
          <w:sz w:val="28"/>
          <w:szCs w:val="28"/>
        </w:rPr>
        <w:t>6</w:t>
      </w:r>
      <w:r w:rsidR="00ED3B2D" w:rsidRPr="00283475">
        <w:rPr>
          <w:sz w:val="28"/>
          <w:szCs w:val="28"/>
        </w:rPr>
        <w:t xml:space="preserve"> </w:t>
      </w:r>
      <w:r w:rsidR="00F31229" w:rsidRPr="00283475">
        <w:rPr>
          <w:sz w:val="28"/>
          <w:szCs w:val="28"/>
        </w:rPr>
        <w:t xml:space="preserve">Порядка, </w:t>
      </w:r>
      <w:r w:rsidR="00ED3B2D" w:rsidRPr="00283475">
        <w:rPr>
          <w:sz w:val="28"/>
          <w:szCs w:val="28"/>
        </w:rPr>
        <w:t xml:space="preserve">министерство </w:t>
      </w:r>
      <w:r w:rsidR="00F31229" w:rsidRPr="00283475">
        <w:rPr>
          <w:sz w:val="28"/>
          <w:szCs w:val="28"/>
        </w:rPr>
        <w:t xml:space="preserve">в срок не позднее 15 марта текущего финансового года направляет в адрес муниципального образования области согласованное с </w:t>
      </w:r>
      <w:r w:rsidR="00ED3B2D" w:rsidRPr="00283475">
        <w:rPr>
          <w:sz w:val="28"/>
          <w:szCs w:val="28"/>
        </w:rPr>
        <w:t xml:space="preserve">министерством </w:t>
      </w:r>
      <w:r w:rsidR="00F31229" w:rsidRPr="00283475">
        <w:rPr>
          <w:sz w:val="28"/>
          <w:szCs w:val="28"/>
        </w:rPr>
        <w:t>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F31229" w:rsidRPr="00283475" w:rsidRDefault="00ED3B2D" w:rsidP="00C460BD">
      <w:pPr>
        <w:pStyle w:val="ConsPlusNormal"/>
        <w:ind w:firstLine="540"/>
        <w:contextualSpacing/>
        <w:jc w:val="both"/>
        <w:rPr>
          <w:sz w:val="28"/>
          <w:szCs w:val="28"/>
        </w:rPr>
      </w:pPr>
      <w:r w:rsidRPr="00283475">
        <w:rPr>
          <w:sz w:val="28"/>
          <w:szCs w:val="28"/>
        </w:rPr>
        <w:t>Министерство</w:t>
      </w:r>
      <w:r w:rsidR="00F31229" w:rsidRPr="00283475">
        <w:rPr>
          <w:sz w:val="28"/>
          <w:szCs w:val="28"/>
        </w:rPr>
        <w:t xml:space="preserve"> в срок не позднее 15 апреля текущего финансового года представляет в </w:t>
      </w:r>
      <w:r w:rsidRPr="00283475">
        <w:rPr>
          <w:sz w:val="28"/>
          <w:szCs w:val="28"/>
        </w:rPr>
        <w:t>министерство</w:t>
      </w:r>
      <w:r w:rsidR="00F31229" w:rsidRPr="00283475">
        <w:rPr>
          <w:sz w:val="28"/>
          <w:szCs w:val="28"/>
        </w:rPr>
        <w:t xml:space="preserve"> финансов Ярославской области информацию о возврате (невозврате) муниципальным образованием области средств местного бюджета в областной бюджет в срок, установленный </w:t>
      </w:r>
      <w:hyperlink w:anchor="Par4462" w:tooltip="18. При выявлении случаев, указанных в пункте 16 Порядка, департамент в срок не позднее 15 марта текущего финансового года направляет в адрес муниципального образования области согласованное с департаментом финансов Ярославской области требование о возврате ср" w:history="1">
        <w:r w:rsidR="00F31229" w:rsidRPr="00283475">
          <w:rPr>
            <w:sz w:val="28"/>
            <w:szCs w:val="28"/>
          </w:rPr>
          <w:t>абзацем первым</w:t>
        </w:r>
      </w:hyperlink>
      <w:r w:rsidR="00F31229" w:rsidRPr="00283475">
        <w:rPr>
          <w:sz w:val="28"/>
          <w:szCs w:val="28"/>
        </w:rPr>
        <w:t xml:space="preserve"> данного пункта.</w:t>
      </w:r>
    </w:p>
    <w:p w:rsidR="00F31229" w:rsidRPr="00283475" w:rsidRDefault="006A7B68" w:rsidP="00C460BD">
      <w:pPr>
        <w:pStyle w:val="ConsPlusNormal"/>
        <w:ind w:firstLine="540"/>
        <w:contextualSpacing/>
        <w:jc w:val="both"/>
        <w:rPr>
          <w:sz w:val="28"/>
          <w:szCs w:val="28"/>
        </w:rPr>
      </w:pPr>
      <w:r w:rsidRPr="00283475">
        <w:rPr>
          <w:sz w:val="28"/>
          <w:szCs w:val="28"/>
        </w:rPr>
        <w:t>19</w:t>
      </w:r>
      <w:r w:rsidR="00F31229" w:rsidRPr="00283475">
        <w:rPr>
          <w:sz w:val="28"/>
          <w:szCs w:val="28"/>
        </w:rPr>
        <w:t xml:space="preserve">. Средства, перечисленные из местного бюджета в областной бюджет в соответствии с </w:t>
      </w:r>
      <w:hyperlink w:anchor="Par4430" w:tooltip="16.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15 января года, следующего за годом предоставления субсидии, " w:history="1">
        <w:r w:rsidR="00F31229" w:rsidRPr="00283475">
          <w:rPr>
            <w:sz w:val="28"/>
            <w:szCs w:val="28"/>
          </w:rPr>
          <w:t xml:space="preserve">пунктами </w:t>
        </w:r>
        <w:r w:rsidRPr="00283475">
          <w:rPr>
            <w:sz w:val="28"/>
            <w:szCs w:val="28"/>
          </w:rPr>
          <w:t>16</w:t>
        </w:r>
      </w:hyperlink>
      <w:r w:rsidR="00F31229" w:rsidRPr="00283475">
        <w:rPr>
          <w:sz w:val="28"/>
          <w:szCs w:val="28"/>
        </w:rPr>
        <w:t xml:space="preserve"> и </w:t>
      </w:r>
      <w:hyperlink w:anchor="Par4453" w:tooltip="17. В случае выявления недостаточного софинансирования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Sн), рассчитывается по формуле:" w:history="1">
        <w:r w:rsidR="00F31229" w:rsidRPr="00283475">
          <w:rPr>
            <w:sz w:val="28"/>
            <w:szCs w:val="28"/>
          </w:rPr>
          <w:t>1</w:t>
        </w:r>
        <w:r w:rsidRPr="00283475">
          <w:rPr>
            <w:sz w:val="28"/>
            <w:szCs w:val="28"/>
          </w:rPr>
          <w:t>7</w:t>
        </w:r>
      </w:hyperlink>
      <w:r w:rsidR="00F31229" w:rsidRPr="00283475">
        <w:rPr>
          <w:sz w:val="28"/>
          <w:szCs w:val="28"/>
        </w:rPr>
        <w:t xml:space="preserve"> Порядка, зачисляются в дорожный фонд Ярославской области.</w:t>
      </w:r>
    </w:p>
    <w:p w:rsidR="00F31229" w:rsidRPr="00283475" w:rsidRDefault="006A7B68" w:rsidP="00C460BD">
      <w:pPr>
        <w:pStyle w:val="ConsPlusNormal"/>
        <w:ind w:firstLine="540"/>
        <w:contextualSpacing/>
        <w:jc w:val="both"/>
        <w:rPr>
          <w:sz w:val="28"/>
          <w:szCs w:val="28"/>
        </w:rPr>
      </w:pPr>
      <w:r w:rsidRPr="00283475">
        <w:rPr>
          <w:sz w:val="28"/>
          <w:szCs w:val="28"/>
        </w:rPr>
        <w:t>20</w:t>
      </w:r>
      <w:r w:rsidR="00F31229" w:rsidRPr="00283475">
        <w:rPr>
          <w:sz w:val="28"/>
          <w:szCs w:val="28"/>
        </w:rPr>
        <w:t>. Ответственность за нецелевое расходование субсидии возлагается на муниципальные образования области.</w:t>
      </w:r>
    </w:p>
    <w:p w:rsidR="00F31229" w:rsidRPr="00283475" w:rsidRDefault="00F31229" w:rsidP="00C460BD">
      <w:pPr>
        <w:pStyle w:val="ConsPlusNormal"/>
        <w:ind w:firstLine="540"/>
        <w:contextualSpacing/>
        <w:jc w:val="both"/>
        <w:rPr>
          <w:sz w:val="28"/>
          <w:szCs w:val="28"/>
        </w:rPr>
      </w:pPr>
      <w:r w:rsidRPr="00283475">
        <w:rPr>
          <w:sz w:val="28"/>
          <w:szCs w:val="28"/>
        </w:rPr>
        <w:t>В случае нецелевого использования субсидии к муниципальному образованию области применяются бюджетные меры принуждения, предусмотренные бюджетным законодательством Российской Федерации.</w:t>
      </w:r>
    </w:p>
    <w:p w:rsidR="00F31229" w:rsidRPr="00283475" w:rsidRDefault="006A7B68" w:rsidP="00C460BD">
      <w:pPr>
        <w:pStyle w:val="ConsPlusNormal"/>
        <w:ind w:firstLine="540"/>
        <w:contextualSpacing/>
        <w:jc w:val="both"/>
        <w:rPr>
          <w:sz w:val="28"/>
          <w:szCs w:val="28"/>
        </w:rPr>
      </w:pPr>
      <w:r w:rsidRPr="00283475">
        <w:rPr>
          <w:sz w:val="28"/>
          <w:szCs w:val="28"/>
        </w:rPr>
        <w:t>21</w:t>
      </w:r>
      <w:r w:rsidR="00F31229" w:rsidRPr="00283475">
        <w:rPr>
          <w:sz w:val="28"/>
          <w:szCs w:val="28"/>
        </w:rPr>
        <w:t xml:space="preserve">. Контроль за соблюдением муниципальными образованиями области условий предоставления и расходования субсидии осуществляется </w:t>
      </w:r>
      <w:r w:rsidR="00ED3B2D" w:rsidRPr="00283475">
        <w:rPr>
          <w:sz w:val="28"/>
          <w:szCs w:val="28"/>
        </w:rPr>
        <w:t>министерством</w:t>
      </w:r>
      <w:r w:rsidR="00F31229" w:rsidRPr="00283475">
        <w:rPr>
          <w:sz w:val="28"/>
          <w:szCs w:val="28"/>
        </w:rPr>
        <w:t xml:space="preserve"> и органом государственного финансового контроля Ярославской области.</w:t>
      </w:r>
    </w:p>
    <w:p w:rsidR="00F31229" w:rsidRPr="00283475" w:rsidRDefault="006A7B68" w:rsidP="00C460BD">
      <w:pPr>
        <w:pStyle w:val="ConsPlusNormal"/>
        <w:ind w:firstLine="540"/>
        <w:contextualSpacing/>
        <w:jc w:val="both"/>
        <w:rPr>
          <w:sz w:val="28"/>
          <w:szCs w:val="28"/>
        </w:rPr>
      </w:pPr>
      <w:r w:rsidRPr="00283475">
        <w:rPr>
          <w:sz w:val="28"/>
          <w:szCs w:val="28"/>
        </w:rPr>
        <w:t>22.</w:t>
      </w:r>
      <w:r w:rsidR="00F31229" w:rsidRPr="00283475">
        <w:rPr>
          <w:sz w:val="28"/>
          <w:szCs w:val="28"/>
        </w:rPr>
        <w:t xml:space="preserve">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постановлением Правительства области от 03.02.2017 </w:t>
      </w:r>
      <w:r w:rsidR="00ED3B2D" w:rsidRPr="00283475">
        <w:rPr>
          <w:sz w:val="28"/>
          <w:szCs w:val="28"/>
        </w:rPr>
        <w:t>№</w:t>
      </w:r>
      <w:r w:rsidR="00F31229" w:rsidRPr="00283475">
        <w:rPr>
          <w:sz w:val="28"/>
          <w:szCs w:val="28"/>
        </w:rPr>
        <w:t xml:space="preserve"> 75-п "Об утверждении Порядка возврата межбюджетных трансфертов и принятия главными администраторами </w:t>
      </w:r>
      <w:r w:rsidR="00F31229" w:rsidRPr="00283475">
        <w:rPr>
          <w:sz w:val="28"/>
          <w:szCs w:val="28"/>
        </w:rPr>
        <w:lastRenderedPageBreak/>
        <w:t>средств областного бюджета решений о наличии (об отсутствии) потребности в межбюджетных трансфертах".</w:t>
      </w:r>
    </w:p>
    <w:p w:rsidR="00F31229" w:rsidRPr="00283475" w:rsidRDefault="00F31229" w:rsidP="00C460BD">
      <w:pPr>
        <w:pStyle w:val="ConsPlusNormal"/>
        <w:ind w:firstLine="540"/>
        <w:contextualSpacing/>
        <w:jc w:val="both"/>
        <w:rPr>
          <w:sz w:val="28"/>
          <w:szCs w:val="28"/>
        </w:rPr>
      </w:pPr>
      <w:r w:rsidRPr="00283475">
        <w:rPr>
          <w:sz w:val="28"/>
          <w:szCs w:val="28"/>
        </w:rPr>
        <w:t>В случае подтверждения наличия потребности в текущем году в остатках субсидии, не использованных по состоянию на 01 января текущего финансового года, в соответствии с постановлением Прави</w:t>
      </w:r>
      <w:r w:rsidR="00ED3B2D" w:rsidRPr="00283475">
        <w:rPr>
          <w:sz w:val="28"/>
          <w:szCs w:val="28"/>
        </w:rPr>
        <w:t>тельства области от 03.02.2017 №</w:t>
      </w:r>
      <w:r w:rsidRPr="00283475">
        <w:rPr>
          <w:sz w:val="28"/>
          <w:szCs w:val="28"/>
        </w:rPr>
        <w:t xml:space="preserve">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по согласованию с </w:t>
      </w:r>
      <w:r w:rsidR="00ED3B2D" w:rsidRPr="00283475">
        <w:rPr>
          <w:sz w:val="28"/>
          <w:szCs w:val="28"/>
        </w:rPr>
        <w:t>министерством</w:t>
      </w:r>
      <w:r w:rsidRPr="00283475">
        <w:rPr>
          <w:sz w:val="28"/>
          <w:szCs w:val="28"/>
        </w:rPr>
        <w:t xml:space="preserve"> финансов Ярославской области действие соглашения продлевается на очередной финансовый год путем заключения дополнительного соглашения.</w:t>
      </w:r>
    </w:p>
    <w:p w:rsidR="00914E63" w:rsidRPr="00283475" w:rsidRDefault="006A7B68" w:rsidP="00C460BD">
      <w:pPr>
        <w:pStyle w:val="ConsPlusNormal"/>
        <w:ind w:firstLine="540"/>
        <w:contextualSpacing/>
        <w:jc w:val="both"/>
        <w:rPr>
          <w:sz w:val="28"/>
          <w:szCs w:val="28"/>
        </w:rPr>
      </w:pPr>
      <w:r w:rsidRPr="00283475">
        <w:rPr>
          <w:sz w:val="28"/>
          <w:szCs w:val="28"/>
        </w:rPr>
        <w:t xml:space="preserve">23. </w:t>
      </w:r>
      <w:r w:rsidR="00914E63" w:rsidRPr="00283475">
        <w:rPr>
          <w:sz w:val="28"/>
          <w:szCs w:val="28"/>
        </w:rPr>
        <w:t>В случае отсутствия на 01 ноября текущего финансового года заключений о проверке достоверности определения сметной стоимости работ по капитальному ремонту объектов, финансируемых за счет субсидии, соглашение с муниципальным образованием области расторгается.</w:t>
      </w:r>
    </w:p>
    <w:p w:rsidR="005918B8" w:rsidRPr="00283475" w:rsidRDefault="00914E63" w:rsidP="00C460BD">
      <w:pPr>
        <w:pStyle w:val="ConsPlusNormal"/>
        <w:ind w:firstLine="540"/>
        <w:contextualSpacing/>
        <w:jc w:val="both"/>
        <w:rPr>
          <w:sz w:val="28"/>
          <w:szCs w:val="28"/>
        </w:rPr>
      </w:pPr>
      <w:r w:rsidRPr="00283475">
        <w:rPr>
          <w:sz w:val="28"/>
          <w:szCs w:val="28"/>
        </w:rPr>
        <w:t>24</w:t>
      </w:r>
      <w:r w:rsidR="00F31229" w:rsidRPr="00283475">
        <w:rPr>
          <w:sz w:val="28"/>
          <w:szCs w:val="28"/>
        </w:rPr>
        <w:t xml:space="preserve">. </w:t>
      </w:r>
      <w:r w:rsidR="005918B8" w:rsidRPr="00283475">
        <w:rPr>
          <w:sz w:val="28"/>
          <w:szCs w:val="28"/>
        </w:rPr>
        <w:t xml:space="preserve">Контрольными точками </w:t>
      </w:r>
      <w:r w:rsidR="000A32B1" w:rsidRPr="00283475">
        <w:rPr>
          <w:sz w:val="28"/>
          <w:szCs w:val="28"/>
        </w:rPr>
        <w:t xml:space="preserve">достижения результатов </w:t>
      </w:r>
      <w:r w:rsidR="005918B8" w:rsidRPr="00283475">
        <w:rPr>
          <w:sz w:val="28"/>
          <w:szCs w:val="28"/>
        </w:rPr>
        <w:t>использования субсидии являются:</w:t>
      </w:r>
    </w:p>
    <w:p w:rsidR="005918B8" w:rsidRPr="00283475" w:rsidRDefault="005918B8" w:rsidP="00C460BD">
      <w:pPr>
        <w:pStyle w:val="ConsPlusNormal"/>
        <w:ind w:firstLine="540"/>
        <w:contextualSpacing/>
        <w:jc w:val="both"/>
        <w:rPr>
          <w:sz w:val="28"/>
          <w:szCs w:val="28"/>
        </w:rPr>
      </w:pPr>
      <w:r w:rsidRPr="00283475">
        <w:rPr>
          <w:sz w:val="28"/>
          <w:szCs w:val="28"/>
        </w:rPr>
        <w:t xml:space="preserve">- разработка проектно-сметной документации и получение на нее положительного заключения экспертизы </w:t>
      </w:r>
      <w:r w:rsidR="008C0C68" w:rsidRPr="00283475">
        <w:rPr>
          <w:sz w:val="28"/>
          <w:szCs w:val="28"/>
        </w:rPr>
        <w:t xml:space="preserve">по всем объектам, финансирование которых осуществляется с привлечением субсидии </w:t>
      </w:r>
      <w:r w:rsidRPr="00283475">
        <w:rPr>
          <w:sz w:val="28"/>
          <w:szCs w:val="28"/>
        </w:rPr>
        <w:t xml:space="preserve">- </w:t>
      </w:r>
      <w:r w:rsidR="00957E7F" w:rsidRPr="00283475">
        <w:rPr>
          <w:sz w:val="28"/>
          <w:szCs w:val="28"/>
        </w:rPr>
        <w:t xml:space="preserve">до </w:t>
      </w:r>
      <w:r w:rsidRPr="00283475">
        <w:rPr>
          <w:sz w:val="28"/>
          <w:szCs w:val="28"/>
        </w:rPr>
        <w:t xml:space="preserve">20 января </w:t>
      </w:r>
      <w:r w:rsidR="00957E7F" w:rsidRPr="00283475">
        <w:rPr>
          <w:sz w:val="28"/>
          <w:szCs w:val="28"/>
        </w:rPr>
        <w:t xml:space="preserve">(включительно) </w:t>
      </w:r>
      <w:r w:rsidRPr="00283475">
        <w:rPr>
          <w:sz w:val="28"/>
          <w:szCs w:val="28"/>
        </w:rPr>
        <w:t>года предоставления субсидии;</w:t>
      </w:r>
    </w:p>
    <w:p w:rsidR="008C0C68" w:rsidRPr="00283475" w:rsidRDefault="005918B8" w:rsidP="00C460BD">
      <w:pPr>
        <w:pStyle w:val="ConsPlusNormal"/>
        <w:ind w:firstLine="540"/>
        <w:contextualSpacing/>
        <w:jc w:val="both"/>
        <w:rPr>
          <w:sz w:val="28"/>
          <w:szCs w:val="28"/>
        </w:rPr>
      </w:pPr>
      <w:r w:rsidRPr="00283475">
        <w:rPr>
          <w:sz w:val="28"/>
          <w:szCs w:val="28"/>
        </w:rPr>
        <w:t xml:space="preserve">- </w:t>
      </w:r>
      <w:r w:rsidR="008C0C68" w:rsidRPr="00283475">
        <w:rPr>
          <w:sz w:val="28"/>
          <w:szCs w:val="28"/>
        </w:rPr>
        <w:t xml:space="preserve">размещение в единой информационной системе в сфере закупок извещения о проведении закупки в отношении всех объектов, финансирование которых осуществляется с привлечением субсидии - </w:t>
      </w:r>
      <w:r w:rsidR="00957E7F" w:rsidRPr="00283475">
        <w:rPr>
          <w:sz w:val="28"/>
          <w:szCs w:val="28"/>
        </w:rPr>
        <w:t xml:space="preserve">до </w:t>
      </w:r>
      <w:r w:rsidR="008C0C68" w:rsidRPr="00283475">
        <w:rPr>
          <w:sz w:val="28"/>
          <w:szCs w:val="28"/>
        </w:rPr>
        <w:t xml:space="preserve">01 февраля </w:t>
      </w:r>
      <w:r w:rsidR="00957E7F" w:rsidRPr="00283475">
        <w:rPr>
          <w:sz w:val="28"/>
          <w:szCs w:val="28"/>
        </w:rPr>
        <w:t xml:space="preserve">(включительно) </w:t>
      </w:r>
      <w:r w:rsidR="008C0C68" w:rsidRPr="00283475">
        <w:rPr>
          <w:sz w:val="28"/>
          <w:szCs w:val="28"/>
        </w:rPr>
        <w:t>года предоставления субсидии;</w:t>
      </w:r>
    </w:p>
    <w:p w:rsidR="008C0C68" w:rsidRPr="00283475" w:rsidRDefault="008C0C68" w:rsidP="00C460BD">
      <w:pPr>
        <w:pStyle w:val="ConsPlusNormal"/>
        <w:ind w:firstLine="540"/>
        <w:contextualSpacing/>
        <w:jc w:val="both"/>
        <w:rPr>
          <w:sz w:val="28"/>
          <w:szCs w:val="28"/>
        </w:rPr>
      </w:pPr>
      <w:r w:rsidRPr="00283475">
        <w:rPr>
          <w:sz w:val="28"/>
          <w:szCs w:val="28"/>
        </w:rPr>
        <w:t xml:space="preserve">- заключение муниципальных контрактов (договоров) на выполнение работ по всем объектам, финансирование которых осуществляется с привлечением субсидии - </w:t>
      </w:r>
      <w:r w:rsidR="00957E7F" w:rsidRPr="00283475">
        <w:rPr>
          <w:sz w:val="28"/>
          <w:szCs w:val="28"/>
        </w:rPr>
        <w:t xml:space="preserve">до </w:t>
      </w:r>
      <w:r w:rsidRPr="00283475">
        <w:rPr>
          <w:sz w:val="28"/>
          <w:szCs w:val="28"/>
        </w:rPr>
        <w:t xml:space="preserve">15 марта </w:t>
      </w:r>
      <w:r w:rsidR="00957E7F" w:rsidRPr="00283475">
        <w:rPr>
          <w:sz w:val="28"/>
          <w:szCs w:val="28"/>
        </w:rPr>
        <w:t xml:space="preserve">(включительно) </w:t>
      </w:r>
      <w:r w:rsidRPr="00283475">
        <w:rPr>
          <w:sz w:val="28"/>
          <w:szCs w:val="28"/>
        </w:rPr>
        <w:t>года предоставления субсидии;</w:t>
      </w:r>
    </w:p>
    <w:p w:rsidR="008C0C68" w:rsidRPr="00283475" w:rsidRDefault="008C0C68" w:rsidP="00C460BD">
      <w:pPr>
        <w:pStyle w:val="ConsPlusNormal"/>
        <w:ind w:firstLine="540"/>
        <w:contextualSpacing/>
        <w:jc w:val="both"/>
        <w:rPr>
          <w:sz w:val="28"/>
          <w:szCs w:val="28"/>
        </w:rPr>
      </w:pPr>
      <w:r w:rsidRPr="00283475">
        <w:rPr>
          <w:sz w:val="28"/>
          <w:szCs w:val="28"/>
        </w:rPr>
        <w:t xml:space="preserve">- завершение работ по всем объектам, финансирование которых осуществляется с привлечением субсидии - </w:t>
      </w:r>
      <w:r w:rsidR="00957E7F" w:rsidRPr="00283475">
        <w:rPr>
          <w:sz w:val="28"/>
          <w:szCs w:val="28"/>
        </w:rPr>
        <w:t xml:space="preserve">до </w:t>
      </w:r>
      <w:r w:rsidRPr="00283475">
        <w:rPr>
          <w:sz w:val="28"/>
          <w:szCs w:val="28"/>
        </w:rPr>
        <w:t>20 октября</w:t>
      </w:r>
      <w:r w:rsidR="00957E7F" w:rsidRPr="00283475">
        <w:rPr>
          <w:sz w:val="28"/>
          <w:szCs w:val="28"/>
        </w:rPr>
        <w:t xml:space="preserve"> (включительно)</w:t>
      </w:r>
      <w:r w:rsidRPr="00283475">
        <w:rPr>
          <w:sz w:val="28"/>
          <w:szCs w:val="28"/>
        </w:rPr>
        <w:t xml:space="preserve"> года предоставления субсидии.</w:t>
      </w:r>
    </w:p>
    <w:p w:rsidR="00683214" w:rsidRPr="00283475" w:rsidRDefault="00683214" w:rsidP="00C460BD">
      <w:pPr>
        <w:pStyle w:val="ConsPlusNormal"/>
        <w:ind w:firstLine="540"/>
        <w:contextualSpacing/>
        <w:jc w:val="both"/>
        <w:rPr>
          <w:sz w:val="28"/>
          <w:szCs w:val="28"/>
        </w:rPr>
      </w:pPr>
      <w:r w:rsidRPr="00283475">
        <w:rPr>
          <w:sz w:val="28"/>
          <w:szCs w:val="28"/>
        </w:rPr>
        <w:t xml:space="preserve">25. </w:t>
      </w:r>
      <w:r w:rsidR="00957E7F" w:rsidRPr="00283475">
        <w:rPr>
          <w:sz w:val="28"/>
          <w:szCs w:val="28"/>
        </w:rPr>
        <w:t xml:space="preserve">В случае невыполнения </w:t>
      </w:r>
      <w:r w:rsidR="00C36F73" w:rsidRPr="00283475">
        <w:rPr>
          <w:sz w:val="28"/>
          <w:szCs w:val="28"/>
        </w:rPr>
        <w:t xml:space="preserve">в срок до 20 октября (включительно) года предоставления субсидии </w:t>
      </w:r>
      <w:r w:rsidR="00957E7F" w:rsidRPr="00283475">
        <w:rPr>
          <w:sz w:val="28"/>
          <w:szCs w:val="28"/>
        </w:rPr>
        <w:t>муниципальным</w:t>
      </w:r>
      <w:r w:rsidR="00FA715E" w:rsidRPr="00283475">
        <w:rPr>
          <w:sz w:val="28"/>
          <w:szCs w:val="28"/>
        </w:rPr>
        <w:t>и</w:t>
      </w:r>
      <w:r w:rsidR="00957E7F" w:rsidRPr="00283475">
        <w:rPr>
          <w:sz w:val="28"/>
          <w:szCs w:val="28"/>
        </w:rPr>
        <w:t xml:space="preserve"> образовани</w:t>
      </w:r>
      <w:r w:rsidR="00FA715E" w:rsidRPr="00283475">
        <w:rPr>
          <w:sz w:val="28"/>
          <w:szCs w:val="28"/>
        </w:rPr>
        <w:t>ями</w:t>
      </w:r>
      <w:r w:rsidR="00957E7F" w:rsidRPr="00283475">
        <w:rPr>
          <w:sz w:val="28"/>
          <w:szCs w:val="28"/>
        </w:rPr>
        <w:t xml:space="preserve"> области контрольной точки </w:t>
      </w:r>
      <w:r w:rsidR="000A32B1" w:rsidRPr="00283475">
        <w:rPr>
          <w:sz w:val="28"/>
          <w:szCs w:val="28"/>
        </w:rPr>
        <w:t xml:space="preserve">достижения результатов использования субсидии </w:t>
      </w:r>
      <w:r w:rsidR="00957E7F" w:rsidRPr="00283475">
        <w:rPr>
          <w:sz w:val="28"/>
          <w:szCs w:val="28"/>
        </w:rPr>
        <w:t>о завершении работ по всем объектам, финансирование которых осуществляется с привлечением субсидии</w:t>
      </w:r>
      <w:r w:rsidR="00952CC1" w:rsidRPr="00283475">
        <w:rPr>
          <w:sz w:val="28"/>
          <w:szCs w:val="28"/>
        </w:rPr>
        <w:t>,</w:t>
      </w:r>
      <w:r w:rsidR="00957E7F" w:rsidRPr="00283475">
        <w:rPr>
          <w:sz w:val="28"/>
          <w:szCs w:val="28"/>
        </w:rPr>
        <w:t xml:space="preserve"> министерство в срок не позднее </w:t>
      </w:r>
      <w:r w:rsidR="00163E73" w:rsidRPr="00283475">
        <w:rPr>
          <w:sz w:val="28"/>
          <w:szCs w:val="28"/>
        </w:rPr>
        <w:t>30</w:t>
      </w:r>
      <w:r w:rsidR="00957E7F" w:rsidRPr="00283475">
        <w:rPr>
          <w:sz w:val="28"/>
          <w:szCs w:val="28"/>
        </w:rPr>
        <w:t xml:space="preserve"> октября текущего финансового года направляет в адрес Губернатора Ярославской области в произвольной форме информацию о муниципальных образованиях области, не выполнивших контрольную точку по завершению работ на объектах</w:t>
      </w:r>
      <w:r w:rsidR="00FA715E" w:rsidRPr="00283475">
        <w:rPr>
          <w:sz w:val="28"/>
          <w:szCs w:val="28"/>
        </w:rPr>
        <w:t xml:space="preserve">, финансирование которых осуществляется с привлечением субсидии, с предложениями о </w:t>
      </w:r>
      <w:r w:rsidR="00F05B1F" w:rsidRPr="00283475">
        <w:rPr>
          <w:sz w:val="28"/>
          <w:szCs w:val="28"/>
        </w:rPr>
        <w:t>сокращении</w:t>
      </w:r>
      <w:r w:rsidR="00FA715E" w:rsidRPr="00283475">
        <w:rPr>
          <w:sz w:val="28"/>
          <w:szCs w:val="28"/>
        </w:rPr>
        <w:t xml:space="preserve"> </w:t>
      </w:r>
      <w:r w:rsidR="006A7B68" w:rsidRPr="00283475">
        <w:rPr>
          <w:sz w:val="28"/>
          <w:szCs w:val="28"/>
        </w:rPr>
        <w:t xml:space="preserve">в текущем финансовом году </w:t>
      </w:r>
      <w:r w:rsidR="00FA715E" w:rsidRPr="00283475">
        <w:rPr>
          <w:sz w:val="28"/>
          <w:szCs w:val="28"/>
        </w:rPr>
        <w:t xml:space="preserve">выделенной указанным в информации муниципальным образованиям области субсидии </w:t>
      </w:r>
      <w:r w:rsidR="00F05B1F" w:rsidRPr="00283475">
        <w:rPr>
          <w:sz w:val="28"/>
          <w:szCs w:val="28"/>
        </w:rPr>
        <w:t>на сумму стоимости</w:t>
      </w:r>
      <w:r w:rsidR="00FA715E" w:rsidRPr="00283475">
        <w:rPr>
          <w:sz w:val="28"/>
          <w:szCs w:val="28"/>
        </w:rPr>
        <w:t xml:space="preserve"> объектов, по которым работы не завершены до 20 октября (включительно) года предоставления субсидии. Решение о </w:t>
      </w:r>
      <w:r w:rsidR="00F05B1F" w:rsidRPr="00283475">
        <w:rPr>
          <w:sz w:val="28"/>
          <w:szCs w:val="28"/>
        </w:rPr>
        <w:t>сокращении</w:t>
      </w:r>
      <w:r w:rsidR="00FA715E" w:rsidRPr="00283475">
        <w:rPr>
          <w:sz w:val="28"/>
          <w:szCs w:val="28"/>
        </w:rPr>
        <w:t xml:space="preserve"> </w:t>
      </w:r>
      <w:r w:rsidR="006A7B68" w:rsidRPr="00283475">
        <w:rPr>
          <w:sz w:val="28"/>
          <w:szCs w:val="28"/>
        </w:rPr>
        <w:lastRenderedPageBreak/>
        <w:t xml:space="preserve">муниципальным образованиям области </w:t>
      </w:r>
      <w:r w:rsidR="00FA715E" w:rsidRPr="00283475">
        <w:rPr>
          <w:sz w:val="28"/>
          <w:szCs w:val="28"/>
        </w:rPr>
        <w:t xml:space="preserve">средств субсидии </w:t>
      </w:r>
      <w:r w:rsidR="006A7B68" w:rsidRPr="00283475">
        <w:rPr>
          <w:sz w:val="28"/>
          <w:szCs w:val="28"/>
        </w:rPr>
        <w:t xml:space="preserve">в текущем финансовом году </w:t>
      </w:r>
      <w:r w:rsidR="00FA715E" w:rsidRPr="00283475">
        <w:rPr>
          <w:sz w:val="28"/>
          <w:szCs w:val="28"/>
        </w:rPr>
        <w:t>принимается протоколом оперативного совещания Губернатора Ярославской области.</w:t>
      </w:r>
    </w:p>
    <w:p w:rsidR="00957E7F" w:rsidRPr="00283475" w:rsidRDefault="00FA715E" w:rsidP="00C460BD">
      <w:pPr>
        <w:pStyle w:val="ConsPlusNormal"/>
        <w:ind w:firstLine="540"/>
        <w:contextualSpacing/>
        <w:jc w:val="both"/>
        <w:rPr>
          <w:sz w:val="28"/>
          <w:szCs w:val="28"/>
        </w:rPr>
      </w:pPr>
      <w:r w:rsidRPr="00283475">
        <w:rPr>
          <w:sz w:val="28"/>
          <w:szCs w:val="28"/>
        </w:rPr>
        <w:t xml:space="preserve"> </w:t>
      </w:r>
      <w:r w:rsidR="00F05B1F" w:rsidRPr="00283475">
        <w:rPr>
          <w:sz w:val="28"/>
          <w:szCs w:val="28"/>
        </w:rPr>
        <w:t xml:space="preserve">Освободившиеся за счет сокращения субсидии средства направляются в дорожный фонд Ярославской области путем внесения </w:t>
      </w:r>
      <w:r w:rsidR="006A7B68" w:rsidRPr="00283475">
        <w:rPr>
          <w:sz w:val="28"/>
          <w:szCs w:val="28"/>
        </w:rPr>
        <w:t>изменений в закон Ярославской области об областном бюджете на текущий финансовый год и плановый период.</w:t>
      </w:r>
    </w:p>
    <w:p w:rsidR="00F31229" w:rsidRPr="00283475" w:rsidRDefault="00F31229" w:rsidP="00C460BD">
      <w:pPr>
        <w:pStyle w:val="ConsPlusNormal"/>
        <w:contextualSpacing/>
        <w:jc w:val="both"/>
        <w:rPr>
          <w:sz w:val="28"/>
          <w:szCs w:val="28"/>
        </w:rPr>
      </w:pPr>
    </w:p>
    <w:p w:rsidR="00C460BD" w:rsidRPr="00283475" w:rsidRDefault="00C460BD" w:rsidP="00C460BD">
      <w:pPr>
        <w:pStyle w:val="ConsPlusTitle"/>
        <w:contextualSpacing/>
        <w:jc w:val="center"/>
        <w:outlineLvl w:val="3"/>
        <w:rPr>
          <w:rFonts w:ascii="Times New Roman" w:hAnsi="Times New Roman" w:cs="Times New Roman"/>
          <w:sz w:val="28"/>
          <w:szCs w:val="28"/>
        </w:rPr>
      </w:pPr>
    </w:p>
    <w:p w:rsidR="00F31229" w:rsidRPr="00283475" w:rsidRDefault="00F31229" w:rsidP="00C460BD">
      <w:pPr>
        <w:pStyle w:val="ConsPlusTitle"/>
        <w:contextualSpacing/>
        <w:jc w:val="center"/>
        <w:outlineLvl w:val="3"/>
        <w:rPr>
          <w:rFonts w:ascii="Times New Roman" w:hAnsi="Times New Roman" w:cs="Times New Roman"/>
          <w:sz w:val="28"/>
          <w:szCs w:val="28"/>
        </w:rPr>
      </w:pPr>
      <w:r w:rsidRPr="00283475">
        <w:rPr>
          <w:rFonts w:ascii="Times New Roman" w:hAnsi="Times New Roman" w:cs="Times New Roman"/>
          <w:sz w:val="28"/>
          <w:szCs w:val="28"/>
        </w:rPr>
        <w:t>III. Расчет размера субсидии</w:t>
      </w:r>
    </w:p>
    <w:p w:rsidR="00F31229" w:rsidRPr="00283475" w:rsidRDefault="00F31229" w:rsidP="00C460BD">
      <w:pPr>
        <w:pStyle w:val="ConsPlusNormal"/>
        <w:contextualSpacing/>
        <w:jc w:val="both"/>
        <w:rPr>
          <w:sz w:val="28"/>
          <w:szCs w:val="28"/>
        </w:rPr>
      </w:pPr>
    </w:p>
    <w:p w:rsidR="00F31229" w:rsidRPr="00283475" w:rsidRDefault="00F31229" w:rsidP="00C460BD">
      <w:pPr>
        <w:pStyle w:val="ConsPlusNormal"/>
        <w:ind w:firstLine="540"/>
        <w:contextualSpacing/>
        <w:jc w:val="both"/>
        <w:rPr>
          <w:sz w:val="28"/>
          <w:szCs w:val="28"/>
        </w:rPr>
      </w:pPr>
      <w:r w:rsidRPr="00283475">
        <w:rPr>
          <w:sz w:val="28"/>
          <w:szCs w:val="28"/>
        </w:rPr>
        <w:t>1. При расчете размера субсидии, предусмотренной муниципальным образованиям области, используются данные Территориального органа Федеральной службы государственной статистики по Ярославской области по состоянию на 01 января года, предшествующего году предоставления субсидии.</w:t>
      </w:r>
    </w:p>
    <w:p w:rsidR="00F31229" w:rsidRPr="00283475" w:rsidRDefault="00F31229" w:rsidP="00C460BD">
      <w:pPr>
        <w:pStyle w:val="ConsPlusNormal"/>
        <w:ind w:firstLine="540"/>
        <w:contextualSpacing/>
        <w:jc w:val="both"/>
        <w:rPr>
          <w:sz w:val="28"/>
          <w:szCs w:val="28"/>
        </w:rPr>
      </w:pPr>
      <w:r w:rsidRPr="00283475">
        <w:rPr>
          <w:sz w:val="28"/>
          <w:szCs w:val="28"/>
        </w:rPr>
        <w:t>2. Общий объем субсидии, предусмотренной муниципальным образованиям области на текущий финансовый год, делится на три равные части:</w:t>
      </w:r>
    </w:p>
    <w:p w:rsidR="00F31229" w:rsidRPr="00283475" w:rsidRDefault="00F31229" w:rsidP="00C460BD">
      <w:pPr>
        <w:pStyle w:val="ConsPlusNormal"/>
        <w:ind w:firstLine="540"/>
        <w:contextualSpacing/>
        <w:jc w:val="both"/>
        <w:rPr>
          <w:sz w:val="28"/>
          <w:szCs w:val="28"/>
        </w:rPr>
      </w:pPr>
      <w:r w:rsidRPr="00283475">
        <w:rPr>
          <w:sz w:val="28"/>
          <w:szCs w:val="28"/>
        </w:rPr>
        <w:t>- объем субсидии, рассчитываемый исходя из протяженности автомобильных дорог общего пользования местного значения (Ф1);</w:t>
      </w:r>
    </w:p>
    <w:p w:rsidR="00F31229" w:rsidRPr="00283475" w:rsidRDefault="00F31229" w:rsidP="00C460BD">
      <w:pPr>
        <w:pStyle w:val="ConsPlusNormal"/>
        <w:ind w:firstLine="540"/>
        <w:contextualSpacing/>
        <w:jc w:val="both"/>
        <w:rPr>
          <w:sz w:val="28"/>
          <w:szCs w:val="28"/>
        </w:rPr>
      </w:pPr>
      <w:r w:rsidRPr="00283475">
        <w:rPr>
          <w:sz w:val="28"/>
          <w:szCs w:val="28"/>
        </w:rPr>
        <w:t>- объем субсидии, рассчитываемый исходя из протяженности автомобильных дорог общего пользования местного значения с твердым покрытием (Ф2);</w:t>
      </w:r>
    </w:p>
    <w:p w:rsidR="00F31229" w:rsidRPr="00283475" w:rsidRDefault="00F31229" w:rsidP="00C460BD">
      <w:pPr>
        <w:pStyle w:val="ConsPlusNormal"/>
        <w:ind w:firstLine="540"/>
        <w:contextualSpacing/>
        <w:jc w:val="both"/>
        <w:rPr>
          <w:sz w:val="28"/>
          <w:szCs w:val="28"/>
        </w:rPr>
      </w:pPr>
      <w:r w:rsidRPr="00283475">
        <w:rPr>
          <w:sz w:val="28"/>
          <w:szCs w:val="28"/>
        </w:rPr>
        <w:t>- объем субсидии, рассчитываемый исходя из численности населения (Ф3).</w:t>
      </w:r>
    </w:p>
    <w:p w:rsidR="00F31229" w:rsidRPr="00283475" w:rsidRDefault="00F31229" w:rsidP="00C460BD">
      <w:pPr>
        <w:pStyle w:val="ConsPlusNormal"/>
        <w:ind w:firstLine="540"/>
        <w:contextualSpacing/>
        <w:jc w:val="both"/>
        <w:rPr>
          <w:sz w:val="28"/>
          <w:szCs w:val="28"/>
        </w:rPr>
      </w:pPr>
      <w:r w:rsidRPr="00283475">
        <w:rPr>
          <w:sz w:val="28"/>
          <w:szCs w:val="28"/>
        </w:rPr>
        <w:t>3. Расчетный размер субсидии, предоставляемой бюджету i-го муниципального образования области (Ф</w:t>
      </w:r>
      <w:r w:rsidRPr="00283475">
        <w:rPr>
          <w:sz w:val="28"/>
          <w:szCs w:val="28"/>
          <w:vertAlign w:val="subscript"/>
        </w:rPr>
        <w:t>моi</w:t>
      </w:r>
      <w:r w:rsidRPr="00283475">
        <w:rPr>
          <w:sz w:val="28"/>
          <w:szCs w:val="28"/>
        </w:rPr>
        <w:t>), определяется по формуле:</w:t>
      </w:r>
    </w:p>
    <w:p w:rsidR="00F31229" w:rsidRPr="00283475" w:rsidRDefault="00F31229" w:rsidP="00C460BD">
      <w:pPr>
        <w:pStyle w:val="ConsPlusNormal"/>
        <w:contextualSpacing/>
        <w:jc w:val="both"/>
        <w:rPr>
          <w:sz w:val="28"/>
          <w:szCs w:val="28"/>
        </w:rPr>
      </w:pPr>
    </w:p>
    <w:p w:rsidR="00F31229" w:rsidRPr="00283475" w:rsidRDefault="00F31229" w:rsidP="00C460BD">
      <w:pPr>
        <w:pStyle w:val="ConsPlusNormal"/>
        <w:contextualSpacing/>
        <w:jc w:val="center"/>
        <w:rPr>
          <w:sz w:val="28"/>
          <w:szCs w:val="28"/>
        </w:rPr>
      </w:pPr>
      <w:r w:rsidRPr="00283475">
        <w:rPr>
          <w:sz w:val="28"/>
          <w:szCs w:val="28"/>
        </w:rPr>
        <w:t>Ф</w:t>
      </w:r>
      <w:r w:rsidRPr="00283475">
        <w:rPr>
          <w:sz w:val="28"/>
          <w:szCs w:val="28"/>
          <w:vertAlign w:val="subscript"/>
        </w:rPr>
        <w:t>моi</w:t>
      </w:r>
      <w:r w:rsidRPr="00283475">
        <w:rPr>
          <w:sz w:val="28"/>
          <w:szCs w:val="28"/>
        </w:rPr>
        <w:t xml:space="preserve"> = Ф1</w:t>
      </w:r>
      <w:r w:rsidRPr="00283475">
        <w:rPr>
          <w:sz w:val="28"/>
          <w:szCs w:val="28"/>
          <w:vertAlign w:val="subscript"/>
        </w:rPr>
        <w:t>моi</w:t>
      </w:r>
      <w:r w:rsidRPr="00283475">
        <w:rPr>
          <w:sz w:val="28"/>
          <w:szCs w:val="28"/>
        </w:rPr>
        <w:t xml:space="preserve"> + Ф2</w:t>
      </w:r>
      <w:r w:rsidRPr="00283475">
        <w:rPr>
          <w:sz w:val="28"/>
          <w:szCs w:val="28"/>
          <w:vertAlign w:val="subscript"/>
        </w:rPr>
        <w:t>моi</w:t>
      </w:r>
      <w:r w:rsidRPr="00283475">
        <w:rPr>
          <w:sz w:val="28"/>
          <w:szCs w:val="28"/>
        </w:rPr>
        <w:t xml:space="preserve"> + Ф3</w:t>
      </w:r>
      <w:r w:rsidRPr="00283475">
        <w:rPr>
          <w:sz w:val="28"/>
          <w:szCs w:val="28"/>
          <w:vertAlign w:val="subscript"/>
        </w:rPr>
        <w:t>моi</w:t>
      </w:r>
      <w:r w:rsidRPr="00283475">
        <w:rPr>
          <w:sz w:val="28"/>
          <w:szCs w:val="28"/>
        </w:rPr>
        <w:t>,</w:t>
      </w:r>
    </w:p>
    <w:p w:rsidR="00F31229" w:rsidRPr="00283475" w:rsidRDefault="00F31229" w:rsidP="00C460BD">
      <w:pPr>
        <w:pStyle w:val="ConsPlusNormal"/>
        <w:contextualSpacing/>
        <w:jc w:val="both"/>
        <w:rPr>
          <w:sz w:val="28"/>
          <w:szCs w:val="28"/>
        </w:rPr>
      </w:pPr>
    </w:p>
    <w:p w:rsidR="00F31229" w:rsidRPr="00283475" w:rsidRDefault="00F31229" w:rsidP="00C460BD">
      <w:pPr>
        <w:pStyle w:val="ConsPlusNormal"/>
        <w:contextualSpacing/>
        <w:rPr>
          <w:sz w:val="28"/>
          <w:szCs w:val="28"/>
        </w:rPr>
      </w:pPr>
      <w:r w:rsidRPr="00283475">
        <w:rPr>
          <w:sz w:val="28"/>
          <w:szCs w:val="28"/>
        </w:rPr>
        <w:t>где:</w:t>
      </w:r>
    </w:p>
    <w:p w:rsidR="00F31229" w:rsidRPr="00283475" w:rsidRDefault="00F31229" w:rsidP="00C460BD">
      <w:pPr>
        <w:pStyle w:val="ConsPlusNormal"/>
        <w:ind w:firstLine="540"/>
        <w:contextualSpacing/>
        <w:jc w:val="both"/>
        <w:rPr>
          <w:sz w:val="28"/>
          <w:szCs w:val="28"/>
        </w:rPr>
      </w:pPr>
      <w:r w:rsidRPr="00283475">
        <w:rPr>
          <w:sz w:val="28"/>
          <w:szCs w:val="28"/>
        </w:rPr>
        <w:t>Ф1</w:t>
      </w:r>
      <w:r w:rsidRPr="00283475">
        <w:rPr>
          <w:sz w:val="28"/>
          <w:szCs w:val="28"/>
          <w:vertAlign w:val="subscript"/>
        </w:rPr>
        <w:t>моi</w:t>
      </w:r>
      <w:r w:rsidRPr="00283475">
        <w:rPr>
          <w:sz w:val="28"/>
          <w:szCs w:val="28"/>
        </w:rPr>
        <w:t xml:space="preserve"> - размер субсидии, предоставляемой i-му муниципальному образованию области, рассчитанный исходя из протяженности автомобильных дорог общего пользования местного значения;</w:t>
      </w:r>
    </w:p>
    <w:p w:rsidR="00F31229" w:rsidRPr="00283475" w:rsidRDefault="00F31229" w:rsidP="00C460BD">
      <w:pPr>
        <w:pStyle w:val="ConsPlusNormal"/>
        <w:ind w:firstLine="540"/>
        <w:contextualSpacing/>
        <w:jc w:val="both"/>
        <w:rPr>
          <w:sz w:val="28"/>
          <w:szCs w:val="28"/>
        </w:rPr>
      </w:pPr>
      <w:r w:rsidRPr="00283475">
        <w:rPr>
          <w:sz w:val="28"/>
          <w:szCs w:val="28"/>
        </w:rPr>
        <w:t>Ф2</w:t>
      </w:r>
      <w:r w:rsidRPr="00283475">
        <w:rPr>
          <w:sz w:val="28"/>
          <w:szCs w:val="28"/>
          <w:vertAlign w:val="subscript"/>
        </w:rPr>
        <w:t>моi</w:t>
      </w:r>
      <w:r w:rsidRPr="00283475">
        <w:rPr>
          <w:sz w:val="28"/>
          <w:szCs w:val="28"/>
        </w:rPr>
        <w:t xml:space="preserve"> - размер субсидии, предоставляемой i-му муниципальному образованию области, рассчитанный исходя из протяженности автомобильных дорог общего пользования местного значения с твердым покрытием;</w:t>
      </w:r>
    </w:p>
    <w:p w:rsidR="00F31229" w:rsidRPr="00283475" w:rsidRDefault="00F31229" w:rsidP="00C460BD">
      <w:pPr>
        <w:pStyle w:val="ConsPlusNormal"/>
        <w:ind w:firstLine="540"/>
        <w:contextualSpacing/>
        <w:jc w:val="both"/>
        <w:rPr>
          <w:sz w:val="28"/>
          <w:szCs w:val="28"/>
        </w:rPr>
      </w:pPr>
      <w:r w:rsidRPr="00283475">
        <w:rPr>
          <w:sz w:val="28"/>
          <w:szCs w:val="28"/>
        </w:rPr>
        <w:t>Ф3</w:t>
      </w:r>
      <w:r w:rsidRPr="00283475">
        <w:rPr>
          <w:sz w:val="28"/>
          <w:szCs w:val="28"/>
          <w:vertAlign w:val="subscript"/>
        </w:rPr>
        <w:t>моi</w:t>
      </w:r>
      <w:r w:rsidRPr="00283475">
        <w:rPr>
          <w:sz w:val="28"/>
          <w:szCs w:val="28"/>
        </w:rPr>
        <w:t xml:space="preserve"> - размер субсидии, предоставляемой i-му муниципальному образованию области, рассчитанный исходя из численности населения.</w:t>
      </w:r>
    </w:p>
    <w:p w:rsidR="00F31229" w:rsidRPr="00283475" w:rsidRDefault="00F31229" w:rsidP="00C460BD">
      <w:pPr>
        <w:pStyle w:val="ConsPlusNormal"/>
        <w:ind w:firstLine="540"/>
        <w:contextualSpacing/>
        <w:jc w:val="both"/>
        <w:rPr>
          <w:sz w:val="28"/>
          <w:szCs w:val="28"/>
        </w:rPr>
      </w:pPr>
      <w:r w:rsidRPr="00283475">
        <w:rPr>
          <w:sz w:val="28"/>
          <w:szCs w:val="28"/>
        </w:rPr>
        <w:t>3.1. Размер субсидии, предоставляемой i-му муниципальному образованию области, рассчитываемый исходя из протяженности автомобильных дорог общего пользования местного значения (Ф1</w:t>
      </w:r>
      <w:r w:rsidR="00F16878" w:rsidRPr="00283475">
        <w:rPr>
          <w:sz w:val="28"/>
          <w:szCs w:val="28"/>
        </w:rPr>
        <w:t>го/гп</w:t>
      </w:r>
      <w:r w:rsidRPr="00283475">
        <w:rPr>
          <w:sz w:val="28"/>
          <w:szCs w:val="28"/>
          <w:vertAlign w:val="subscript"/>
        </w:rPr>
        <w:t>i</w:t>
      </w:r>
      <w:r w:rsidR="00F16878" w:rsidRPr="00283475">
        <w:rPr>
          <w:sz w:val="28"/>
          <w:szCs w:val="28"/>
          <w:vertAlign w:val="subscript"/>
        </w:rPr>
        <w:t xml:space="preserve"> </w:t>
      </w:r>
      <w:r w:rsidR="00F16878" w:rsidRPr="00283475">
        <w:rPr>
          <w:sz w:val="28"/>
          <w:szCs w:val="28"/>
        </w:rPr>
        <w:t>и Ф1мр</w:t>
      </w:r>
      <w:r w:rsidR="00F16878" w:rsidRPr="00283475">
        <w:rPr>
          <w:sz w:val="28"/>
          <w:szCs w:val="28"/>
          <w:vertAlign w:val="subscript"/>
        </w:rPr>
        <w:t>i</w:t>
      </w:r>
      <w:r w:rsidR="00F16878" w:rsidRPr="00283475">
        <w:rPr>
          <w:sz w:val="28"/>
          <w:szCs w:val="28"/>
        </w:rPr>
        <w:t>),</w:t>
      </w:r>
      <w:r w:rsidRPr="00283475">
        <w:rPr>
          <w:sz w:val="28"/>
          <w:szCs w:val="28"/>
        </w:rPr>
        <w:t xml:space="preserve"> определяется по </w:t>
      </w:r>
      <w:r w:rsidR="00285182" w:rsidRPr="00283475">
        <w:rPr>
          <w:sz w:val="28"/>
          <w:szCs w:val="28"/>
        </w:rPr>
        <w:t>следующим формулам</w:t>
      </w:r>
      <w:r w:rsidRPr="00283475">
        <w:rPr>
          <w:sz w:val="28"/>
          <w:szCs w:val="28"/>
        </w:rPr>
        <w:t>:</w:t>
      </w:r>
    </w:p>
    <w:p w:rsidR="00F31229" w:rsidRPr="00283475" w:rsidRDefault="00F31229" w:rsidP="00C460BD">
      <w:pPr>
        <w:pStyle w:val="ConsPlusNormal"/>
        <w:contextualSpacing/>
        <w:jc w:val="both"/>
        <w:rPr>
          <w:sz w:val="28"/>
          <w:szCs w:val="28"/>
        </w:rPr>
      </w:pPr>
    </w:p>
    <w:p w:rsidR="00F31229" w:rsidRPr="00283475" w:rsidRDefault="00F31229" w:rsidP="00C460BD">
      <w:pPr>
        <w:pStyle w:val="ConsPlusNormal"/>
        <w:contextualSpacing/>
        <w:jc w:val="center"/>
        <w:rPr>
          <w:sz w:val="28"/>
          <w:szCs w:val="28"/>
        </w:rPr>
      </w:pPr>
      <w:r w:rsidRPr="00283475">
        <w:rPr>
          <w:sz w:val="28"/>
          <w:szCs w:val="28"/>
        </w:rPr>
        <w:t>Ф1</w:t>
      </w:r>
      <w:r w:rsidR="00285182" w:rsidRPr="00283475">
        <w:rPr>
          <w:sz w:val="28"/>
          <w:szCs w:val="28"/>
        </w:rPr>
        <w:t>го/гп</w:t>
      </w:r>
      <w:r w:rsidR="00285182" w:rsidRPr="00283475">
        <w:rPr>
          <w:sz w:val="28"/>
          <w:szCs w:val="28"/>
          <w:vertAlign w:val="subscript"/>
        </w:rPr>
        <w:t>i</w:t>
      </w:r>
      <w:r w:rsidRPr="00283475">
        <w:rPr>
          <w:sz w:val="28"/>
          <w:szCs w:val="28"/>
        </w:rPr>
        <w:t xml:space="preserve"> = П</w:t>
      </w:r>
      <w:r w:rsidR="00285182" w:rsidRPr="00283475">
        <w:rPr>
          <w:sz w:val="28"/>
          <w:szCs w:val="28"/>
        </w:rPr>
        <w:t>го/гп</w:t>
      </w:r>
      <w:r w:rsidRPr="00283475">
        <w:rPr>
          <w:sz w:val="28"/>
          <w:szCs w:val="28"/>
          <w:vertAlign w:val="subscript"/>
        </w:rPr>
        <w:t>i</w:t>
      </w:r>
      <w:r w:rsidRPr="00283475">
        <w:rPr>
          <w:sz w:val="28"/>
          <w:szCs w:val="28"/>
        </w:rPr>
        <w:t xml:space="preserve"> / П</w:t>
      </w:r>
      <w:r w:rsidRPr="00283475">
        <w:rPr>
          <w:sz w:val="28"/>
          <w:szCs w:val="28"/>
          <w:vertAlign w:val="subscript"/>
        </w:rPr>
        <w:t>мо</w:t>
      </w:r>
      <w:r w:rsidRPr="00283475">
        <w:rPr>
          <w:sz w:val="28"/>
          <w:szCs w:val="28"/>
        </w:rPr>
        <w:t xml:space="preserve"> x Ф1,</w:t>
      </w:r>
    </w:p>
    <w:p w:rsidR="00285182" w:rsidRPr="00283475" w:rsidRDefault="00285182" w:rsidP="00C460BD">
      <w:pPr>
        <w:pStyle w:val="ConsPlusNormal"/>
        <w:contextualSpacing/>
        <w:jc w:val="center"/>
        <w:rPr>
          <w:sz w:val="28"/>
          <w:szCs w:val="28"/>
        </w:rPr>
      </w:pPr>
      <w:r w:rsidRPr="00283475">
        <w:rPr>
          <w:sz w:val="28"/>
          <w:szCs w:val="28"/>
        </w:rPr>
        <w:lastRenderedPageBreak/>
        <w:t>Ф1мр</w:t>
      </w:r>
      <w:r w:rsidRPr="00283475">
        <w:rPr>
          <w:sz w:val="28"/>
          <w:szCs w:val="28"/>
          <w:vertAlign w:val="subscript"/>
        </w:rPr>
        <w:t>i</w:t>
      </w:r>
      <w:r w:rsidRPr="00283475">
        <w:rPr>
          <w:sz w:val="28"/>
          <w:szCs w:val="28"/>
        </w:rPr>
        <w:t xml:space="preserve"> = </w:t>
      </w:r>
      <w:r w:rsidR="00F16878" w:rsidRPr="00283475">
        <w:rPr>
          <w:sz w:val="28"/>
          <w:szCs w:val="28"/>
        </w:rPr>
        <w:t>(</w:t>
      </w:r>
      <w:r w:rsidRPr="00283475">
        <w:rPr>
          <w:sz w:val="28"/>
          <w:szCs w:val="28"/>
        </w:rPr>
        <w:t>П</w:t>
      </w:r>
      <w:r w:rsidR="00F16878" w:rsidRPr="00283475">
        <w:rPr>
          <w:sz w:val="28"/>
          <w:szCs w:val="28"/>
        </w:rPr>
        <w:t>мр</w:t>
      </w:r>
      <w:r w:rsidRPr="00283475">
        <w:rPr>
          <w:sz w:val="28"/>
          <w:szCs w:val="28"/>
          <w:vertAlign w:val="subscript"/>
        </w:rPr>
        <w:t>i</w:t>
      </w:r>
      <w:r w:rsidRPr="00283475">
        <w:rPr>
          <w:sz w:val="28"/>
          <w:szCs w:val="28"/>
        </w:rPr>
        <w:t xml:space="preserve"> </w:t>
      </w:r>
      <w:r w:rsidR="00F16878" w:rsidRPr="00283475">
        <w:rPr>
          <w:sz w:val="28"/>
          <w:szCs w:val="28"/>
        </w:rPr>
        <w:t>+∑Псп</w:t>
      </w:r>
      <w:r w:rsidR="00F16878" w:rsidRPr="00283475">
        <w:rPr>
          <w:sz w:val="28"/>
          <w:szCs w:val="28"/>
          <w:lang w:val="en-US"/>
        </w:rPr>
        <w:t>i</w:t>
      </w:r>
      <w:r w:rsidR="00F16878" w:rsidRPr="00283475">
        <w:rPr>
          <w:sz w:val="28"/>
          <w:szCs w:val="28"/>
        </w:rPr>
        <w:t xml:space="preserve"> (</w:t>
      </w:r>
      <w:r w:rsidR="00F16878" w:rsidRPr="00283475">
        <w:rPr>
          <w:sz w:val="28"/>
          <w:szCs w:val="28"/>
          <w:lang w:val="en-US"/>
        </w:rPr>
        <w:t>i</w:t>
      </w:r>
      <w:r w:rsidR="00F16878" w:rsidRPr="00283475">
        <w:rPr>
          <w:sz w:val="28"/>
          <w:szCs w:val="28"/>
        </w:rPr>
        <w:t>мр)</w:t>
      </w:r>
      <w:r w:rsidRPr="00283475">
        <w:rPr>
          <w:sz w:val="28"/>
          <w:szCs w:val="28"/>
        </w:rPr>
        <w:t>/ П</w:t>
      </w:r>
      <w:r w:rsidRPr="00283475">
        <w:rPr>
          <w:sz w:val="28"/>
          <w:szCs w:val="28"/>
          <w:vertAlign w:val="subscript"/>
        </w:rPr>
        <w:t>мо</w:t>
      </w:r>
      <w:r w:rsidRPr="00283475">
        <w:rPr>
          <w:sz w:val="28"/>
          <w:szCs w:val="28"/>
        </w:rPr>
        <w:t xml:space="preserve"> x Ф1,</w:t>
      </w:r>
    </w:p>
    <w:p w:rsidR="00285182" w:rsidRPr="00283475" w:rsidRDefault="00285182" w:rsidP="00C460BD">
      <w:pPr>
        <w:pStyle w:val="ConsPlusNormal"/>
        <w:contextualSpacing/>
        <w:jc w:val="both"/>
        <w:rPr>
          <w:sz w:val="28"/>
          <w:szCs w:val="28"/>
        </w:rPr>
      </w:pPr>
    </w:p>
    <w:p w:rsidR="00285182" w:rsidRPr="00283475" w:rsidRDefault="00285182" w:rsidP="00C460BD">
      <w:pPr>
        <w:pStyle w:val="ConsPlusNormal"/>
        <w:contextualSpacing/>
        <w:rPr>
          <w:sz w:val="28"/>
          <w:szCs w:val="28"/>
        </w:rPr>
      </w:pPr>
      <w:r w:rsidRPr="00283475">
        <w:rPr>
          <w:sz w:val="28"/>
          <w:szCs w:val="28"/>
        </w:rPr>
        <w:t>где:</w:t>
      </w:r>
    </w:p>
    <w:p w:rsidR="00285182" w:rsidRPr="00283475" w:rsidRDefault="00285182" w:rsidP="00C460BD">
      <w:pPr>
        <w:pStyle w:val="ConsPlusNormal"/>
        <w:ind w:firstLine="540"/>
        <w:contextualSpacing/>
        <w:jc w:val="both"/>
        <w:rPr>
          <w:sz w:val="28"/>
          <w:szCs w:val="28"/>
        </w:rPr>
      </w:pPr>
      <w:r w:rsidRPr="00283475">
        <w:rPr>
          <w:sz w:val="28"/>
          <w:szCs w:val="28"/>
        </w:rPr>
        <w:t>Пго/гп</w:t>
      </w:r>
      <w:r w:rsidRPr="00283475">
        <w:rPr>
          <w:sz w:val="28"/>
          <w:szCs w:val="28"/>
          <w:vertAlign w:val="subscript"/>
        </w:rPr>
        <w:t>i</w:t>
      </w:r>
      <w:r w:rsidRPr="00283475">
        <w:rPr>
          <w:sz w:val="28"/>
          <w:szCs w:val="28"/>
        </w:rPr>
        <w:t xml:space="preserve"> - протяженность автомобильных дорог общего пользования местного значения i-го городского округа / городского поселения области;</w:t>
      </w:r>
    </w:p>
    <w:p w:rsidR="00285182" w:rsidRPr="00283475" w:rsidRDefault="00285182" w:rsidP="00C460BD">
      <w:pPr>
        <w:pStyle w:val="ConsPlusNormal"/>
        <w:ind w:firstLine="540"/>
        <w:contextualSpacing/>
        <w:jc w:val="both"/>
        <w:rPr>
          <w:sz w:val="28"/>
          <w:szCs w:val="28"/>
        </w:rPr>
      </w:pPr>
      <w:r w:rsidRPr="00283475">
        <w:rPr>
          <w:sz w:val="28"/>
          <w:szCs w:val="28"/>
        </w:rPr>
        <w:t>П</w:t>
      </w:r>
      <w:r w:rsidRPr="00283475">
        <w:rPr>
          <w:sz w:val="28"/>
          <w:szCs w:val="28"/>
          <w:vertAlign w:val="subscript"/>
        </w:rPr>
        <w:t>мо</w:t>
      </w:r>
      <w:r w:rsidRPr="00283475">
        <w:rPr>
          <w:sz w:val="28"/>
          <w:szCs w:val="28"/>
        </w:rPr>
        <w:t xml:space="preserve"> - протяженность автомобильных дорог общег</w:t>
      </w:r>
      <w:r w:rsidR="00F16878" w:rsidRPr="00283475">
        <w:rPr>
          <w:sz w:val="28"/>
          <w:szCs w:val="28"/>
        </w:rPr>
        <w:t>о пользования местного значения;</w:t>
      </w:r>
    </w:p>
    <w:p w:rsidR="00285182" w:rsidRPr="00283475" w:rsidRDefault="00F16878" w:rsidP="00C460BD">
      <w:pPr>
        <w:pStyle w:val="ConsPlusNormal"/>
        <w:ind w:firstLine="709"/>
        <w:contextualSpacing/>
        <w:jc w:val="both"/>
        <w:rPr>
          <w:sz w:val="28"/>
          <w:szCs w:val="28"/>
          <w:vertAlign w:val="subscript"/>
        </w:rPr>
      </w:pPr>
      <w:r w:rsidRPr="00283475">
        <w:rPr>
          <w:sz w:val="28"/>
          <w:szCs w:val="28"/>
        </w:rPr>
        <w:t>Пмр</w:t>
      </w:r>
      <w:r w:rsidRPr="00283475">
        <w:rPr>
          <w:sz w:val="28"/>
          <w:szCs w:val="28"/>
          <w:vertAlign w:val="subscript"/>
        </w:rPr>
        <w:t>i</w:t>
      </w:r>
      <w:r w:rsidRPr="00283475">
        <w:rPr>
          <w:sz w:val="28"/>
          <w:szCs w:val="28"/>
        </w:rPr>
        <w:t xml:space="preserve"> - протяженность автомобильных дорог общего пользования местного значения i-го муниципального района области;</w:t>
      </w:r>
    </w:p>
    <w:p w:rsidR="00F16878" w:rsidRPr="00283475" w:rsidRDefault="00F16878" w:rsidP="00C460BD">
      <w:pPr>
        <w:pStyle w:val="ConsPlusNormal"/>
        <w:ind w:firstLine="709"/>
        <w:contextualSpacing/>
        <w:jc w:val="both"/>
        <w:rPr>
          <w:sz w:val="28"/>
          <w:szCs w:val="28"/>
        </w:rPr>
      </w:pPr>
      <w:r w:rsidRPr="00283475">
        <w:rPr>
          <w:sz w:val="28"/>
          <w:szCs w:val="28"/>
        </w:rPr>
        <w:t>Псп</w:t>
      </w:r>
      <w:r w:rsidRPr="00283475">
        <w:rPr>
          <w:sz w:val="28"/>
          <w:szCs w:val="28"/>
          <w:lang w:val="en-US"/>
        </w:rPr>
        <w:t>i</w:t>
      </w:r>
      <w:r w:rsidRPr="00283475">
        <w:rPr>
          <w:sz w:val="28"/>
          <w:szCs w:val="28"/>
        </w:rPr>
        <w:t xml:space="preserve"> (</w:t>
      </w:r>
      <w:r w:rsidRPr="00283475">
        <w:rPr>
          <w:sz w:val="28"/>
          <w:szCs w:val="28"/>
          <w:lang w:val="en-US"/>
        </w:rPr>
        <w:t>i</w:t>
      </w:r>
      <w:r w:rsidRPr="00283475">
        <w:rPr>
          <w:sz w:val="28"/>
          <w:szCs w:val="28"/>
        </w:rPr>
        <w:t>мр) - протяженность автомобильных дорог общего пользования местного значения i-го сельского поселения конкретного муниципального района области</w:t>
      </w:r>
    </w:p>
    <w:p w:rsidR="00F31229" w:rsidRPr="00283475" w:rsidRDefault="00F31229" w:rsidP="00C460BD">
      <w:pPr>
        <w:pStyle w:val="ConsPlusNormal"/>
        <w:ind w:firstLine="708"/>
        <w:contextualSpacing/>
        <w:jc w:val="both"/>
        <w:rPr>
          <w:sz w:val="28"/>
          <w:szCs w:val="28"/>
        </w:rPr>
      </w:pPr>
      <w:r w:rsidRPr="00283475">
        <w:rPr>
          <w:sz w:val="28"/>
          <w:szCs w:val="28"/>
        </w:rPr>
        <w:t>3.2. Размер субсидии, предоставляемой i-му муниципальному образованию области, рассчитываемый исходя из протяженности автомобильных дорог общего пользования местно</w:t>
      </w:r>
      <w:r w:rsidR="00C460BD" w:rsidRPr="00283475">
        <w:rPr>
          <w:sz w:val="28"/>
          <w:szCs w:val="28"/>
        </w:rPr>
        <w:t>го значения с твердым покрытием</w:t>
      </w:r>
      <w:r w:rsidR="00F16878" w:rsidRPr="00283475">
        <w:rPr>
          <w:sz w:val="28"/>
          <w:szCs w:val="28"/>
        </w:rPr>
        <w:t xml:space="preserve"> (Ф2го/гп</w:t>
      </w:r>
      <w:r w:rsidR="00F16878" w:rsidRPr="00283475">
        <w:rPr>
          <w:sz w:val="28"/>
          <w:szCs w:val="28"/>
          <w:vertAlign w:val="subscript"/>
        </w:rPr>
        <w:t xml:space="preserve">i </w:t>
      </w:r>
      <w:r w:rsidR="00F16878" w:rsidRPr="00283475">
        <w:rPr>
          <w:sz w:val="28"/>
          <w:szCs w:val="28"/>
        </w:rPr>
        <w:t>и Ф2мр</w:t>
      </w:r>
      <w:r w:rsidR="00F16878" w:rsidRPr="00283475">
        <w:rPr>
          <w:sz w:val="28"/>
          <w:szCs w:val="28"/>
          <w:vertAlign w:val="subscript"/>
        </w:rPr>
        <w:t>i</w:t>
      </w:r>
      <w:r w:rsidR="00F16878" w:rsidRPr="00283475">
        <w:rPr>
          <w:sz w:val="28"/>
          <w:szCs w:val="28"/>
        </w:rPr>
        <w:t>)</w:t>
      </w:r>
      <w:r w:rsidRPr="00283475">
        <w:rPr>
          <w:sz w:val="28"/>
          <w:szCs w:val="28"/>
        </w:rPr>
        <w:t>, определяется по</w:t>
      </w:r>
      <w:r w:rsidR="00F16878" w:rsidRPr="00283475">
        <w:rPr>
          <w:sz w:val="28"/>
          <w:szCs w:val="28"/>
        </w:rPr>
        <w:t xml:space="preserve"> следующим</w:t>
      </w:r>
      <w:r w:rsidRPr="00283475">
        <w:rPr>
          <w:sz w:val="28"/>
          <w:szCs w:val="28"/>
        </w:rPr>
        <w:t xml:space="preserve"> формул</w:t>
      </w:r>
      <w:r w:rsidR="00F16878" w:rsidRPr="00283475">
        <w:rPr>
          <w:sz w:val="28"/>
          <w:szCs w:val="28"/>
        </w:rPr>
        <w:t>ам</w:t>
      </w:r>
      <w:r w:rsidRPr="00283475">
        <w:rPr>
          <w:sz w:val="28"/>
          <w:szCs w:val="28"/>
        </w:rPr>
        <w:t>:</w:t>
      </w:r>
    </w:p>
    <w:p w:rsidR="00F31229" w:rsidRPr="00283475" w:rsidRDefault="00F31229" w:rsidP="00C460BD">
      <w:pPr>
        <w:pStyle w:val="ConsPlusNormal"/>
        <w:contextualSpacing/>
        <w:jc w:val="both"/>
        <w:rPr>
          <w:sz w:val="28"/>
          <w:szCs w:val="28"/>
          <w:highlight w:val="yellow"/>
        </w:rPr>
      </w:pPr>
    </w:p>
    <w:p w:rsidR="00F16878" w:rsidRPr="00283475" w:rsidRDefault="00F16878" w:rsidP="00C460BD">
      <w:pPr>
        <w:pStyle w:val="ConsPlusNormal"/>
        <w:contextualSpacing/>
        <w:jc w:val="center"/>
        <w:rPr>
          <w:sz w:val="28"/>
          <w:szCs w:val="28"/>
        </w:rPr>
      </w:pPr>
      <w:r w:rsidRPr="00283475">
        <w:rPr>
          <w:sz w:val="28"/>
          <w:szCs w:val="28"/>
        </w:rPr>
        <w:t>Ф2го/гп</w:t>
      </w:r>
      <w:r w:rsidRPr="00283475">
        <w:rPr>
          <w:sz w:val="28"/>
          <w:szCs w:val="28"/>
          <w:vertAlign w:val="subscript"/>
        </w:rPr>
        <w:t>i</w:t>
      </w:r>
      <w:r w:rsidRPr="00283475">
        <w:rPr>
          <w:sz w:val="28"/>
          <w:szCs w:val="28"/>
        </w:rPr>
        <w:t xml:space="preserve"> = Пго/гп</w:t>
      </w:r>
      <w:r w:rsidRPr="00283475">
        <w:rPr>
          <w:sz w:val="28"/>
          <w:szCs w:val="28"/>
          <w:vertAlign w:val="subscript"/>
        </w:rPr>
        <w:t>i</w:t>
      </w:r>
      <w:r w:rsidRPr="00283475">
        <w:rPr>
          <w:sz w:val="28"/>
          <w:szCs w:val="28"/>
        </w:rPr>
        <w:t xml:space="preserve"> / П</w:t>
      </w:r>
      <w:r w:rsidRPr="00283475">
        <w:rPr>
          <w:sz w:val="28"/>
          <w:szCs w:val="28"/>
          <w:vertAlign w:val="subscript"/>
        </w:rPr>
        <w:t>мо</w:t>
      </w:r>
      <w:r w:rsidRPr="00283475">
        <w:rPr>
          <w:sz w:val="28"/>
          <w:szCs w:val="28"/>
        </w:rPr>
        <w:t xml:space="preserve"> x Ф2,</w:t>
      </w:r>
    </w:p>
    <w:p w:rsidR="00F16878" w:rsidRPr="00283475" w:rsidRDefault="00F16878" w:rsidP="00C460BD">
      <w:pPr>
        <w:pStyle w:val="ConsPlusNormal"/>
        <w:contextualSpacing/>
        <w:jc w:val="center"/>
        <w:rPr>
          <w:sz w:val="28"/>
          <w:szCs w:val="28"/>
        </w:rPr>
      </w:pPr>
      <w:r w:rsidRPr="00283475">
        <w:rPr>
          <w:sz w:val="28"/>
          <w:szCs w:val="28"/>
        </w:rPr>
        <w:t>Ф2мр</w:t>
      </w:r>
      <w:r w:rsidRPr="00283475">
        <w:rPr>
          <w:sz w:val="28"/>
          <w:szCs w:val="28"/>
          <w:vertAlign w:val="subscript"/>
        </w:rPr>
        <w:t>i</w:t>
      </w:r>
      <w:r w:rsidRPr="00283475">
        <w:rPr>
          <w:sz w:val="28"/>
          <w:szCs w:val="28"/>
        </w:rPr>
        <w:t xml:space="preserve"> = (Пмр</w:t>
      </w:r>
      <w:r w:rsidRPr="00283475">
        <w:rPr>
          <w:sz w:val="28"/>
          <w:szCs w:val="28"/>
          <w:vertAlign w:val="subscript"/>
        </w:rPr>
        <w:t>i</w:t>
      </w:r>
      <w:r w:rsidRPr="00283475">
        <w:rPr>
          <w:sz w:val="28"/>
          <w:szCs w:val="28"/>
        </w:rPr>
        <w:t xml:space="preserve"> +∑Псп</w:t>
      </w:r>
      <w:r w:rsidRPr="00283475">
        <w:rPr>
          <w:sz w:val="28"/>
          <w:szCs w:val="28"/>
          <w:lang w:val="en-US"/>
        </w:rPr>
        <w:t>i</w:t>
      </w:r>
      <w:r w:rsidRPr="00283475">
        <w:rPr>
          <w:sz w:val="28"/>
          <w:szCs w:val="28"/>
        </w:rPr>
        <w:t xml:space="preserve"> (</w:t>
      </w:r>
      <w:r w:rsidRPr="00283475">
        <w:rPr>
          <w:sz w:val="28"/>
          <w:szCs w:val="28"/>
          <w:lang w:val="en-US"/>
        </w:rPr>
        <w:t>i</w:t>
      </w:r>
      <w:r w:rsidRPr="00283475">
        <w:rPr>
          <w:sz w:val="28"/>
          <w:szCs w:val="28"/>
        </w:rPr>
        <w:t>мр)/ П</w:t>
      </w:r>
      <w:r w:rsidRPr="00283475">
        <w:rPr>
          <w:sz w:val="28"/>
          <w:szCs w:val="28"/>
          <w:vertAlign w:val="subscript"/>
        </w:rPr>
        <w:t>мо</w:t>
      </w:r>
      <w:r w:rsidRPr="00283475">
        <w:rPr>
          <w:sz w:val="28"/>
          <w:szCs w:val="28"/>
        </w:rPr>
        <w:t xml:space="preserve"> x Ф2,</w:t>
      </w:r>
    </w:p>
    <w:p w:rsidR="00F16878" w:rsidRPr="00283475" w:rsidRDefault="00F16878" w:rsidP="00C460BD">
      <w:pPr>
        <w:pStyle w:val="ConsPlusNormal"/>
        <w:contextualSpacing/>
        <w:jc w:val="both"/>
        <w:rPr>
          <w:sz w:val="28"/>
          <w:szCs w:val="28"/>
        </w:rPr>
      </w:pPr>
    </w:p>
    <w:p w:rsidR="00F16878" w:rsidRPr="00283475" w:rsidRDefault="00F16878" w:rsidP="00C460BD">
      <w:pPr>
        <w:pStyle w:val="ConsPlusNormal"/>
        <w:contextualSpacing/>
        <w:rPr>
          <w:sz w:val="28"/>
          <w:szCs w:val="28"/>
        </w:rPr>
      </w:pPr>
      <w:r w:rsidRPr="00283475">
        <w:rPr>
          <w:sz w:val="28"/>
          <w:szCs w:val="28"/>
        </w:rPr>
        <w:t>где:</w:t>
      </w:r>
    </w:p>
    <w:p w:rsidR="00F16878" w:rsidRPr="00283475" w:rsidRDefault="00F16878" w:rsidP="00C460BD">
      <w:pPr>
        <w:pStyle w:val="ConsPlusNormal"/>
        <w:ind w:firstLine="540"/>
        <w:contextualSpacing/>
        <w:jc w:val="both"/>
        <w:rPr>
          <w:sz w:val="28"/>
          <w:szCs w:val="28"/>
        </w:rPr>
      </w:pPr>
      <w:r w:rsidRPr="00283475">
        <w:rPr>
          <w:sz w:val="28"/>
          <w:szCs w:val="28"/>
        </w:rPr>
        <w:t>ПТПго/гп</w:t>
      </w:r>
      <w:r w:rsidRPr="00283475">
        <w:rPr>
          <w:sz w:val="28"/>
          <w:szCs w:val="28"/>
          <w:vertAlign w:val="subscript"/>
        </w:rPr>
        <w:t>i</w:t>
      </w:r>
      <w:r w:rsidRPr="00283475">
        <w:rPr>
          <w:sz w:val="28"/>
          <w:szCs w:val="28"/>
        </w:rPr>
        <w:t xml:space="preserve"> - протяженность автомобильных дорог общего пользования местного значения с твердым покрытием i-го городского округа / городского поселения области;</w:t>
      </w:r>
    </w:p>
    <w:p w:rsidR="00F16878" w:rsidRPr="00283475" w:rsidRDefault="00F16878" w:rsidP="00C460BD">
      <w:pPr>
        <w:pStyle w:val="ConsPlusNormal"/>
        <w:ind w:firstLine="540"/>
        <w:contextualSpacing/>
        <w:jc w:val="both"/>
        <w:rPr>
          <w:sz w:val="28"/>
          <w:szCs w:val="28"/>
        </w:rPr>
      </w:pPr>
      <w:r w:rsidRPr="00283475">
        <w:rPr>
          <w:sz w:val="28"/>
          <w:szCs w:val="28"/>
        </w:rPr>
        <w:t>ПТП</w:t>
      </w:r>
      <w:r w:rsidRPr="00283475">
        <w:rPr>
          <w:sz w:val="28"/>
          <w:szCs w:val="28"/>
          <w:vertAlign w:val="subscript"/>
        </w:rPr>
        <w:t>мо</w:t>
      </w:r>
      <w:r w:rsidRPr="00283475">
        <w:rPr>
          <w:sz w:val="28"/>
          <w:szCs w:val="28"/>
        </w:rPr>
        <w:t xml:space="preserve"> - протяженность автомобильных дорог общего пользования местного значения с твердым покрытием;</w:t>
      </w:r>
    </w:p>
    <w:p w:rsidR="00F16878" w:rsidRPr="00283475" w:rsidRDefault="00F16878" w:rsidP="00C460BD">
      <w:pPr>
        <w:pStyle w:val="ConsPlusNormal"/>
        <w:ind w:firstLine="709"/>
        <w:contextualSpacing/>
        <w:jc w:val="both"/>
        <w:rPr>
          <w:sz w:val="28"/>
          <w:szCs w:val="28"/>
          <w:vertAlign w:val="subscript"/>
        </w:rPr>
      </w:pPr>
      <w:r w:rsidRPr="00283475">
        <w:rPr>
          <w:sz w:val="28"/>
          <w:szCs w:val="28"/>
        </w:rPr>
        <w:t>ПТПмр</w:t>
      </w:r>
      <w:r w:rsidRPr="00283475">
        <w:rPr>
          <w:sz w:val="28"/>
          <w:szCs w:val="28"/>
          <w:vertAlign w:val="subscript"/>
        </w:rPr>
        <w:t>i</w:t>
      </w:r>
      <w:r w:rsidRPr="00283475">
        <w:rPr>
          <w:sz w:val="28"/>
          <w:szCs w:val="28"/>
        </w:rPr>
        <w:t xml:space="preserve"> - протяженность автомобильных дорог общего пользования местного значения с твердым покрытием i-го муниципального района области;</w:t>
      </w:r>
    </w:p>
    <w:p w:rsidR="00F16878" w:rsidRPr="00283475" w:rsidRDefault="00F16878" w:rsidP="00C460BD">
      <w:pPr>
        <w:pStyle w:val="ConsPlusNormal"/>
        <w:ind w:firstLine="709"/>
        <w:contextualSpacing/>
        <w:jc w:val="both"/>
        <w:rPr>
          <w:sz w:val="28"/>
          <w:szCs w:val="28"/>
        </w:rPr>
      </w:pPr>
      <w:r w:rsidRPr="00283475">
        <w:rPr>
          <w:sz w:val="28"/>
          <w:szCs w:val="28"/>
        </w:rPr>
        <w:t>Псп</w:t>
      </w:r>
      <w:r w:rsidRPr="00283475">
        <w:rPr>
          <w:sz w:val="28"/>
          <w:szCs w:val="28"/>
          <w:lang w:val="en-US"/>
        </w:rPr>
        <w:t>i</w:t>
      </w:r>
      <w:r w:rsidRPr="00283475">
        <w:rPr>
          <w:sz w:val="28"/>
          <w:szCs w:val="28"/>
        </w:rPr>
        <w:t xml:space="preserve"> (</w:t>
      </w:r>
      <w:r w:rsidRPr="00283475">
        <w:rPr>
          <w:sz w:val="28"/>
          <w:szCs w:val="28"/>
          <w:lang w:val="en-US"/>
        </w:rPr>
        <w:t>i</w:t>
      </w:r>
      <w:r w:rsidRPr="00283475">
        <w:rPr>
          <w:sz w:val="28"/>
          <w:szCs w:val="28"/>
        </w:rPr>
        <w:t>мр) - протяженность автомобильных дорог общего пользования местного значения с твердым покрытием i-го сельского поселения конкретного муниципального района области.</w:t>
      </w:r>
    </w:p>
    <w:p w:rsidR="00F31229" w:rsidRPr="00283475" w:rsidRDefault="00F31229" w:rsidP="00C460BD">
      <w:pPr>
        <w:pStyle w:val="ConsPlusNormal"/>
        <w:ind w:firstLine="540"/>
        <w:contextualSpacing/>
        <w:jc w:val="both"/>
        <w:rPr>
          <w:sz w:val="28"/>
          <w:szCs w:val="28"/>
        </w:rPr>
      </w:pPr>
      <w:r w:rsidRPr="00283475">
        <w:rPr>
          <w:sz w:val="28"/>
          <w:szCs w:val="28"/>
        </w:rPr>
        <w:t>3.3. Размер субсидии, предоставляемой i-му муниципальному образованию области, рассчитываемый исходя из численности населения (Ф3</w:t>
      </w:r>
      <w:r w:rsidR="00F16878" w:rsidRPr="00283475">
        <w:rPr>
          <w:sz w:val="28"/>
          <w:szCs w:val="28"/>
        </w:rPr>
        <w:t>го</w:t>
      </w:r>
      <w:r w:rsidRPr="00283475">
        <w:rPr>
          <w:sz w:val="28"/>
          <w:szCs w:val="28"/>
          <w:vertAlign w:val="subscript"/>
        </w:rPr>
        <w:t>i</w:t>
      </w:r>
      <w:r w:rsidR="00F16878" w:rsidRPr="00283475">
        <w:rPr>
          <w:sz w:val="28"/>
          <w:szCs w:val="28"/>
          <w:vertAlign w:val="subscript"/>
        </w:rPr>
        <w:t xml:space="preserve">, </w:t>
      </w:r>
      <w:r w:rsidR="00F16878" w:rsidRPr="00283475">
        <w:rPr>
          <w:sz w:val="28"/>
          <w:szCs w:val="28"/>
        </w:rPr>
        <w:t>Ф3гп</w:t>
      </w:r>
      <w:r w:rsidR="00F16878" w:rsidRPr="00283475">
        <w:rPr>
          <w:sz w:val="28"/>
          <w:szCs w:val="28"/>
          <w:vertAlign w:val="subscript"/>
        </w:rPr>
        <w:t>i</w:t>
      </w:r>
      <w:r w:rsidRPr="00283475">
        <w:rPr>
          <w:sz w:val="28"/>
          <w:szCs w:val="28"/>
        </w:rPr>
        <w:t>,</w:t>
      </w:r>
      <w:r w:rsidR="00F16878" w:rsidRPr="00283475">
        <w:rPr>
          <w:sz w:val="28"/>
          <w:szCs w:val="28"/>
        </w:rPr>
        <w:t xml:space="preserve"> Ф3мр</w:t>
      </w:r>
      <w:r w:rsidR="00F16878" w:rsidRPr="00283475">
        <w:rPr>
          <w:sz w:val="28"/>
          <w:szCs w:val="28"/>
          <w:vertAlign w:val="subscript"/>
        </w:rPr>
        <w:t>i</w:t>
      </w:r>
      <w:r w:rsidR="00F16878" w:rsidRPr="00283475">
        <w:rPr>
          <w:sz w:val="28"/>
          <w:szCs w:val="28"/>
        </w:rPr>
        <w:t xml:space="preserve">) </w:t>
      </w:r>
      <w:r w:rsidRPr="00283475">
        <w:rPr>
          <w:sz w:val="28"/>
          <w:szCs w:val="28"/>
        </w:rPr>
        <w:t>определяется по следующим формулам:</w:t>
      </w:r>
    </w:p>
    <w:p w:rsidR="00F31229" w:rsidRPr="00283475" w:rsidRDefault="00F31229" w:rsidP="00C460BD">
      <w:pPr>
        <w:pStyle w:val="ConsPlusNormal"/>
        <w:ind w:firstLine="540"/>
        <w:contextualSpacing/>
        <w:jc w:val="both"/>
        <w:rPr>
          <w:sz w:val="28"/>
          <w:szCs w:val="28"/>
        </w:rPr>
      </w:pPr>
      <w:r w:rsidRPr="00283475">
        <w:rPr>
          <w:sz w:val="28"/>
          <w:szCs w:val="28"/>
        </w:rPr>
        <w:t>3.3.1. Для городских округов области (за исключением городского округа города Ярославля):</w:t>
      </w:r>
    </w:p>
    <w:p w:rsidR="00F31229" w:rsidRPr="00283475" w:rsidRDefault="00F31229" w:rsidP="00C460BD">
      <w:pPr>
        <w:pStyle w:val="ConsPlusNormal"/>
        <w:contextualSpacing/>
        <w:jc w:val="both"/>
        <w:rPr>
          <w:sz w:val="28"/>
          <w:szCs w:val="28"/>
        </w:rPr>
      </w:pPr>
    </w:p>
    <w:p w:rsidR="00F31229" w:rsidRPr="00283475" w:rsidRDefault="00F31229" w:rsidP="00C460BD">
      <w:pPr>
        <w:pStyle w:val="ConsPlusNormal"/>
        <w:contextualSpacing/>
        <w:jc w:val="center"/>
        <w:rPr>
          <w:sz w:val="28"/>
          <w:szCs w:val="28"/>
        </w:rPr>
      </w:pPr>
      <w:r w:rsidRPr="00283475">
        <w:rPr>
          <w:sz w:val="28"/>
          <w:szCs w:val="28"/>
        </w:rPr>
        <w:t>Ф3</w:t>
      </w:r>
      <w:r w:rsidR="00F16878" w:rsidRPr="00283475">
        <w:rPr>
          <w:sz w:val="28"/>
          <w:szCs w:val="28"/>
        </w:rPr>
        <w:t>го</w:t>
      </w:r>
      <w:r w:rsidRPr="00283475">
        <w:rPr>
          <w:sz w:val="28"/>
          <w:szCs w:val="28"/>
          <w:vertAlign w:val="subscript"/>
        </w:rPr>
        <w:t>i</w:t>
      </w:r>
      <w:r w:rsidRPr="00283475">
        <w:rPr>
          <w:sz w:val="28"/>
          <w:szCs w:val="28"/>
        </w:rPr>
        <w:t xml:space="preserve"> = Ф3 x Ч</w:t>
      </w:r>
      <w:r w:rsidRPr="00283475">
        <w:rPr>
          <w:sz w:val="28"/>
          <w:szCs w:val="28"/>
          <w:vertAlign w:val="subscript"/>
        </w:rPr>
        <w:t>гоi</w:t>
      </w:r>
      <w:r w:rsidRPr="00283475">
        <w:rPr>
          <w:sz w:val="28"/>
          <w:szCs w:val="28"/>
        </w:rPr>
        <w:t xml:space="preserve"> / Ч</w:t>
      </w:r>
      <w:r w:rsidRPr="00283475">
        <w:rPr>
          <w:sz w:val="28"/>
          <w:szCs w:val="28"/>
          <w:vertAlign w:val="subscript"/>
        </w:rPr>
        <w:t>нас</w:t>
      </w:r>
      <w:r w:rsidRPr="00283475">
        <w:rPr>
          <w:sz w:val="28"/>
          <w:szCs w:val="28"/>
        </w:rPr>
        <w:t>,</w:t>
      </w:r>
    </w:p>
    <w:p w:rsidR="00F31229" w:rsidRPr="00283475" w:rsidRDefault="00F31229" w:rsidP="00C460BD">
      <w:pPr>
        <w:pStyle w:val="ConsPlusNormal"/>
        <w:contextualSpacing/>
        <w:jc w:val="both"/>
        <w:rPr>
          <w:sz w:val="28"/>
          <w:szCs w:val="28"/>
        </w:rPr>
      </w:pPr>
    </w:p>
    <w:p w:rsidR="00F31229" w:rsidRPr="00283475" w:rsidRDefault="00F31229" w:rsidP="00C460BD">
      <w:pPr>
        <w:pStyle w:val="ConsPlusNormal"/>
        <w:contextualSpacing/>
        <w:rPr>
          <w:sz w:val="28"/>
          <w:szCs w:val="28"/>
        </w:rPr>
      </w:pPr>
      <w:r w:rsidRPr="00283475">
        <w:rPr>
          <w:sz w:val="28"/>
          <w:szCs w:val="28"/>
        </w:rPr>
        <w:t>где:</w:t>
      </w:r>
    </w:p>
    <w:p w:rsidR="00F31229" w:rsidRPr="00283475" w:rsidRDefault="00F31229" w:rsidP="00C460BD">
      <w:pPr>
        <w:pStyle w:val="ConsPlusNormal"/>
        <w:ind w:firstLine="540"/>
        <w:contextualSpacing/>
        <w:jc w:val="both"/>
        <w:rPr>
          <w:sz w:val="28"/>
          <w:szCs w:val="28"/>
        </w:rPr>
      </w:pPr>
      <w:r w:rsidRPr="00283475">
        <w:rPr>
          <w:sz w:val="28"/>
          <w:szCs w:val="28"/>
        </w:rPr>
        <w:t>Ч</w:t>
      </w:r>
      <w:r w:rsidRPr="00283475">
        <w:rPr>
          <w:sz w:val="28"/>
          <w:szCs w:val="28"/>
          <w:vertAlign w:val="subscript"/>
        </w:rPr>
        <w:t>гоi</w:t>
      </w:r>
      <w:r w:rsidRPr="00283475">
        <w:rPr>
          <w:sz w:val="28"/>
          <w:szCs w:val="28"/>
        </w:rPr>
        <w:t xml:space="preserve"> - численность населения i-го городского округа области (за исключением городского округа города Ярославля);</w:t>
      </w:r>
    </w:p>
    <w:p w:rsidR="00F31229" w:rsidRPr="00283475" w:rsidRDefault="00F31229" w:rsidP="00C460BD">
      <w:pPr>
        <w:pStyle w:val="ConsPlusNormal"/>
        <w:ind w:firstLine="540"/>
        <w:contextualSpacing/>
        <w:jc w:val="both"/>
        <w:rPr>
          <w:sz w:val="28"/>
          <w:szCs w:val="28"/>
        </w:rPr>
      </w:pPr>
      <w:r w:rsidRPr="00283475">
        <w:rPr>
          <w:sz w:val="28"/>
          <w:szCs w:val="28"/>
        </w:rPr>
        <w:t>Ч</w:t>
      </w:r>
      <w:r w:rsidRPr="00283475">
        <w:rPr>
          <w:sz w:val="28"/>
          <w:szCs w:val="28"/>
          <w:vertAlign w:val="subscript"/>
        </w:rPr>
        <w:t>нас</w:t>
      </w:r>
      <w:r w:rsidRPr="00283475">
        <w:rPr>
          <w:sz w:val="28"/>
          <w:szCs w:val="28"/>
        </w:rPr>
        <w:t xml:space="preserve"> - численность населения муниципальных образований области.</w:t>
      </w:r>
    </w:p>
    <w:p w:rsidR="00005E58" w:rsidRPr="00283475" w:rsidRDefault="00005E58" w:rsidP="00C460BD">
      <w:pPr>
        <w:pStyle w:val="ConsPlusNormal"/>
        <w:ind w:firstLine="540"/>
        <w:contextualSpacing/>
        <w:jc w:val="both"/>
        <w:rPr>
          <w:sz w:val="28"/>
          <w:szCs w:val="28"/>
        </w:rPr>
      </w:pPr>
      <w:r w:rsidRPr="00283475">
        <w:rPr>
          <w:sz w:val="28"/>
          <w:szCs w:val="28"/>
        </w:rPr>
        <w:t>3.3.2. Для городских поселений области:</w:t>
      </w:r>
    </w:p>
    <w:p w:rsidR="00005E58" w:rsidRPr="00283475" w:rsidRDefault="00005E58" w:rsidP="00C460BD">
      <w:pPr>
        <w:pStyle w:val="ConsPlusNormal"/>
        <w:contextualSpacing/>
        <w:jc w:val="center"/>
        <w:rPr>
          <w:sz w:val="28"/>
          <w:szCs w:val="28"/>
        </w:rPr>
      </w:pPr>
      <w:r w:rsidRPr="00283475">
        <w:rPr>
          <w:sz w:val="28"/>
          <w:szCs w:val="28"/>
        </w:rPr>
        <w:lastRenderedPageBreak/>
        <w:t>Ф3гп</w:t>
      </w:r>
      <w:r w:rsidRPr="00283475">
        <w:rPr>
          <w:sz w:val="28"/>
          <w:szCs w:val="28"/>
          <w:vertAlign w:val="subscript"/>
        </w:rPr>
        <w:t>i</w:t>
      </w:r>
      <w:r w:rsidRPr="00283475">
        <w:rPr>
          <w:sz w:val="28"/>
          <w:szCs w:val="28"/>
        </w:rPr>
        <w:t xml:space="preserve"> = Ф3 х 0,85 x Чгп</w:t>
      </w:r>
      <w:r w:rsidRPr="00283475">
        <w:rPr>
          <w:sz w:val="28"/>
          <w:szCs w:val="28"/>
          <w:vertAlign w:val="subscript"/>
        </w:rPr>
        <w:t>i</w:t>
      </w:r>
      <w:r w:rsidRPr="00283475">
        <w:rPr>
          <w:sz w:val="28"/>
          <w:szCs w:val="28"/>
        </w:rPr>
        <w:t xml:space="preserve"> / Ч</w:t>
      </w:r>
      <w:r w:rsidRPr="00283475">
        <w:rPr>
          <w:sz w:val="28"/>
          <w:szCs w:val="28"/>
          <w:vertAlign w:val="subscript"/>
        </w:rPr>
        <w:t>нас</w:t>
      </w:r>
      <w:r w:rsidRPr="00283475">
        <w:rPr>
          <w:sz w:val="28"/>
          <w:szCs w:val="28"/>
        </w:rPr>
        <w:t>,</w:t>
      </w:r>
    </w:p>
    <w:p w:rsidR="00005E58" w:rsidRPr="00283475" w:rsidRDefault="00005E58" w:rsidP="00C460BD">
      <w:pPr>
        <w:pStyle w:val="ConsPlusNormal"/>
        <w:contextualSpacing/>
        <w:jc w:val="both"/>
        <w:rPr>
          <w:sz w:val="28"/>
          <w:szCs w:val="28"/>
        </w:rPr>
      </w:pPr>
    </w:p>
    <w:p w:rsidR="00005E58" w:rsidRPr="00283475" w:rsidRDefault="00005E58" w:rsidP="00C460BD">
      <w:pPr>
        <w:pStyle w:val="ConsPlusNormal"/>
        <w:contextualSpacing/>
        <w:rPr>
          <w:sz w:val="28"/>
          <w:szCs w:val="28"/>
        </w:rPr>
      </w:pPr>
      <w:r w:rsidRPr="00283475">
        <w:rPr>
          <w:sz w:val="28"/>
          <w:szCs w:val="28"/>
        </w:rPr>
        <w:t>где:</w:t>
      </w:r>
    </w:p>
    <w:p w:rsidR="00005E58" w:rsidRPr="00283475" w:rsidRDefault="00005E58" w:rsidP="00C460BD">
      <w:pPr>
        <w:pStyle w:val="ConsPlusNormal"/>
        <w:ind w:firstLine="540"/>
        <w:contextualSpacing/>
        <w:jc w:val="both"/>
        <w:rPr>
          <w:sz w:val="28"/>
          <w:szCs w:val="28"/>
        </w:rPr>
      </w:pPr>
      <w:r w:rsidRPr="00283475">
        <w:rPr>
          <w:sz w:val="28"/>
          <w:szCs w:val="28"/>
        </w:rPr>
        <w:t>Чгп</w:t>
      </w:r>
      <w:r w:rsidRPr="00283475">
        <w:rPr>
          <w:sz w:val="28"/>
          <w:szCs w:val="28"/>
          <w:vertAlign w:val="subscript"/>
        </w:rPr>
        <w:t>i</w:t>
      </w:r>
      <w:r w:rsidRPr="00283475">
        <w:rPr>
          <w:sz w:val="28"/>
          <w:szCs w:val="28"/>
        </w:rPr>
        <w:t xml:space="preserve"> - численность населения i-го городского поселения области;</w:t>
      </w:r>
    </w:p>
    <w:p w:rsidR="00005E58" w:rsidRPr="00283475" w:rsidRDefault="00005E58" w:rsidP="00C460BD">
      <w:pPr>
        <w:pStyle w:val="ConsPlusNormal"/>
        <w:ind w:firstLine="540"/>
        <w:contextualSpacing/>
        <w:jc w:val="both"/>
        <w:rPr>
          <w:sz w:val="28"/>
          <w:szCs w:val="28"/>
        </w:rPr>
      </w:pPr>
      <w:r w:rsidRPr="00283475">
        <w:rPr>
          <w:sz w:val="28"/>
          <w:szCs w:val="28"/>
        </w:rPr>
        <w:t>Ч</w:t>
      </w:r>
      <w:r w:rsidRPr="00283475">
        <w:rPr>
          <w:sz w:val="28"/>
          <w:szCs w:val="28"/>
          <w:vertAlign w:val="subscript"/>
        </w:rPr>
        <w:t>нас</w:t>
      </w:r>
      <w:r w:rsidRPr="00283475">
        <w:rPr>
          <w:sz w:val="28"/>
          <w:szCs w:val="28"/>
        </w:rPr>
        <w:t xml:space="preserve"> - численность населения муниципальных образований области</w:t>
      </w:r>
    </w:p>
    <w:p w:rsidR="00005E58" w:rsidRPr="00283475" w:rsidRDefault="00005E58" w:rsidP="00C460BD">
      <w:pPr>
        <w:pStyle w:val="ConsPlusNormal"/>
        <w:ind w:firstLine="540"/>
        <w:contextualSpacing/>
        <w:jc w:val="both"/>
        <w:rPr>
          <w:sz w:val="28"/>
          <w:szCs w:val="28"/>
        </w:rPr>
      </w:pPr>
      <w:r w:rsidRPr="00283475">
        <w:rPr>
          <w:sz w:val="28"/>
          <w:szCs w:val="28"/>
        </w:rPr>
        <w:t>0,85 - коэффициент, выражающий уровень численности населения городского поселения.</w:t>
      </w:r>
    </w:p>
    <w:p w:rsidR="00F31229" w:rsidRPr="00283475" w:rsidRDefault="00F31229" w:rsidP="00C460BD">
      <w:pPr>
        <w:pStyle w:val="ConsPlusNormal"/>
        <w:ind w:firstLine="540"/>
        <w:contextualSpacing/>
        <w:jc w:val="both"/>
        <w:rPr>
          <w:sz w:val="28"/>
          <w:szCs w:val="28"/>
        </w:rPr>
      </w:pPr>
      <w:r w:rsidRPr="00283475">
        <w:rPr>
          <w:sz w:val="28"/>
          <w:szCs w:val="28"/>
        </w:rPr>
        <w:t>3.3.</w:t>
      </w:r>
      <w:r w:rsidR="00005E58" w:rsidRPr="00283475">
        <w:rPr>
          <w:sz w:val="28"/>
          <w:szCs w:val="28"/>
        </w:rPr>
        <w:t>3</w:t>
      </w:r>
      <w:r w:rsidRPr="00283475">
        <w:rPr>
          <w:sz w:val="28"/>
          <w:szCs w:val="28"/>
        </w:rPr>
        <w:t>. Для муниципальных районов области:</w:t>
      </w:r>
    </w:p>
    <w:p w:rsidR="00F31229" w:rsidRPr="00283475" w:rsidRDefault="00F31229" w:rsidP="00C460BD">
      <w:pPr>
        <w:pStyle w:val="ConsPlusNormal"/>
        <w:contextualSpacing/>
        <w:jc w:val="center"/>
        <w:rPr>
          <w:sz w:val="28"/>
          <w:szCs w:val="28"/>
        </w:rPr>
      </w:pPr>
      <w:r w:rsidRPr="00283475">
        <w:rPr>
          <w:sz w:val="28"/>
          <w:szCs w:val="28"/>
        </w:rPr>
        <w:t>Ф3</w:t>
      </w:r>
      <w:r w:rsidRPr="00283475">
        <w:rPr>
          <w:sz w:val="28"/>
          <w:szCs w:val="28"/>
          <w:vertAlign w:val="subscript"/>
        </w:rPr>
        <w:t>мрi</w:t>
      </w:r>
      <w:r w:rsidRPr="00283475">
        <w:rPr>
          <w:sz w:val="28"/>
          <w:szCs w:val="28"/>
        </w:rPr>
        <w:t xml:space="preserve"> = Ф3 x </w:t>
      </w:r>
      <w:r w:rsidR="00005E58" w:rsidRPr="00283475">
        <w:rPr>
          <w:sz w:val="28"/>
          <w:szCs w:val="28"/>
        </w:rPr>
        <w:t>(∑</w:t>
      </w:r>
      <w:r w:rsidRPr="00283475">
        <w:rPr>
          <w:sz w:val="28"/>
          <w:szCs w:val="28"/>
        </w:rPr>
        <w:t>Ч</w:t>
      </w:r>
      <w:r w:rsidR="00005E58" w:rsidRPr="00283475">
        <w:rPr>
          <w:sz w:val="28"/>
          <w:szCs w:val="28"/>
        </w:rPr>
        <w:t>сп</w:t>
      </w:r>
      <w:r w:rsidR="00005E58" w:rsidRPr="00283475">
        <w:rPr>
          <w:sz w:val="28"/>
          <w:szCs w:val="28"/>
          <w:lang w:val="en-US"/>
        </w:rPr>
        <w:t>i</w:t>
      </w:r>
      <w:r w:rsidR="00005E58" w:rsidRPr="00283475">
        <w:rPr>
          <w:sz w:val="28"/>
          <w:szCs w:val="28"/>
        </w:rPr>
        <w:t>(</w:t>
      </w:r>
      <w:r w:rsidR="00005E58" w:rsidRPr="00283475">
        <w:rPr>
          <w:sz w:val="28"/>
          <w:szCs w:val="28"/>
          <w:lang w:val="en-US"/>
        </w:rPr>
        <w:t>i</w:t>
      </w:r>
      <w:r w:rsidR="00005E58" w:rsidRPr="00283475">
        <w:rPr>
          <w:sz w:val="28"/>
          <w:szCs w:val="28"/>
        </w:rPr>
        <w:t>мр)+Чгп(</w:t>
      </w:r>
      <w:r w:rsidR="00005E58" w:rsidRPr="00283475">
        <w:rPr>
          <w:sz w:val="28"/>
          <w:szCs w:val="28"/>
          <w:lang w:val="en-US"/>
        </w:rPr>
        <w:t>i</w:t>
      </w:r>
      <w:r w:rsidR="00005E58" w:rsidRPr="00283475">
        <w:rPr>
          <w:sz w:val="28"/>
          <w:szCs w:val="28"/>
        </w:rPr>
        <w:t>мр))</w:t>
      </w:r>
      <w:r w:rsidRPr="00283475">
        <w:rPr>
          <w:sz w:val="28"/>
          <w:szCs w:val="28"/>
        </w:rPr>
        <w:t xml:space="preserve"> / Ч</w:t>
      </w:r>
      <w:r w:rsidRPr="00283475">
        <w:rPr>
          <w:sz w:val="28"/>
          <w:szCs w:val="28"/>
          <w:vertAlign w:val="subscript"/>
        </w:rPr>
        <w:t>нас</w:t>
      </w:r>
      <w:r w:rsidR="00005E58" w:rsidRPr="00283475">
        <w:rPr>
          <w:sz w:val="28"/>
          <w:szCs w:val="28"/>
        </w:rPr>
        <w:t xml:space="preserve"> - Ф3гп</w:t>
      </w:r>
      <w:r w:rsidR="00005E58" w:rsidRPr="00283475">
        <w:rPr>
          <w:sz w:val="28"/>
          <w:szCs w:val="28"/>
          <w:vertAlign w:val="subscript"/>
        </w:rPr>
        <w:t>i</w:t>
      </w:r>
    </w:p>
    <w:p w:rsidR="00F31229" w:rsidRPr="00283475" w:rsidRDefault="00F31229" w:rsidP="00C460BD">
      <w:pPr>
        <w:pStyle w:val="ConsPlusNormal"/>
        <w:contextualSpacing/>
        <w:jc w:val="both"/>
        <w:rPr>
          <w:sz w:val="28"/>
          <w:szCs w:val="28"/>
        </w:rPr>
      </w:pPr>
    </w:p>
    <w:p w:rsidR="00F31229" w:rsidRPr="00283475" w:rsidRDefault="00F31229" w:rsidP="00C460BD">
      <w:pPr>
        <w:pStyle w:val="ConsPlusNormal"/>
        <w:contextualSpacing/>
        <w:rPr>
          <w:sz w:val="28"/>
          <w:szCs w:val="28"/>
        </w:rPr>
      </w:pPr>
      <w:r w:rsidRPr="00283475">
        <w:rPr>
          <w:sz w:val="28"/>
          <w:szCs w:val="28"/>
        </w:rPr>
        <w:t>где:</w:t>
      </w:r>
    </w:p>
    <w:p w:rsidR="00F31229" w:rsidRPr="00283475" w:rsidRDefault="00F31229" w:rsidP="00C460BD">
      <w:pPr>
        <w:pStyle w:val="ConsPlusNormal"/>
        <w:ind w:firstLine="540"/>
        <w:contextualSpacing/>
        <w:jc w:val="both"/>
        <w:rPr>
          <w:sz w:val="28"/>
          <w:szCs w:val="28"/>
        </w:rPr>
      </w:pPr>
      <w:r w:rsidRPr="00283475">
        <w:rPr>
          <w:sz w:val="28"/>
          <w:szCs w:val="28"/>
        </w:rPr>
        <w:t>Ч</w:t>
      </w:r>
      <w:r w:rsidR="00005E58" w:rsidRPr="00283475">
        <w:rPr>
          <w:sz w:val="28"/>
          <w:szCs w:val="28"/>
        </w:rPr>
        <w:t>сп</w:t>
      </w:r>
      <w:r w:rsidR="00005E58" w:rsidRPr="00283475">
        <w:rPr>
          <w:sz w:val="28"/>
          <w:szCs w:val="28"/>
          <w:lang w:val="en-US"/>
        </w:rPr>
        <w:t>i</w:t>
      </w:r>
      <w:r w:rsidR="00005E58" w:rsidRPr="00283475">
        <w:rPr>
          <w:sz w:val="28"/>
          <w:szCs w:val="28"/>
        </w:rPr>
        <w:t>(</w:t>
      </w:r>
      <w:r w:rsidRPr="00283475">
        <w:rPr>
          <w:sz w:val="28"/>
          <w:szCs w:val="28"/>
          <w:vertAlign w:val="subscript"/>
        </w:rPr>
        <w:t>i</w:t>
      </w:r>
      <w:r w:rsidR="00005E58" w:rsidRPr="00283475">
        <w:rPr>
          <w:sz w:val="28"/>
          <w:szCs w:val="28"/>
          <w:vertAlign w:val="subscript"/>
        </w:rPr>
        <w:t>мр)</w:t>
      </w:r>
      <w:r w:rsidRPr="00283475">
        <w:rPr>
          <w:sz w:val="28"/>
          <w:szCs w:val="28"/>
        </w:rPr>
        <w:t xml:space="preserve"> - численность </w:t>
      </w:r>
      <w:r w:rsidR="00005E58" w:rsidRPr="00283475">
        <w:rPr>
          <w:sz w:val="28"/>
          <w:szCs w:val="28"/>
        </w:rPr>
        <w:t>населения</w:t>
      </w:r>
      <w:r w:rsidRPr="00283475">
        <w:rPr>
          <w:sz w:val="28"/>
          <w:szCs w:val="28"/>
        </w:rPr>
        <w:t xml:space="preserve"> </w:t>
      </w:r>
      <w:r w:rsidR="00005E58" w:rsidRPr="00283475">
        <w:rPr>
          <w:sz w:val="28"/>
          <w:szCs w:val="28"/>
        </w:rPr>
        <w:t xml:space="preserve">i-го </w:t>
      </w:r>
      <w:r w:rsidRPr="00283475">
        <w:rPr>
          <w:sz w:val="28"/>
          <w:szCs w:val="28"/>
        </w:rPr>
        <w:t>сельск</w:t>
      </w:r>
      <w:r w:rsidR="00005E58" w:rsidRPr="00283475">
        <w:rPr>
          <w:sz w:val="28"/>
          <w:szCs w:val="28"/>
        </w:rPr>
        <w:t>ого</w:t>
      </w:r>
      <w:r w:rsidRPr="00283475">
        <w:rPr>
          <w:sz w:val="28"/>
          <w:szCs w:val="28"/>
        </w:rPr>
        <w:t xml:space="preserve"> поселени</w:t>
      </w:r>
      <w:r w:rsidR="00005E58" w:rsidRPr="00283475">
        <w:rPr>
          <w:sz w:val="28"/>
          <w:szCs w:val="28"/>
        </w:rPr>
        <w:t>я конкретного</w:t>
      </w:r>
      <w:r w:rsidRPr="00283475">
        <w:rPr>
          <w:sz w:val="28"/>
          <w:szCs w:val="28"/>
        </w:rPr>
        <w:t xml:space="preserve"> муниципального района области;</w:t>
      </w:r>
    </w:p>
    <w:p w:rsidR="00DF66FF" w:rsidRPr="00283475" w:rsidRDefault="00DF66FF" w:rsidP="00C460BD">
      <w:pPr>
        <w:pStyle w:val="ConsPlusNormal"/>
        <w:ind w:firstLine="540"/>
        <w:contextualSpacing/>
        <w:jc w:val="both"/>
        <w:rPr>
          <w:sz w:val="28"/>
          <w:szCs w:val="28"/>
        </w:rPr>
      </w:pPr>
      <w:r w:rsidRPr="00283475">
        <w:rPr>
          <w:sz w:val="28"/>
          <w:szCs w:val="28"/>
        </w:rPr>
        <w:t>Чгп</w:t>
      </w:r>
      <w:r w:rsidRPr="00283475">
        <w:rPr>
          <w:sz w:val="28"/>
          <w:szCs w:val="28"/>
          <w:vertAlign w:val="subscript"/>
        </w:rPr>
        <w:t>i</w:t>
      </w:r>
      <w:r w:rsidRPr="00283475">
        <w:rPr>
          <w:sz w:val="28"/>
          <w:szCs w:val="28"/>
        </w:rPr>
        <w:t xml:space="preserve"> - численность населения i-го городского поселения области конкретного муниципального района области;</w:t>
      </w:r>
    </w:p>
    <w:p w:rsidR="00DF66FF" w:rsidRPr="00283475" w:rsidRDefault="00F31229" w:rsidP="00C460BD">
      <w:pPr>
        <w:pStyle w:val="ConsPlusNormal"/>
        <w:ind w:firstLine="540"/>
        <w:contextualSpacing/>
        <w:jc w:val="both"/>
        <w:rPr>
          <w:sz w:val="28"/>
          <w:szCs w:val="28"/>
        </w:rPr>
      </w:pPr>
      <w:r w:rsidRPr="00283475">
        <w:rPr>
          <w:sz w:val="28"/>
          <w:szCs w:val="28"/>
        </w:rPr>
        <w:t>Ч</w:t>
      </w:r>
      <w:r w:rsidRPr="00283475">
        <w:rPr>
          <w:sz w:val="28"/>
          <w:szCs w:val="28"/>
          <w:vertAlign w:val="subscript"/>
        </w:rPr>
        <w:t>нас</w:t>
      </w:r>
      <w:r w:rsidRPr="00283475">
        <w:rPr>
          <w:sz w:val="28"/>
          <w:szCs w:val="28"/>
        </w:rPr>
        <w:t xml:space="preserve"> - численность населения муниципальных образований области</w:t>
      </w:r>
    </w:p>
    <w:p w:rsidR="00F31229" w:rsidRPr="00283475" w:rsidRDefault="00DF66FF" w:rsidP="00C460BD">
      <w:pPr>
        <w:pStyle w:val="ConsPlusNormal"/>
        <w:ind w:firstLine="540"/>
        <w:contextualSpacing/>
        <w:jc w:val="both"/>
        <w:rPr>
          <w:sz w:val="28"/>
          <w:szCs w:val="28"/>
        </w:rPr>
      </w:pPr>
      <w:r w:rsidRPr="00283475">
        <w:rPr>
          <w:sz w:val="28"/>
          <w:szCs w:val="28"/>
        </w:rPr>
        <w:t>Ф3гп</w:t>
      </w:r>
      <w:r w:rsidRPr="00283475">
        <w:rPr>
          <w:sz w:val="28"/>
          <w:szCs w:val="28"/>
          <w:vertAlign w:val="subscript"/>
        </w:rPr>
        <w:t xml:space="preserve">i – </w:t>
      </w:r>
      <w:r w:rsidRPr="00283475">
        <w:rPr>
          <w:sz w:val="28"/>
          <w:szCs w:val="28"/>
        </w:rPr>
        <w:t xml:space="preserve"> размер части субсидии i-го городского поселения области конкретного муниципального района, рассчитанный по численности населения</w:t>
      </w:r>
      <w:r w:rsidR="00F31229" w:rsidRPr="00283475">
        <w:rPr>
          <w:sz w:val="28"/>
          <w:szCs w:val="28"/>
        </w:rPr>
        <w:t>.</w:t>
      </w:r>
    </w:p>
    <w:p w:rsidR="00F31229" w:rsidRPr="00283475" w:rsidRDefault="00F31229" w:rsidP="00C460BD">
      <w:pPr>
        <w:pStyle w:val="ConsPlusNormal"/>
        <w:contextualSpacing/>
        <w:jc w:val="both"/>
        <w:rPr>
          <w:sz w:val="28"/>
          <w:szCs w:val="28"/>
        </w:rPr>
      </w:pPr>
    </w:p>
    <w:p w:rsidR="00005E58" w:rsidRPr="00283475" w:rsidRDefault="00005E58" w:rsidP="00C460BD">
      <w:pPr>
        <w:pStyle w:val="ConsPlusNormal"/>
        <w:contextualSpacing/>
        <w:jc w:val="both"/>
        <w:rPr>
          <w:sz w:val="28"/>
          <w:szCs w:val="28"/>
        </w:rPr>
      </w:pPr>
    </w:p>
    <w:p w:rsidR="00005E58" w:rsidRPr="00283475" w:rsidRDefault="00005E58" w:rsidP="00C460BD">
      <w:pPr>
        <w:pStyle w:val="ConsPlusNormal"/>
        <w:contextualSpacing/>
        <w:jc w:val="both"/>
        <w:rPr>
          <w:sz w:val="28"/>
          <w:szCs w:val="28"/>
        </w:rPr>
      </w:pPr>
    </w:p>
    <w:p w:rsidR="00005E58" w:rsidRPr="00283475" w:rsidRDefault="00005E58" w:rsidP="00C460BD">
      <w:pPr>
        <w:pStyle w:val="ConsPlusNormal"/>
        <w:contextualSpacing/>
        <w:jc w:val="both"/>
        <w:rPr>
          <w:sz w:val="28"/>
          <w:szCs w:val="28"/>
        </w:rPr>
      </w:pPr>
    </w:p>
    <w:p w:rsidR="00005E58" w:rsidRPr="00283475" w:rsidRDefault="00005E58" w:rsidP="00C460BD">
      <w:pPr>
        <w:pStyle w:val="ConsPlusNormal"/>
        <w:contextualSpacing/>
        <w:jc w:val="both"/>
        <w:rPr>
          <w:sz w:val="28"/>
          <w:szCs w:val="28"/>
        </w:rPr>
      </w:pPr>
    </w:p>
    <w:p w:rsidR="00005E58" w:rsidRPr="00283475" w:rsidRDefault="00005E58" w:rsidP="00C460BD">
      <w:pPr>
        <w:pStyle w:val="ConsPlusNormal"/>
        <w:contextualSpacing/>
        <w:jc w:val="both"/>
        <w:rPr>
          <w:sz w:val="28"/>
          <w:szCs w:val="28"/>
        </w:rPr>
      </w:pPr>
    </w:p>
    <w:p w:rsidR="00005E58" w:rsidRPr="00283475" w:rsidRDefault="00005E58" w:rsidP="00C460BD">
      <w:pPr>
        <w:pStyle w:val="ConsPlusNormal"/>
        <w:contextualSpacing/>
        <w:jc w:val="both"/>
        <w:rPr>
          <w:sz w:val="28"/>
          <w:szCs w:val="28"/>
        </w:rPr>
      </w:pPr>
    </w:p>
    <w:p w:rsidR="00005E58" w:rsidRPr="00283475" w:rsidRDefault="00005E58" w:rsidP="00C460BD">
      <w:pPr>
        <w:pStyle w:val="ConsPlusNormal"/>
        <w:contextualSpacing/>
        <w:jc w:val="both"/>
        <w:rPr>
          <w:sz w:val="28"/>
          <w:szCs w:val="28"/>
        </w:rPr>
      </w:pPr>
    </w:p>
    <w:p w:rsidR="00F31229" w:rsidRPr="00283475" w:rsidRDefault="00F31229" w:rsidP="00C460BD">
      <w:pPr>
        <w:pStyle w:val="ConsPlusNormal"/>
        <w:contextualSpacing/>
        <w:jc w:val="both"/>
        <w:rPr>
          <w:sz w:val="28"/>
          <w:szCs w:val="28"/>
        </w:rPr>
      </w:pPr>
    </w:p>
    <w:p w:rsidR="00F31229" w:rsidRPr="00283475" w:rsidRDefault="00F31229" w:rsidP="00C460BD">
      <w:pPr>
        <w:pStyle w:val="ConsPlusNormal"/>
        <w:contextualSpacing/>
        <w:jc w:val="both"/>
        <w:rPr>
          <w:sz w:val="28"/>
          <w:szCs w:val="28"/>
        </w:rPr>
      </w:pPr>
    </w:p>
    <w:p w:rsidR="00F31229" w:rsidRPr="00283475" w:rsidRDefault="00F31229" w:rsidP="00C460BD">
      <w:pPr>
        <w:pStyle w:val="ConsPlusNormal"/>
        <w:contextualSpacing/>
        <w:jc w:val="both"/>
        <w:rPr>
          <w:sz w:val="28"/>
          <w:szCs w:val="28"/>
        </w:rPr>
      </w:pPr>
    </w:p>
    <w:p w:rsidR="00F31229" w:rsidRPr="00283475" w:rsidRDefault="00F31229" w:rsidP="00C460BD">
      <w:pPr>
        <w:pStyle w:val="ConsPlusNormal"/>
        <w:contextualSpacing/>
        <w:jc w:val="both"/>
        <w:rPr>
          <w:sz w:val="28"/>
          <w:szCs w:val="28"/>
        </w:rPr>
      </w:pPr>
    </w:p>
    <w:p w:rsidR="00F31229" w:rsidRPr="00283475" w:rsidRDefault="00F31229" w:rsidP="00C460BD">
      <w:pPr>
        <w:pStyle w:val="ConsPlusNormal"/>
        <w:contextualSpacing/>
        <w:jc w:val="both"/>
        <w:rPr>
          <w:sz w:val="28"/>
          <w:szCs w:val="28"/>
        </w:rPr>
      </w:pPr>
    </w:p>
    <w:p w:rsidR="00DF66FF" w:rsidRPr="00283475" w:rsidRDefault="00DF66FF" w:rsidP="00C460BD">
      <w:pPr>
        <w:pStyle w:val="ConsPlusNormal"/>
        <w:contextualSpacing/>
        <w:jc w:val="both"/>
        <w:rPr>
          <w:sz w:val="28"/>
          <w:szCs w:val="28"/>
        </w:rPr>
      </w:pPr>
    </w:p>
    <w:p w:rsidR="00DF66FF" w:rsidRPr="00283475" w:rsidRDefault="00DF66FF" w:rsidP="00C460BD">
      <w:pPr>
        <w:pStyle w:val="ConsPlusNormal"/>
        <w:contextualSpacing/>
        <w:jc w:val="both"/>
        <w:rPr>
          <w:sz w:val="28"/>
          <w:szCs w:val="28"/>
        </w:rPr>
      </w:pPr>
    </w:p>
    <w:p w:rsidR="00DF66FF" w:rsidRPr="00283475" w:rsidRDefault="00DF66FF" w:rsidP="00C460BD">
      <w:pPr>
        <w:pStyle w:val="ConsPlusNormal"/>
        <w:contextualSpacing/>
        <w:jc w:val="both"/>
        <w:rPr>
          <w:sz w:val="28"/>
          <w:szCs w:val="28"/>
        </w:rPr>
      </w:pPr>
    </w:p>
    <w:p w:rsidR="00DF66FF" w:rsidRPr="00283475" w:rsidRDefault="00DF66FF" w:rsidP="00C460BD">
      <w:pPr>
        <w:pStyle w:val="ConsPlusNormal"/>
        <w:contextualSpacing/>
        <w:jc w:val="both"/>
        <w:rPr>
          <w:sz w:val="28"/>
          <w:szCs w:val="28"/>
        </w:rPr>
      </w:pPr>
    </w:p>
    <w:p w:rsidR="00DF66FF" w:rsidRPr="00283475" w:rsidRDefault="00DF66FF" w:rsidP="00C460BD">
      <w:pPr>
        <w:pStyle w:val="ConsPlusNormal"/>
        <w:contextualSpacing/>
        <w:jc w:val="both"/>
        <w:rPr>
          <w:sz w:val="28"/>
          <w:szCs w:val="28"/>
        </w:rPr>
      </w:pPr>
    </w:p>
    <w:p w:rsidR="00DF66FF" w:rsidRPr="00283475" w:rsidRDefault="00DF66FF" w:rsidP="00C460BD">
      <w:pPr>
        <w:pStyle w:val="ConsPlusNormal"/>
        <w:contextualSpacing/>
        <w:jc w:val="both"/>
        <w:rPr>
          <w:sz w:val="28"/>
          <w:szCs w:val="28"/>
        </w:rPr>
      </w:pPr>
    </w:p>
    <w:p w:rsidR="00C460BD" w:rsidRPr="00283475" w:rsidRDefault="00C460BD" w:rsidP="00C460BD">
      <w:pPr>
        <w:pStyle w:val="ConsPlusNormal"/>
        <w:contextualSpacing/>
        <w:jc w:val="right"/>
        <w:outlineLvl w:val="3"/>
        <w:rPr>
          <w:sz w:val="28"/>
          <w:szCs w:val="28"/>
        </w:rPr>
      </w:pPr>
    </w:p>
    <w:p w:rsidR="00C460BD" w:rsidRPr="00283475" w:rsidRDefault="00C460BD" w:rsidP="00C460BD">
      <w:pPr>
        <w:pStyle w:val="ConsPlusNormal"/>
        <w:contextualSpacing/>
        <w:jc w:val="right"/>
        <w:outlineLvl w:val="3"/>
        <w:rPr>
          <w:sz w:val="28"/>
          <w:szCs w:val="28"/>
        </w:rPr>
      </w:pPr>
    </w:p>
    <w:p w:rsidR="00C460BD" w:rsidRPr="00283475" w:rsidRDefault="00C460BD" w:rsidP="00C460BD">
      <w:pPr>
        <w:pStyle w:val="ConsPlusNormal"/>
        <w:contextualSpacing/>
        <w:jc w:val="right"/>
        <w:outlineLvl w:val="3"/>
        <w:rPr>
          <w:sz w:val="28"/>
          <w:szCs w:val="28"/>
        </w:rPr>
      </w:pPr>
    </w:p>
    <w:p w:rsidR="00C460BD" w:rsidRPr="00283475" w:rsidRDefault="00C460BD" w:rsidP="00C460BD">
      <w:pPr>
        <w:pStyle w:val="ConsPlusNormal"/>
        <w:contextualSpacing/>
        <w:jc w:val="right"/>
        <w:outlineLvl w:val="3"/>
        <w:rPr>
          <w:sz w:val="28"/>
          <w:szCs w:val="28"/>
        </w:rPr>
      </w:pPr>
    </w:p>
    <w:p w:rsidR="00C460BD" w:rsidRPr="00283475" w:rsidRDefault="00C460BD" w:rsidP="00C460BD">
      <w:pPr>
        <w:pStyle w:val="ConsPlusNormal"/>
        <w:contextualSpacing/>
        <w:jc w:val="right"/>
        <w:outlineLvl w:val="3"/>
        <w:rPr>
          <w:sz w:val="28"/>
          <w:szCs w:val="28"/>
        </w:rPr>
      </w:pPr>
    </w:p>
    <w:p w:rsidR="00C460BD" w:rsidRPr="00283475" w:rsidRDefault="00C460BD" w:rsidP="00C460BD">
      <w:pPr>
        <w:pStyle w:val="ConsPlusNormal"/>
        <w:contextualSpacing/>
        <w:jc w:val="right"/>
        <w:outlineLvl w:val="3"/>
        <w:rPr>
          <w:sz w:val="28"/>
          <w:szCs w:val="28"/>
        </w:rPr>
      </w:pPr>
    </w:p>
    <w:p w:rsidR="00C460BD" w:rsidRPr="00283475" w:rsidRDefault="00C460BD" w:rsidP="00C460BD">
      <w:pPr>
        <w:pStyle w:val="ConsPlusNormal"/>
        <w:contextualSpacing/>
        <w:jc w:val="right"/>
        <w:outlineLvl w:val="3"/>
        <w:rPr>
          <w:sz w:val="28"/>
          <w:szCs w:val="28"/>
        </w:rPr>
      </w:pPr>
    </w:p>
    <w:p w:rsidR="00C460BD" w:rsidRPr="00283475" w:rsidRDefault="00C460BD" w:rsidP="00C460BD">
      <w:pPr>
        <w:pStyle w:val="ConsPlusNormal"/>
        <w:contextualSpacing/>
        <w:jc w:val="right"/>
        <w:outlineLvl w:val="3"/>
        <w:rPr>
          <w:sz w:val="28"/>
          <w:szCs w:val="28"/>
        </w:rPr>
      </w:pPr>
    </w:p>
    <w:p w:rsidR="00C460BD" w:rsidRPr="00283475" w:rsidRDefault="00C460BD" w:rsidP="00C460BD">
      <w:pPr>
        <w:pStyle w:val="ConsPlusNormal"/>
        <w:contextualSpacing/>
        <w:jc w:val="right"/>
        <w:outlineLvl w:val="3"/>
        <w:rPr>
          <w:sz w:val="28"/>
          <w:szCs w:val="28"/>
        </w:rPr>
      </w:pPr>
    </w:p>
    <w:p w:rsidR="00C460BD" w:rsidRPr="00283475" w:rsidRDefault="00C460BD" w:rsidP="00C460BD">
      <w:pPr>
        <w:pStyle w:val="ConsPlusNormal"/>
        <w:contextualSpacing/>
        <w:jc w:val="right"/>
        <w:outlineLvl w:val="3"/>
        <w:rPr>
          <w:sz w:val="28"/>
          <w:szCs w:val="28"/>
        </w:rPr>
      </w:pPr>
    </w:p>
    <w:p w:rsidR="00C460BD" w:rsidRPr="00283475" w:rsidRDefault="00C460BD" w:rsidP="00C460BD">
      <w:pPr>
        <w:pStyle w:val="ConsPlusNormal"/>
        <w:contextualSpacing/>
        <w:jc w:val="right"/>
        <w:outlineLvl w:val="3"/>
        <w:rPr>
          <w:sz w:val="28"/>
          <w:szCs w:val="28"/>
        </w:rPr>
      </w:pPr>
    </w:p>
    <w:p w:rsidR="00C460BD" w:rsidRPr="00283475" w:rsidRDefault="00C460BD" w:rsidP="00C460BD">
      <w:pPr>
        <w:pStyle w:val="ConsPlusNormal"/>
        <w:contextualSpacing/>
        <w:jc w:val="right"/>
        <w:outlineLvl w:val="3"/>
        <w:rPr>
          <w:sz w:val="28"/>
          <w:szCs w:val="28"/>
        </w:rPr>
      </w:pPr>
    </w:p>
    <w:p w:rsidR="00C460BD" w:rsidRPr="00283475" w:rsidRDefault="00C460BD" w:rsidP="00C460BD">
      <w:pPr>
        <w:pStyle w:val="ConsPlusNormal"/>
        <w:contextualSpacing/>
        <w:jc w:val="right"/>
        <w:outlineLvl w:val="3"/>
        <w:rPr>
          <w:sz w:val="28"/>
          <w:szCs w:val="28"/>
        </w:rPr>
      </w:pPr>
    </w:p>
    <w:p w:rsidR="00C460BD" w:rsidRPr="00283475" w:rsidRDefault="00C460BD" w:rsidP="00C460BD">
      <w:pPr>
        <w:pStyle w:val="ConsPlusNormal"/>
        <w:contextualSpacing/>
        <w:jc w:val="right"/>
        <w:outlineLvl w:val="3"/>
        <w:rPr>
          <w:sz w:val="28"/>
          <w:szCs w:val="28"/>
        </w:rPr>
      </w:pPr>
    </w:p>
    <w:p w:rsidR="00C460BD" w:rsidRPr="00283475" w:rsidRDefault="00C460BD" w:rsidP="00C460BD">
      <w:pPr>
        <w:pStyle w:val="ConsPlusNormal"/>
        <w:contextualSpacing/>
        <w:jc w:val="right"/>
        <w:outlineLvl w:val="3"/>
        <w:rPr>
          <w:sz w:val="28"/>
          <w:szCs w:val="28"/>
        </w:rPr>
      </w:pPr>
    </w:p>
    <w:p w:rsidR="00C460BD" w:rsidRPr="00283475" w:rsidRDefault="00C460BD" w:rsidP="00C460BD">
      <w:pPr>
        <w:pStyle w:val="ConsPlusNormal"/>
        <w:contextualSpacing/>
        <w:jc w:val="right"/>
        <w:outlineLvl w:val="3"/>
        <w:rPr>
          <w:sz w:val="28"/>
          <w:szCs w:val="28"/>
        </w:rPr>
      </w:pPr>
    </w:p>
    <w:p w:rsidR="00C460BD" w:rsidRPr="00283475" w:rsidRDefault="00C460BD" w:rsidP="00C460BD">
      <w:pPr>
        <w:pStyle w:val="ConsPlusNormal"/>
        <w:contextualSpacing/>
        <w:jc w:val="right"/>
        <w:outlineLvl w:val="3"/>
        <w:rPr>
          <w:sz w:val="28"/>
          <w:szCs w:val="28"/>
        </w:rPr>
      </w:pPr>
    </w:p>
    <w:p w:rsidR="00C460BD" w:rsidRPr="00283475" w:rsidRDefault="00C460BD" w:rsidP="00C460BD">
      <w:pPr>
        <w:pStyle w:val="ConsPlusNormal"/>
        <w:contextualSpacing/>
        <w:jc w:val="right"/>
        <w:outlineLvl w:val="3"/>
        <w:rPr>
          <w:sz w:val="28"/>
          <w:szCs w:val="28"/>
        </w:rPr>
      </w:pPr>
    </w:p>
    <w:p w:rsidR="00F31229" w:rsidRPr="00283475" w:rsidRDefault="00F31229" w:rsidP="00C460BD">
      <w:pPr>
        <w:pStyle w:val="ConsPlusNormal"/>
        <w:contextualSpacing/>
        <w:jc w:val="right"/>
        <w:outlineLvl w:val="3"/>
        <w:rPr>
          <w:sz w:val="28"/>
          <w:szCs w:val="28"/>
        </w:rPr>
      </w:pPr>
      <w:r w:rsidRPr="00283475">
        <w:rPr>
          <w:sz w:val="28"/>
          <w:szCs w:val="28"/>
        </w:rPr>
        <w:t>Приложение</w:t>
      </w:r>
    </w:p>
    <w:p w:rsidR="00F31229" w:rsidRPr="00283475" w:rsidRDefault="00F31229" w:rsidP="00C460BD">
      <w:pPr>
        <w:pStyle w:val="ConsPlusNormal"/>
        <w:contextualSpacing/>
        <w:jc w:val="right"/>
        <w:rPr>
          <w:sz w:val="28"/>
          <w:szCs w:val="28"/>
        </w:rPr>
      </w:pPr>
      <w:r w:rsidRPr="00283475">
        <w:rPr>
          <w:sz w:val="28"/>
          <w:szCs w:val="28"/>
        </w:rPr>
        <w:t>к Порядку</w:t>
      </w:r>
    </w:p>
    <w:p w:rsidR="00F31229" w:rsidRPr="00283475" w:rsidRDefault="00F31229" w:rsidP="00C460BD">
      <w:pPr>
        <w:pStyle w:val="ConsPlusNormal"/>
        <w:contextualSpacing/>
        <w:jc w:val="right"/>
        <w:rPr>
          <w:sz w:val="28"/>
          <w:szCs w:val="28"/>
        </w:rPr>
      </w:pPr>
      <w:r w:rsidRPr="00283475">
        <w:rPr>
          <w:sz w:val="28"/>
          <w:szCs w:val="28"/>
        </w:rPr>
        <w:t>предоставления и распределения</w:t>
      </w:r>
    </w:p>
    <w:p w:rsidR="00F31229" w:rsidRPr="00283475" w:rsidRDefault="00F31229" w:rsidP="00C460BD">
      <w:pPr>
        <w:pStyle w:val="ConsPlusNormal"/>
        <w:contextualSpacing/>
        <w:jc w:val="right"/>
        <w:rPr>
          <w:sz w:val="28"/>
          <w:szCs w:val="28"/>
        </w:rPr>
      </w:pPr>
      <w:r w:rsidRPr="00283475">
        <w:rPr>
          <w:sz w:val="28"/>
          <w:szCs w:val="28"/>
        </w:rPr>
        <w:t>субсидии на финансирование</w:t>
      </w:r>
    </w:p>
    <w:p w:rsidR="00F31229" w:rsidRPr="00283475" w:rsidRDefault="00F31229" w:rsidP="00C460BD">
      <w:pPr>
        <w:pStyle w:val="ConsPlusNormal"/>
        <w:contextualSpacing/>
        <w:jc w:val="right"/>
        <w:rPr>
          <w:sz w:val="28"/>
          <w:szCs w:val="28"/>
        </w:rPr>
      </w:pPr>
      <w:r w:rsidRPr="00283475">
        <w:rPr>
          <w:sz w:val="28"/>
          <w:szCs w:val="28"/>
        </w:rPr>
        <w:t>дорожного хозяйства</w:t>
      </w:r>
    </w:p>
    <w:p w:rsidR="00F31229" w:rsidRPr="00283475" w:rsidRDefault="00F31229" w:rsidP="00C460BD">
      <w:pPr>
        <w:pStyle w:val="ConsPlusNormal"/>
        <w:contextualSpacing/>
        <w:jc w:val="both"/>
        <w:rPr>
          <w:sz w:val="28"/>
          <w:szCs w:val="28"/>
        </w:rPr>
      </w:pPr>
    </w:p>
    <w:p w:rsidR="00F31229" w:rsidRPr="00283475" w:rsidRDefault="00F31229" w:rsidP="00C460BD">
      <w:pPr>
        <w:pStyle w:val="ConsPlusTitle"/>
        <w:contextualSpacing/>
        <w:jc w:val="center"/>
        <w:rPr>
          <w:rFonts w:ascii="Times New Roman" w:hAnsi="Times New Roman" w:cs="Times New Roman"/>
          <w:sz w:val="28"/>
          <w:szCs w:val="28"/>
        </w:rPr>
      </w:pPr>
      <w:bookmarkStart w:id="7" w:name="Par4543"/>
      <w:bookmarkEnd w:id="7"/>
      <w:r w:rsidRPr="00283475">
        <w:rPr>
          <w:rFonts w:ascii="Times New Roman" w:hAnsi="Times New Roman" w:cs="Times New Roman"/>
          <w:sz w:val="28"/>
          <w:szCs w:val="28"/>
        </w:rPr>
        <w:t>ПОРЯДОК</w:t>
      </w:r>
    </w:p>
    <w:p w:rsidR="00F31229" w:rsidRPr="00283475" w:rsidRDefault="00F51CE8" w:rsidP="00C460BD">
      <w:pPr>
        <w:pStyle w:val="ConsPlusTitle"/>
        <w:contextualSpacing/>
        <w:jc w:val="center"/>
        <w:rPr>
          <w:rFonts w:ascii="Times New Roman" w:hAnsi="Times New Roman" w:cs="Times New Roman"/>
          <w:sz w:val="28"/>
          <w:szCs w:val="28"/>
        </w:rPr>
      </w:pPr>
      <w:r w:rsidRPr="00283475">
        <w:rPr>
          <w:rFonts w:ascii="Times New Roman" w:hAnsi="Times New Roman" w:cs="Times New Roman"/>
          <w:sz w:val="28"/>
          <w:szCs w:val="28"/>
        </w:rPr>
        <w:lastRenderedPageBreak/>
        <w:t xml:space="preserve">ОЦЕНКИ РЕЗУЛЬТАТИВНОСТИ И ЭФФЕКТИВНОСТИ ИСПОЛЬЗОВАНИЯ СУБСИДИИ НА ФИНАНСИРОВАНИЕ ДОРОЖНОГО </w:t>
      </w:r>
    </w:p>
    <w:p w:rsidR="00F31229" w:rsidRPr="00283475" w:rsidRDefault="00F31229" w:rsidP="00C460BD">
      <w:pPr>
        <w:pStyle w:val="ConsPlusNormal"/>
        <w:contextualSpacing/>
        <w:rPr>
          <w:sz w:val="28"/>
          <w:szCs w:val="28"/>
        </w:rPr>
      </w:pPr>
    </w:p>
    <w:p w:rsidR="00F31229" w:rsidRPr="00283475" w:rsidRDefault="00F31229" w:rsidP="00C460BD">
      <w:pPr>
        <w:pStyle w:val="ConsPlusNormal"/>
        <w:ind w:firstLine="540"/>
        <w:contextualSpacing/>
        <w:jc w:val="both"/>
        <w:rPr>
          <w:sz w:val="28"/>
          <w:szCs w:val="28"/>
        </w:rPr>
      </w:pPr>
      <w:r w:rsidRPr="00283475">
        <w:rPr>
          <w:sz w:val="28"/>
          <w:szCs w:val="28"/>
        </w:rPr>
        <w:t xml:space="preserve">Оценка результативности и эффективности использования субсидии на финансирование дорожного хозяйства (далее - субсидия) осуществляется </w:t>
      </w:r>
      <w:r w:rsidR="005918B8" w:rsidRPr="00283475">
        <w:rPr>
          <w:sz w:val="28"/>
          <w:szCs w:val="28"/>
        </w:rPr>
        <w:t>министерством</w:t>
      </w:r>
      <w:r w:rsidRPr="00283475">
        <w:rPr>
          <w:sz w:val="28"/>
          <w:szCs w:val="28"/>
        </w:rPr>
        <w:t xml:space="preserve"> дорожного хозяйства Ярославской области и органом местного самоуправления соответствующего муниципального образования области путем определения степени достижения ожидаемых результатов, а также путем сравнения текущих значений показателей с их плановыми значениями.</w:t>
      </w:r>
    </w:p>
    <w:p w:rsidR="00F31229" w:rsidRPr="00283475" w:rsidRDefault="00F31229" w:rsidP="00C460BD">
      <w:pPr>
        <w:pStyle w:val="ConsPlusNormal"/>
        <w:ind w:firstLine="540"/>
        <w:contextualSpacing/>
        <w:jc w:val="both"/>
        <w:rPr>
          <w:sz w:val="28"/>
          <w:szCs w:val="28"/>
        </w:rPr>
      </w:pPr>
      <w:r w:rsidRPr="00283475">
        <w:rPr>
          <w:sz w:val="28"/>
          <w:szCs w:val="28"/>
        </w:rPr>
        <w:t>Комплексный показатель эффективности использования субсидии оценивается путем соотнесения степени достижения значений показателей результатов использования субсидии с уровнем финансирования субсидии с начала текущего финансового года. Комплексный показатель эффективности использования субсидии (R</w:t>
      </w:r>
      <w:r w:rsidRPr="00283475">
        <w:rPr>
          <w:sz w:val="28"/>
          <w:szCs w:val="28"/>
          <w:vertAlign w:val="subscript"/>
        </w:rPr>
        <w:t>комп.</w:t>
      </w:r>
      <w:r w:rsidRPr="00283475">
        <w:rPr>
          <w:sz w:val="28"/>
          <w:szCs w:val="28"/>
        </w:rPr>
        <w:t>) рассчитывается по формуле:</w:t>
      </w:r>
    </w:p>
    <w:p w:rsidR="00F31229" w:rsidRPr="00283475" w:rsidRDefault="00F31229" w:rsidP="00C460BD">
      <w:pPr>
        <w:pStyle w:val="ConsPlusNormal"/>
        <w:contextualSpacing/>
        <w:jc w:val="both"/>
        <w:rPr>
          <w:sz w:val="28"/>
          <w:szCs w:val="28"/>
        </w:rPr>
      </w:pPr>
    </w:p>
    <w:p w:rsidR="00F31229" w:rsidRPr="00283475" w:rsidRDefault="00F31229" w:rsidP="00C460BD">
      <w:pPr>
        <w:pStyle w:val="ConsPlusNormal"/>
        <w:contextualSpacing/>
        <w:jc w:val="center"/>
        <w:rPr>
          <w:sz w:val="28"/>
          <w:szCs w:val="28"/>
        </w:rPr>
      </w:pPr>
      <w:r w:rsidRPr="00283475">
        <w:rPr>
          <w:noProof/>
          <w:position w:val="-32"/>
          <w:sz w:val="28"/>
          <w:szCs w:val="28"/>
        </w:rPr>
        <w:drawing>
          <wp:inline distT="0" distB="0" distL="0" distR="0" wp14:anchorId="603B33E3" wp14:editId="5A426860">
            <wp:extent cx="1981200" cy="56197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981200" cy="561975"/>
                    </a:xfrm>
                    <a:prstGeom prst="rect">
                      <a:avLst/>
                    </a:prstGeom>
                    <a:noFill/>
                    <a:ln w="9525">
                      <a:noFill/>
                      <a:miter lim="800000"/>
                      <a:headEnd/>
                      <a:tailEnd/>
                    </a:ln>
                  </pic:spPr>
                </pic:pic>
              </a:graphicData>
            </a:graphic>
          </wp:inline>
        </w:drawing>
      </w:r>
    </w:p>
    <w:p w:rsidR="00F31229" w:rsidRPr="00283475" w:rsidRDefault="00F31229" w:rsidP="00C460BD">
      <w:pPr>
        <w:pStyle w:val="ConsPlusNormal"/>
        <w:contextualSpacing/>
        <w:jc w:val="both"/>
        <w:rPr>
          <w:sz w:val="28"/>
          <w:szCs w:val="28"/>
        </w:rPr>
      </w:pPr>
    </w:p>
    <w:p w:rsidR="00F31229" w:rsidRPr="00283475" w:rsidRDefault="00F31229" w:rsidP="00C460BD">
      <w:pPr>
        <w:pStyle w:val="ConsPlusNormal"/>
        <w:contextualSpacing/>
        <w:rPr>
          <w:sz w:val="28"/>
          <w:szCs w:val="28"/>
        </w:rPr>
      </w:pPr>
      <w:r w:rsidRPr="00283475">
        <w:rPr>
          <w:sz w:val="28"/>
          <w:szCs w:val="28"/>
        </w:rPr>
        <w:t>где:</w:t>
      </w:r>
    </w:p>
    <w:p w:rsidR="00F31229" w:rsidRPr="00283475" w:rsidRDefault="00F31229" w:rsidP="00C460BD">
      <w:pPr>
        <w:pStyle w:val="ConsPlusNormal"/>
        <w:ind w:firstLine="540"/>
        <w:contextualSpacing/>
        <w:jc w:val="both"/>
        <w:rPr>
          <w:sz w:val="28"/>
          <w:szCs w:val="28"/>
        </w:rPr>
      </w:pPr>
      <w:r w:rsidRPr="00283475">
        <w:rPr>
          <w:noProof/>
          <w:position w:val="-12"/>
          <w:sz w:val="28"/>
          <w:szCs w:val="28"/>
        </w:rPr>
        <w:drawing>
          <wp:inline distT="0" distB="0" distL="0" distR="0" wp14:anchorId="40AB0DB5" wp14:editId="7D39A2A1">
            <wp:extent cx="457200" cy="30480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457200" cy="304800"/>
                    </a:xfrm>
                    <a:prstGeom prst="rect">
                      <a:avLst/>
                    </a:prstGeom>
                    <a:noFill/>
                    <a:ln w="9525">
                      <a:noFill/>
                      <a:miter lim="800000"/>
                      <a:headEnd/>
                      <a:tailEnd/>
                    </a:ln>
                  </pic:spPr>
                </pic:pic>
              </a:graphicData>
            </a:graphic>
          </wp:inline>
        </w:drawing>
      </w:r>
      <w:r w:rsidRPr="00283475">
        <w:rPr>
          <w:sz w:val="28"/>
          <w:szCs w:val="28"/>
        </w:rPr>
        <w:t xml:space="preserve"> - сумма результативности использования субсидии;</w:t>
      </w:r>
    </w:p>
    <w:p w:rsidR="00F31229" w:rsidRPr="00283475" w:rsidRDefault="00F31229" w:rsidP="00C460BD">
      <w:pPr>
        <w:pStyle w:val="ConsPlusNormal"/>
        <w:ind w:firstLine="540"/>
        <w:contextualSpacing/>
        <w:jc w:val="both"/>
        <w:rPr>
          <w:sz w:val="28"/>
          <w:szCs w:val="28"/>
        </w:rPr>
      </w:pPr>
      <w:r w:rsidRPr="00283475">
        <w:rPr>
          <w:sz w:val="28"/>
          <w:szCs w:val="28"/>
        </w:rPr>
        <w:t>F</w:t>
      </w:r>
      <w:r w:rsidRPr="00283475">
        <w:rPr>
          <w:sz w:val="28"/>
          <w:szCs w:val="28"/>
          <w:vertAlign w:val="subscript"/>
        </w:rPr>
        <w:t>тек.</w:t>
      </w:r>
      <w:r w:rsidRPr="00283475">
        <w:rPr>
          <w:sz w:val="28"/>
          <w:szCs w:val="28"/>
        </w:rPr>
        <w:t xml:space="preserve"> - сумма предоставленной субсидии на отчетную дату;</w:t>
      </w:r>
    </w:p>
    <w:p w:rsidR="00F31229" w:rsidRPr="00283475" w:rsidRDefault="00F31229" w:rsidP="00C460BD">
      <w:pPr>
        <w:pStyle w:val="ConsPlusNormal"/>
        <w:ind w:firstLine="540"/>
        <w:contextualSpacing/>
        <w:jc w:val="both"/>
        <w:rPr>
          <w:sz w:val="28"/>
          <w:szCs w:val="28"/>
        </w:rPr>
      </w:pPr>
      <w:r w:rsidRPr="00283475">
        <w:rPr>
          <w:sz w:val="28"/>
          <w:szCs w:val="28"/>
        </w:rPr>
        <w:t>F</w:t>
      </w:r>
      <w:r w:rsidRPr="00283475">
        <w:rPr>
          <w:sz w:val="28"/>
          <w:szCs w:val="28"/>
          <w:vertAlign w:val="subscript"/>
        </w:rPr>
        <w:t>план.</w:t>
      </w:r>
      <w:r w:rsidRPr="00283475">
        <w:rPr>
          <w:sz w:val="28"/>
          <w:szCs w:val="28"/>
        </w:rPr>
        <w:t xml:space="preserve"> - плановая сумма предоставления субсидии.</w:t>
      </w:r>
    </w:p>
    <w:p w:rsidR="00F31229" w:rsidRPr="00283475" w:rsidRDefault="00F31229" w:rsidP="00C460BD">
      <w:pPr>
        <w:pStyle w:val="ConsPlusNormal"/>
        <w:ind w:firstLine="540"/>
        <w:contextualSpacing/>
        <w:jc w:val="both"/>
        <w:rPr>
          <w:sz w:val="28"/>
          <w:szCs w:val="28"/>
        </w:rPr>
      </w:pPr>
      <w:r w:rsidRPr="00283475">
        <w:rPr>
          <w:sz w:val="28"/>
          <w:szCs w:val="28"/>
        </w:rPr>
        <w:t>Результативность использования субсидии (R</w:t>
      </w:r>
      <w:r w:rsidRPr="00283475">
        <w:rPr>
          <w:sz w:val="28"/>
          <w:szCs w:val="28"/>
          <w:vertAlign w:val="subscript"/>
        </w:rPr>
        <w:t>i</w:t>
      </w:r>
      <w:r w:rsidRPr="00283475">
        <w:rPr>
          <w:sz w:val="28"/>
          <w:szCs w:val="28"/>
        </w:rPr>
        <w:t>) рассчитывается по формуле:</w:t>
      </w:r>
    </w:p>
    <w:p w:rsidR="00F31229" w:rsidRPr="00283475" w:rsidRDefault="00F31229" w:rsidP="00C460BD">
      <w:pPr>
        <w:pStyle w:val="ConsPlusNormal"/>
        <w:contextualSpacing/>
        <w:jc w:val="both"/>
        <w:rPr>
          <w:sz w:val="28"/>
          <w:szCs w:val="28"/>
        </w:rPr>
      </w:pPr>
    </w:p>
    <w:p w:rsidR="00F31229" w:rsidRPr="00283475" w:rsidRDefault="00F31229" w:rsidP="00C460BD">
      <w:pPr>
        <w:pStyle w:val="ConsPlusNormal"/>
        <w:contextualSpacing/>
        <w:jc w:val="center"/>
        <w:rPr>
          <w:sz w:val="28"/>
          <w:szCs w:val="28"/>
        </w:rPr>
      </w:pPr>
      <w:r w:rsidRPr="00283475">
        <w:rPr>
          <w:noProof/>
          <w:position w:val="-28"/>
          <w:sz w:val="28"/>
          <w:szCs w:val="28"/>
        </w:rPr>
        <w:drawing>
          <wp:inline distT="0" distB="0" distL="0" distR="0" wp14:anchorId="2720FE70" wp14:editId="37CDE395">
            <wp:extent cx="1181100" cy="5143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1181100" cy="514350"/>
                    </a:xfrm>
                    <a:prstGeom prst="rect">
                      <a:avLst/>
                    </a:prstGeom>
                    <a:noFill/>
                    <a:ln w="9525">
                      <a:noFill/>
                      <a:miter lim="800000"/>
                      <a:headEnd/>
                      <a:tailEnd/>
                    </a:ln>
                  </pic:spPr>
                </pic:pic>
              </a:graphicData>
            </a:graphic>
          </wp:inline>
        </w:drawing>
      </w:r>
    </w:p>
    <w:p w:rsidR="00F31229" w:rsidRPr="00283475" w:rsidRDefault="00F31229" w:rsidP="00C460BD">
      <w:pPr>
        <w:pStyle w:val="ConsPlusNormal"/>
        <w:contextualSpacing/>
        <w:jc w:val="both"/>
        <w:rPr>
          <w:sz w:val="28"/>
          <w:szCs w:val="28"/>
        </w:rPr>
      </w:pPr>
    </w:p>
    <w:p w:rsidR="00F31229" w:rsidRPr="00283475" w:rsidRDefault="00F31229" w:rsidP="00C460BD">
      <w:pPr>
        <w:pStyle w:val="ConsPlusNormal"/>
        <w:contextualSpacing/>
        <w:rPr>
          <w:sz w:val="28"/>
          <w:szCs w:val="28"/>
        </w:rPr>
      </w:pPr>
      <w:r w:rsidRPr="00283475">
        <w:rPr>
          <w:sz w:val="28"/>
          <w:szCs w:val="28"/>
        </w:rPr>
        <w:t>где:</w:t>
      </w:r>
    </w:p>
    <w:p w:rsidR="00F31229" w:rsidRPr="00283475" w:rsidRDefault="00F31229" w:rsidP="00C460BD">
      <w:pPr>
        <w:pStyle w:val="ConsPlusNormal"/>
        <w:ind w:firstLine="540"/>
        <w:contextualSpacing/>
        <w:jc w:val="both"/>
        <w:rPr>
          <w:sz w:val="28"/>
          <w:szCs w:val="28"/>
        </w:rPr>
      </w:pPr>
      <w:r w:rsidRPr="00283475">
        <w:rPr>
          <w:sz w:val="28"/>
          <w:szCs w:val="28"/>
        </w:rPr>
        <w:t>К</w:t>
      </w:r>
      <w:r w:rsidRPr="00283475">
        <w:rPr>
          <w:sz w:val="28"/>
          <w:szCs w:val="28"/>
          <w:vertAlign w:val="subscript"/>
        </w:rPr>
        <w:t>i</w:t>
      </w:r>
      <w:r w:rsidRPr="00283475">
        <w:rPr>
          <w:sz w:val="28"/>
          <w:szCs w:val="28"/>
        </w:rPr>
        <w:t xml:space="preserve"> - весовой коэффициент i-го объекта, финансируемого за счет субсидии (в сумме всех объектов равен 1);</w:t>
      </w:r>
    </w:p>
    <w:p w:rsidR="00F31229" w:rsidRPr="00283475" w:rsidRDefault="00F31229" w:rsidP="00C460BD">
      <w:pPr>
        <w:pStyle w:val="ConsPlusNormal"/>
        <w:ind w:firstLine="540"/>
        <w:contextualSpacing/>
        <w:jc w:val="both"/>
        <w:rPr>
          <w:sz w:val="28"/>
          <w:szCs w:val="28"/>
        </w:rPr>
      </w:pPr>
      <w:r w:rsidRPr="00283475">
        <w:rPr>
          <w:sz w:val="28"/>
          <w:szCs w:val="28"/>
        </w:rPr>
        <w:t>X</w:t>
      </w:r>
      <w:r w:rsidRPr="00283475">
        <w:rPr>
          <w:sz w:val="28"/>
          <w:szCs w:val="28"/>
          <w:vertAlign w:val="subscript"/>
        </w:rPr>
        <w:t>i тек.</w:t>
      </w:r>
      <w:r w:rsidRPr="00283475">
        <w:rPr>
          <w:sz w:val="28"/>
          <w:szCs w:val="28"/>
        </w:rPr>
        <w:t xml:space="preserve"> - значение i-го показателя результата использования субсидии на текущую дату;</w:t>
      </w:r>
    </w:p>
    <w:p w:rsidR="00F31229" w:rsidRPr="00283475" w:rsidRDefault="00F31229" w:rsidP="00C460BD">
      <w:pPr>
        <w:pStyle w:val="ConsPlusNormal"/>
        <w:ind w:firstLine="540"/>
        <w:contextualSpacing/>
        <w:jc w:val="both"/>
        <w:rPr>
          <w:sz w:val="28"/>
          <w:szCs w:val="28"/>
        </w:rPr>
      </w:pPr>
      <w:r w:rsidRPr="00283475">
        <w:rPr>
          <w:sz w:val="28"/>
          <w:szCs w:val="28"/>
        </w:rPr>
        <w:t>X</w:t>
      </w:r>
      <w:r w:rsidRPr="00283475">
        <w:rPr>
          <w:sz w:val="28"/>
          <w:szCs w:val="28"/>
          <w:vertAlign w:val="subscript"/>
        </w:rPr>
        <w:t>i план.</w:t>
      </w:r>
      <w:r w:rsidRPr="00283475">
        <w:rPr>
          <w:sz w:val="28"/>
          <w:szCs w:val="28"/>
        </w:rPr>
        <w:t xml:space="preserve"> - плановое значение i-го показателя результата использования субсидии, запланированного к выполнению.</w:t>
      </w:r>
    </w:p>
    <w:p w:rsidR="00F31229" w:rsidRPr="00283475" w:rsidRDefault="00F31229" w:rsidP="00C460BD">
      <w:pPr>
        <w:pStyle w:val="ConsPlusNormal"/>
        <w:ind w:firstLine="540"/>
        <w:contextualSpacing/>
        <w:jc w:val="both"/>
        <w:rPr>
          <w:sz w:val="28"/>
          <w:szCs w:val="28"/>
        </w:rPr>
      </w:pPr>
      <w:r w:rsidRPr="00283475">
        <w:rPr>
          <w:sz w:val="28"/>
          <w:szCs w:val="28"/>
        </w:rPr>
        <w:t>При расчете комплексного показателя эффективности использования субсидии используются следующие результаты использования субсидии:</w:t>
      </w:r>
    </w:p>
    <w:p w:rsidR="00F31229" w:rsidRPr="00283475" w:rsidRDefault="00F31229" w:rsidP="00C460BD">
      <w:pPr>
        <w:pStyle w:val="ConsPlusNormal"/>
        <w:ind w:firstLine="540"/>
        <w:contextualSpacing/>
        <w:jc w:val="both"/>
        <w:rPr>
          <w:sz w:val="28"/>
          <w:szCs w:val="28"/>
        </w:rPr>
      </w:pPr>
      <w:r w:rsidRPr="00283475">
        <w:rPr>
          <w:sz w:val="28"/>
          <w:szCs w:val="28"/>
        </w:rPr>
        <w:t>- протяженность отремонтированных автомобильных дорог и искусственных сооружений на них (километров/погонных метров);</w:t>
      </w:r>
    </w:p>
    <w:p w:rsidR="00F31229" w:rsidRPr="00283475" w:rsidRDefault="00F31229" w:rsidP="00C460BD">
      <w:pPr>
        <w:pStyle w:val="ConsPlusNormal"/>
        <w:ind w:firstLine="540"/>
        <w:contextualSpacing/>
        <w:jc w:val="both"/>
        <w:rPr>
          <w:sz w:val="28"/>
          <w:szCs w:val="28"/>
        </w:rPr>
      </w:pPr>
      <w:r w:rsidRPr="00283475">
        <w:rPr>
          <w:sz w:val="28"/>
          <w:szCs w:val="28"/>
        </w:rPr>
        <w:t>- площадь автомобильных дорог, в отношении которых осуществлялись работы по содержанию (квадратных метров);</w:t>
      </w:r>
    </w:p>
    <w:p w:rsidR="00F31229" w:rsidRPr="00283475" w:rsidRDefault="00F31229" w:rsidP="00C460BD">
      <w:pPr>
        <w:pStyle w:val="ConsPlusNormal"/>
        <w:ind w:firstLine="540"/>
        <w:contextualSpacing/>
        <w:jc w:val="both"/>
        <w:rPr>
          <w:sz w:val="28"/>
          <w:szCs w:val="28"/>
        </w:rPr>
      </w:pPr>
      <w:r w:rsidRPr="00283475">
        <w:rPr>
          <w:sz w:val="28"/>
          <w:szCs w:val="28"/>
        </w:rPr>
        <w:t xml:space="preserve">- прирост протяженности автомобильных дорог, в отношении которых </w:t>
      </w:r>
      <w:r w:rsidRPr="00283475">
        <w:rPr>
          <w:sz w:val="28"/>
          <w:szCs w:val="28"/>
        </w:rPr>
        <w:lastRenderedPageBreak/>
        <w:t>оформлены права муниципальной собственности (километров);</w:t>
      </w:r>
    </w:p>
    <w:p w:rsidR="00F31229" w:rsidRPr="00283475" w:rsidRDefault="00F31229" w:rsidP="00C460BD">
      <w:pPr>
        <w:pStyle w:val="ConsPlusNormal"/>
        <w:ind w:firstLine="540"/>
        <w:contextualSpacing/>
        <w:jc w:val="both"/>
        <w:rPr>
          <w:sz w:val="28"/>
          <w:szCs w:val="28"/>
        </w:rPr>
      </w:pPr>
      <w:r w:rsidRPr="00283475">
        <w:rPr>
          <w:sz w:val="28"/>
          <w:szCs w:val="28"/>
        </w:rPr>
        <w:t>- количество разработанных и утвержденных в соответствии с действующим законодательством проектно-сметных документаций (штук);</w:t>
      </w:r>
    </w:p>
    <w:p w:rsidR="00F31229" w:rsidRPr="00283475" w:rsidRDefault="00F31229" w:rsidP="00C460BD">
      <w:pPr>
        <w:pStyle w:val="ConsPlusNormal"/>
        <w:ind w:firstLine="540"/>
        <w:contextualSpacing/>
        <w:jc w:val="both"/>
        <w:rPr>
          <w:sz w:val="28"/>
          <w:szCs w:val="28"/>
        </w:rPr>
      </w:pPr>
      <w:r w:rsidRPr="00283475">
        <w:rPr>
          <w:sz w:val="28"/>
          <w:szCs w:val="28"/>
        </w:rPr>
        <w:t>- площадь/протяженность отремонтированных дворовых территорий многоквартирных домов, проездов к дворовым территориям многоквартирных домов населенных пунктов (квадратных метров/километров).</w:t>
      </w:r>
    </w:p>
    <w:p w:rsidR="00F31229" w:rsidRPr="00283475" w:rsidRDefault="00F31229" w:rsidP="00C460BD">
      <w:pPr>
        <w:pStyle w:val="ConsPlusNormal"/>
        <w:ind w:firstLine="540"/>
        <w:contextualSpacing/>
        <w:jc w:val="both"/>
        <w:rPr>
          <w:sz w:val="28"/>
          <w:szCs w:val="28"/>
        </w:rPr>
      </w:pPr>
      <w:r w:rsidRPr="00283475">
        <w:rPr>
          <w:sz w:val="28"/>
          <w:szCs w:val="28"/>
        </w:rPr>
        <w:t>При значении комплексного показателя эффективности 90 процентов и более эффективность использования субсидии признается высокой, при значении до 90 процентов - низкой.</w:t>
      </w:r>
    </w:p>
    <w:p w:rsidR="00F31229" w:rsidRPr="00283475" w:rsidRDefault="00F31229" w:rsidP="00C460BD">
      <w:pPr>
        <w:pStyle w:val="ConsPlusNormal"/>
        <w:contextualSpacing/>
        <w:jc w:val="both"/>
        <w:rPr>
          <w:sz w:val="28"/>
          <w:szCs w:val="28"/>
        </w:rPr>
      </w:pPr>
    </w:p>
    <w:p w:rsidR="00B838AA" w:rsidRPr="00283475" w:rsidRDefault="00B838AA" w:rsidP="00C460BD">
      <w:pPr>
        <w:contextualSpacing/>
        <w:rPr>
          <w:rFonts w:ascii="Times New Roman" w:hAnsi="Times New Roman" w:cs="Times New Roman"/>
          <w:sz w:val="28"/>
          <w:szCs w:val="28"/>
        </w:rPr>
      </w:pPr>
    </w:p>
    <w:sectPr w:rsidR="00B838AA" w:rsidRPr="00283475" w:rsidSect="00C460BD">
      <w:headerReference w:type="default" r:id="rId10"/>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1597" w:rsidRDefault="00EB1597" w:rsidP="00F51CE8">
      <w:pPr>
        <w:spacing w:after="0" w:line="240" w:lineRule="auto"/>
      </w:pPr>
      <w:r>
        <w:separator/>
      </w:r>
    </w:p>
  </w:endnote>
  <w:endnote w:type="continuationSeparator" w:id="0">
    <w:p w:rsidR="00EB1597" w:rsidRDefault="00EB1597" w:rsidP="00F51C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1597" w:rsidRDefault="00EB1597" w:rsidP="00F51CE8">
      <w:pPr>
        <w:spacing w:after="0" w:line="240" w:lineRule="auto"/>
      </w:pPr>
      <w:r>
        <w:separator/>
      </w:r>
    </w:p>
  </w:footnote>
  <w:footnote w:type="continuationSeparator" w:id="0">
    <w:p w:rsidR="00EB1597" w:rsidRDefault="00EB1597" w:rsidP="00F51C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1099426"/>
      <w:docPartObj>
        <w:docPartGallery w:val="Page Numbers (Top of Page)"/>
        <w:docPartUnique/>
      </w:docPartObj>
    </w:sdtPr>
    <w:sdtEndPr>
      <w:rPr>
        <w:rFonts w:ascii="Times New Roman" w:hAnsi="Times New Roman" w:cs="Times New Roman"/>
        <w:sz w:val="28"/>
        <w:szCs w:val="28"/>
      </w:rPr>
    </w:sdtEndPr>
    <w:sdtContent>
      <w:p w:rsidR="00F51CE8" w:rsidRPr="00C460BD" w:rsidRDefault="00F51CE8">
        <w:pPr>
          <w:pStyle w:val="a5"/>
          <w:jc w:val="center"/>
          <w:rPr>
            <w:rFonts w:ascii="Times New Roman" w:hAnsi="Times New Roman" w:cs="Times New Roman"/>
            <w:sz w:val="28"/>
            <w:szCs w:val="28"/>
          </w:rPr>
        </w:pPr>
        <w:r w:rsidRPr="00C460BD">
          <w:rPr>
            <w:rFonts w:ascii="Times New Roman" w:hAnsi="Times New Roman" w:cs="Times New Roman"/>
            <w:sz w:val="28"/>
            <w:szCs w:val="28"/>
          </w:rPr>
          <w:fldChar w:fldCharType="begin"/>
        </w:r>
        <w:r w:rsidRPr="00C460BD">
          <w:rPr>
            <w:rFonts w:ascii="Times New Roman" w:hAnsi="Times New Roman" w:cs="Times New Roman"/>
            <w:sz w:val="28"/>
            <w:szCs w:val="28"/>
          </w:rPr>
          <w:instrText>PAGE   \* MERGEFORMAT</w:instrText>
        </w:r>
        <w:r w:rsidRPr="00C460BD">
          <w:rPr>
            <w:rFonts w:ascii="Times New Roman" w:hAnsi="Times New Roman" w:cs="Times New Roman"/>
            <w:sz w:val="28"/>
            <w:szCs w:val="28"/>
          </w:rPr>
          <w:fldChar w:fldCharType="separate"/>
        </w:r>
        <w:r w:rsidR="00283475">
          <w:rPr>
            <w:rFonts w:ascii="Times New Roman" w:hAnsi="Times New Roman" w:cs="Times New Roman"/>
            <w:noProof/>
            <w:sz w:val="28"/>
            <w:szCs w:val="28"/>
          </w:rPr>
          <w:t>6</w:t>
        </w:r>
        <w:r w:rsidRPr="00C460BD">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229"/>
    <w:rsid w:val="00005E58"/>
    <w:rsid w:val="000233D5"/>
    <w:rsid w:val="0006169B"/>
    <w:rsid w:val="000A32B1"/>
    <w:rsid w:val="000C0C95"/>
    <w:rsid w:val="00163E73"/>
    <w:rsid w:val="001D5410"/>
    <w:rsid w:val="001D5B51"/>
    <w:rsid w:val="00214A36"/>
    <w:rsid w:val="00283475"/>
    <w:rsid w:val="00285182"/>
    <w:rsid w:val="002F0365"/>
    <w:rsid w:val="003A68B6"/>
    <w:rsid w:val="004A42E3"/>
    <w:rsid w:val="004C194C"/>
    <w:rsid w:val="005044B4"/>
    <w:rsid w:val="00511B9B"/>
    <w:rsid w:val="005918B8"/>
    <w:rsid w:val="00602E6B"/>
    <w:rsid w:val="00683214"/>
    <w:rsid w:val="006A7B68"/>
    <w:rsid w:val="006E6191"/>
    <w:rsid w:val="00785461"/>
    <w:rsid w:val="008723E3"/>
    <w:rsid w:val="008B51A2"/>
    <w:rsid w:val="008C0C68"/>
    <w:rsid w:val="00914E63"/>
    <w:rsid w:val="00952CC1"/>
    <w:rsid w:val="0095375C"/>
    <w:rsid w:val="00957E7F"/>
    <w:rsid w:val="00AD5D7E"/>
    <w:rsid w:val="00B838AA"/>
    <w:rsid w:val="00BA512D"/>
    <w:rsid w:val="00BB554F"/>
    <w:rsid w:val="00BF4CB3"/>
    <w:rsid w:val="00C07443"/>
    <w:rsid w:val="00C36F73"/>
    <w:rsid w:val="00C460BD"/>
    <w:rsid w:val="00CB7FC5"/>
    <w:rsid w:val="00D150FE"/>
    <w:rsid w:val="00D64AC1"/>
    <w:rsid w:val="00D81EF5"/>
    <w:rsid w:val="00DF66FF"/>
    <w:rsid w:val="00EB1597"/>
    <w:rsid w:val="00ED3B2D"/>
    <w:rsid w:val="00EF4931"/>
    <w:rsid w:val="00F05B1F"/>
    <w:rsid w:val="00F16878"/>
    <w:rsid w:val="00F31229"/>
    <w:rsid w:val="00F51CE8"/>
    <w:rsid w:val="00FA71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73931"/>
  <w15:docId w15:val="{CCAFB08C-0314-4927-93B9-42E047712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1229"/>
    <w:pPr>
      <w:spacing w:after="200" w:line="276" w:lineRule="auto"/>
    </w:pPr>
    <w:rPr>
      <w:rFonts w:asciiTheme="minorHAnsi" w:eastAsiaTheme="minorEastAsia" w:hAnsiTheme="minorHAnsi"/>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31229"/>
    <w:pPr>
      <w:widowControl w:val="0"/>
      <w:autoSpaceDE w:val="0"/>
      <w:autoSpaceDN w:val="0"/>
      <w:adjustRightInd w:val="0"/>
    </w:pPr>
    <w:rPr>
      <w:rFonts w:eastAsiaTheme="minorEastAsia" w:cs="Times New Roman"/>
      <w:sz w:val="24"/>
      <w:szCs w:val="24"/>
      <w:lang w:eastAsia="ru-RU"/>
    </w:rPr>
  </w:style>
  <w:style w:type="paragraph" w:customStyle="1" w:styleId="ConsPlusTitle">
    <w:name w:val="ConsPlusTitle"/>
    <w:rsid w:val="00F31229"/>
    <w:pPr>
      <w:widowControl w:val="0"/>
      <w:autoSpaceDE w:val="0"/>
      <w:autoSpaceDN w:val="0"/>
      <w:adjustRightInd w:val="0"/>
    </w:pPr>
    <w:rPr>
      <w:rFonts w:ascii="Arial" w:eastAsiaTheme="minorEastAsia" w:hAnsi="Arial" w:cs="Arial"/>
      <w:b/>
      <w:bCs/>
      <w:sz w:val="24"/>
      <w:szCs w:val="24"/>
      <w:lang w:eastAsia="ru-RU"/>
    </w:rPr>
  </w:style>
  <w:style w:type="paragraph" w:styleId="a3">
    <w:name w:val="Balloon Text"/>
    <w:basedOn w:val="a"/>
    <w:link w:val="a4"/>
    <w:uiPriority w:val="99"/>
    <w:semiHidden/>
    <w:unhideWhenUsed/>
    <w:rsid w:val="00F3122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31229"/>
    <w:rPr>
      <w:rFonts w:ascii="Tahoma" w:eastAsiaTheme="minorEastAsia" w:hAnsi="Tahoma" w:cs="Tahoma"/>
      <w:sz w:val="16"/>
      <w:szCs w:val="16"/>
      <w:lang w:eastAsia="ru-RU"/>
    </w:rPr>
  </w:style>
  <w:style w:type="paragraph" w:styleId="a5">
    <w:name w:val="header"/>
    <w:basedOn w:val="a"/>
    <w:link w:val="a6"/>
    <w:uiPriority w:val="99"/>
    <w:unhideWhenUsed/>
    <w:rsid w:val="00F51CE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51CE8"/>
    <w:rPr>
      <w:rFonts w:asciiTheme="minorHAnsi" w:eastAsiaTheme="minorEastAsia" w:hAnsiTheme="minorHAnsi"/>
      <w:sz w:val="22"/>
      <w:lang w:eastAsia="ru-RU"/>
    </w:rPr>
  </w:style>
  <w:style w:type="paragraph" w:styleId="a7">
    <w:name w:val="footer"/>
    <w:basedOn w:val="a"/>
    <w:link w:val="a8"/>
    <w:uiPriority w:val="99"/>
    <w:unhideWhenUsed/>
    <w:rsid w:val="00F51CE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51CE8"/>
    <w:rPr>
      <w:rFonts w:asciiTheme="minorHAnsi" w:eastAsiaTheme="minorEastAsia" w:hAnsiTheme="minorHAnsi"/>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14</Pages>
  <Words>4790</Words>
  <Characters>27304</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Салихова Ольга Модестовна</dc:creator>
  <cp:lastModifiedBy>Овсянникова Евгения Владимировна</cp:lastModifiedBy>
  <cp:revision>4</cp:revision>
  <dcterms:created xsi:type="dcterms:W3CDTF">2023-10-25T15:12:00Z</dcterms:created>
  <dcterms:modified xsi:type="dcterms:W3CDTF">2023-10-26T13:20:00Z</dcterms:modified>
</cp:coreProperties>
</file>