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038" w:rsidRPr="006C0038" w:rsidRDefault="006C003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C0038">
        <w:rPr>
          <w:rFonts w:ascii="Times New Roman" w:hAnsi="Times New Roman" w:cs="Times New Roman"/>
          <w:sz w:val="28"/>
          <w:szCs w:val="28"/>
        </w:rPr>
        <w:t>ГОСУДАРСТВЕННАЯ ПРОГРАММА ЯРОСЛАВСКОЙ ОБЛАСТИ</w:t>
      </w:r>
    </w:p>
    <w:p w:rsidR="006570F1" w:rsidRDefault="006C003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C0038">
        <w:rPr>
          <w:rFonts w:ascii="Times New Roman" w:hAnsi="Times New Roman" w:cs="Times New Roman"/>
          <w:sz w:val="28"/>
          <w:szCs w:val="28"/>
        </w:rPr>
        <w:t xml:space="preserve">"РАЗВИТИЕ СИСТЕМЫ ГОСУДАРСТВЕННОГО УПРАВЛЕНИЯ </w:t>
      </w:r>
    </w:p>
    <w:p w:rsidR="006C0038" w:rsidRPr="006C0038" w:rsidRDefault="006C0038" w:rsidP="006570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C0038">
        <w:rPr>
          <w:rFonts w:ascii="Times New Roman" w:hAnsi="Times New Roman" w:cs="Times New Roman"/>
          <w:sz w:val="28"/>
          <w:szCs w:val="28"/>
        </w:rPr>
        <w:t>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70F1">
        <w:rPr>
          <w:rFonts w:ascii="Times New Roman" w:hAnsi="Times New Roman" w:cs="Times New Roman"/>
          <w:sz w:val="28"/>
          <w:szCs w:val="28"/>
        </w:rPr>
        <w:t xml:space="preserve">ЯРОСЛАВСКОЙ ОБЛАСТИ" </w:t>
      </w:r>
      <w:r w:rsidRPr="006C0038">
        <w:rPr>
          <w:rFonts w:ascii="Times New Roman" w:hAnsi="Times New Roman" w:cs="Times New Roman"/>
          <w:sz w:val="28"/>
          <w:szCs w:val="28"/>
        </w:rPr>
        <w:t>НА 2021 - 2025 ГОДЫ</w:t>
      </w:r>
    </w:p>
    <w:p w:rsidR="006C0038" w:rsidRPr="006C0038" w:rsidRDefault="006C0038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6570F1" w:rsidRDefault="006C0038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C0038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6C0038" w:rsidRPr="006C0038" w:rsidRDefault="006C0038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C0038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6C0038" w:rsidRPr="006C0038" w:rsidRDefault="006C00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6020"/>
      </w:tblGrid>
      <w:tr w:rsidR="006C0038" w:rsidRPr="006C0038" w:rsidTr="006570F1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6C0038" w:rsidRPr="006C0038" w:rsidRDefault="006C00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0038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020" w:type="dxa"/>
            <w:tcBorders>
              <w:top w:val="single" w:sz="4" w:space="0" w:color="auto"/>
              <w:bottom w:val="single" w:sz="4" w:space="0" w:color="auto"/>
            </w:tcBorders>
          </w:tcPr>
          <w:p w:rsidR="006C0038" w:rsidRPr="006C0038" w:rsidRDefault="006C00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0038">
              <w:rPr>
                <w:rFonts w:ascii="Times New Roman" w:hAnsi="Times New Roman" w:cs="Times New Roman"/>
                <w:sz w:val="28"/>
                <w:szCs w:val="28"/>
              </w:rPr>
              <w:t>управление кадровой политики Правительства области, начальник управления кадровой политики Правительства области Артюшина Анастасия Александровна, тел. (4852) 40-18-42</w:t>
            </w:r>
          </w:p>
        </w:tc>
      </w:tr>
      <w:tr w:rsidR="006C0038" w:rsidRPr="006C0038" w:rsidTr="006570F1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6C0038" w:rsidRPr="006C0038" w:rsidRDefault="006C00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0038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020" w:type="dxa"/>
            <w:tcBorders>
              <w:top w:val="single" w:sz="4" w:space="0" w:color="auto"/>
              <w:bottom w:val="single" w:sz="4" w:space="0" w:color="auto"/>
            </w:tcBorders>
          </w:tcPr>
          <w:p w:rsidR="006C0038" w:rsidRPr="006C0038" w:rsidRDefault="006C00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0038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Правительства области </w:t>
            </w:r>
            <w:proofErr w:type="spellStart"/>
            <w:r w:rsidRPr="006C0038">
              <w:rPr>
                <w:rFonts w:ascii="Times New Roman" w:hAnsi="Times New Roman" w:cs="Times New Roman"/>
                <w:sz w:val="28"/>
                <w:szCs w:val="28"/>
              </w:rPr>
              <w:t>Даргель</w:t>
            </w:r>
            <w:proofErr w:type="spellEnd"/>
            <w:r w:rsidRPr="006C0038">
              <w:rPr>
                <w:rFonts w:ascii="Times New Roman" w:hAnsi="Times New Roman" w:cs="Times New Roman"/>
                <w:sz w:val="28"/>
                <w:szCs w:val="28"/>
              </w:rPr>
              <w:t xml:space="preserve"> Вера Викторовна, </w:t>
            </w:r>
            <w:r w:rsidR="006570F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bookmarkStart w:id="0" w:name="_GoBack"/>
            <w:bookmarkEnd w:id="0"/>
            <w:r w:rsidRPr="006C0038">
              <w:rPr>
                <w:rFonts w:ascii="Times New Roman" w:hAnsi="Times New Roman" w:cs="Times New Roman"/>
                <w:sz w:val="28"/>
                <w:szCs w:val="28"/>
              </w:rPr>
              <w:t>тел. (4852) 78-60-23</w:t>
            </w:r>
          </w:p>
        </w:tc>
      </w:tr>
      <w:tr w:rsidR="006C0038" w:rsidRPr="006C0038" w:rsidTr="006570F1">
        <w:tc>
          <w:tcPr>
            <w:tcW w:w="3039" w:type="dxa"/>
            <w:tcBorders>
              <w:top w:val="single" w:sz="4" w:space="0" w:color="auto"/>
              <w:bottom w:val="nil"/>
            </w:tcBorders>
          </w:tcPr>
          <w:p w:rsidR="006C0038" w:rsidRPr="006C0038" w:rsidRDefault="006C00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0038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020" w:type="dxa"/>
            <w:tcBorders>
              <w:top w:val="single" w:sz="4" w:space="0" w:color="auto"/>
              <w:bottom w:val="nil"/>
            </w:tcBorders>
          </w:tcPr>
          <w:p w:rsidR="006C0038" w:rsidRPr="006C0038" w:rsidRDefault="006C00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0038">
              <w:rPr>
                <w:rFonts w:ascii="Times New Roman" w:hAnsi="Times New Roman" w:cs="Times New Roman"/>
                <w:sz w:val="28"/>
                <w:szCs w:val="28"/>
              </w:rPr>
              <w:t>- управление кадровой политики Правительства области;</w:t>
            </w:r>
          </w:p>
          <w:p w:rsidR="006C0038" w:rsidRPr="006C0038" w:rsidRDefault="006C00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0038">
              <w:rPr>
                <w:rFonts w:ascii="Times New Roman" w:hAnsi="Times New Roman" w:cs="Times New Roman"/>
                <w:sz w:val="28"/>
                <w:szCs w:val="28"/>
              </w:rPr>
              <w:t>- управление по противодействию коррупции Правительства области;</w:t>
            </w:r>
          </w:p>
          <w:p w:rsidR="006C0038" w:rsidRPr="006C0038" w:rsidRDefault="006C00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0038">
              <w:rPr>
                <w:rFonts w:ascii="Times New Roman" w:hAnsi="Times New Roman" w:cs="Times New Roman"/>
                <w:sz w:val="28"/>
                <w:szCs w:val="28"/>
              </w:rPr>
              <w:t>- правовое управление Правительства области</w:t>
            </w:r>
          </w:p>
        </w:tc>
      </w:tr>
      <w:tr w:rsidR="006C0038" w:rsidRPr="006C0038" w:rsidTr="006570F1">
        <w:tblPrEx>
          <w:tblBorders>
            <w:insideH w:val="single" w:sz="4" w:space="0" w:color="auto"/>
          </w:tblBorders>
        </w:tblPrEx>
        <w:tc>
          <w:tcPr>
            <w:tcW w:w="3039" w:type="dxa"/>
          </w:tcPr>
          <w:p w:rsidR="006C0038" w:rsidRPr="006C0038" w:rsidRDefault="006C00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0038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020" w:type="dxa"/>
          </w:tcPr>
          <w:p w:rsidR="006C0038" w:rsidRPr="006C0038" w:rsidRDefault="006C00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0038">
              <w:rPr>
                <w:rFonts w:ascii="Times New Roman" w:hAnsi="Times New Roman" w:cs="Times New Roman"/>
                <w:sz w:val="28"/>
                <w:szCs w:val="28"/>
              </w:rPr>
              <w:t>2021 - 2025 годы</w:t>
            </w:r>
          </w:p>
        </w:tc>
      </w:tr>
      <w:tr w:rsidR="006C0038" w:rsidRPr="006C0038" w:rsidTr="006570F1">
        <w:tblPrEx>
          <w:tblBorders>
            <w:insideH w:val="single" w:sz="4" w:space="0" w:color="auto"/>
          </w:tblBorders>
        </w:tblPrEx>
        <w:tc>
          <w:tcPr>
            <w:tcW w:w="3039" w:type="dxa"/>
          </w:tcPr>
          <w:p w:rsidR="006C0038" w:rsidRPr="006C0038" w:rsidRDefault="006C00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0038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020" w:type="dxa"/>
          </w:tcPr>
          <w:p w:rsidR="006C0038" w:rsidRPr="006C0038" w:rsidRDefault="006C00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0038">
              <w:rPr>
                <w:rFonts w:ascii="Times New Roman" w:hAnsi="Times New Roman" w:cs="Times New Roman"/>
                <w:sz w:val="28"/>
                <w:szCs w:val="28"/>
              </w:rPr>
              <w:t>повысить уровень удовлетворенности населения Ярославской области качеством взаимодействия с органами исполнительной власти Ярославской области</w:t>
            </w:r>
          </w:p>
        </w:tc>
      </w:tr>
      <w:tr w:rsidR="006C0038" w:rsidRPr="006C0038" w:rsidTr="006570F1">
        <w:tblPrEx>
          <w:tblBorders>
            <w:insideH w:val="single" w:sz="4" w:space="0" w:color="auto"/>
          </w:tblBorders>
        </w:tblPrEx>
        <w:tc>
          <w:tcPr>
            <w:tcW w:w="3039" w:type="dxa"/>
            <w:tcBorders>
              <w:bottom w:val="single" w:sz="4" w:space="0" w:color="auto"/>
            </w:tcBorders>
          </w:tcPr>
          <w:p w:rsidR="006C0038" w:rsidRPr="006C0038" w:rsidRDefault="006C00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0038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020" w:type="dxa"/>
            <w:tcBorders>
              <w:bottom w:val="single" w:sz="4" w:space="0" w:color="auto"/>
            </w:tcBorders>
          </w:tcPr>
          <w:p w:rsidR="006C0038" w:rsidRPr="006C0038" w:rsidRDefault="006C00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003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7">
              <w:r w:rsidRPr="006C0038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6C0038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государственной гражданской и муниципальной службы в Ярославской области";</w:t>
            </w:r>
          </w:p>
          <w:p w:rsidR="006C0038" w:rsidRPr="006C0038" w:rsidRDefault="006C00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003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8">
              <w:r w:rsidRPr="006C0038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6C0038">
              <w:rPr>
                <w:rFonts w:ascii="Times New Roman" w:hAnsi="Times New Roman" w:cs="Times New Roman"/>
                <w:sz w:val="28"/>
                <w:szCs w:val="28"/>
              </w:rPr>
              <w:t xml:space="preserve"> "Противодействие коррупции в Ярославской области";</w:t>
            </w:r>
          </w:p>
          <w:p w:rsidR="006C0038" w:rsidRPr="006C0038" w:rsidRDefault="006C00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003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9">
              <w:r w:rsidRPr="006C0038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6C0038">
              <w:rPr>
                <w:rFonts w:ascii="Times New Roman" w:hAnsi="Times New Roman" w:cs="Times New Roman"/>
                <w:sz w:val="28"/>
                <w:szCs w:val="28"/>
              </w:rPr>
              <w:t xml:space="preserve"> "Организация оказания бесплатной юридической помощи"</w:t>
            </w:r>
          </w:p>
        </w:tc>
      </w:tr>
      <w:tr w:rsidR="006C0038" w:rsidRPr="006C0038" w:rsidTr="006570F1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6C0038" w:rsidRPr="006C0038" w:rsidRDefault="006C00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0038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020" w:type="dxa"/>
            <w:tcBorders>
              <w:top w:val="single" w:sz="4" w:space="0" w:color="auto"/>
              <w:bottom w:val="single" w:sz="4" w:space="0" w:color="auto"/>
            </w:tcBorders>
          </w:tcPr>
          <w:p w:rsidR="006C0038" w:rsidRPr="006C0038" w:rsidRDefault="006C00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0038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 - 46,01 млн. руб., из них областные средства:</w:t>
            </w:r>
          </w:p>
          <w:p w:rsidR="006C0038" w:rsidRPr="006C0038" w:rsidRDefault="006C00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0038">
              <w:rPr>
                <w:rFonts w:ascii="Times New Roman" w:hAnsi="Times New Roman" w:cs="Times New Roman"/>
                <w:sz w:val="28"/>
                <w:szCs w:val="28"/>
              </w:rPr>
              <w:t>2021 год - 3,59 млн. руб.;</w:t>
            </w:r>
          </w:p>
          <w:p w:rsidR="006C0038" w:rsidRPr="006C0038" w:rsidRDefault="006C00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0038">
              <w:rPr>
                <w:rFonts w:ascii="Times New Roman" w:hAnsi="Times New Roman" w:cs="Times New Roman"/>
                <w:sz w:val="28"/>
                <w:szCs w:val="28"/>
              </w:rPr>
              <w:t>2022 год - 17,38 млн. руб.;</w:t>
            </w:r>
          </w:p>
          <w:p w:rsidR="006C0038" w:rsidRPr="006C0038" w:rsidRDefault="006C00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0038">
              <w:rPr>
                <w:rFonts w:ascii="Times New Roman" w:hAnsi="Times New Roman" w:cs="Times New Roman"/>
                <w:sz w:val="28"/>
                <w:szCs w:val="28"/>
              </w:rPr>
              <w:t>2023 год - 19,74 млн. руб.;</w:t>
            </w:r>
          </w:p>
          <w:p w:rsidR="006C0038" w:rsidRPr="006C0038" w:rsidRDefault="006C00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0038">
              <w:rPr>
                <w:rFonts w:ascii="Times New Roman" w:hAnsi="Times New Roman" w:cs="Times New Roman"/>
                <w:sz w:val="28"/>
                <w:szCs w:val="28"/>
              </w:rPr>
              <w:t>2024 год - 2,65 млн. руб.;</w:t>
            </w:r>
          </w:p>
          <w:p w:rsidR="006C0038" w:rsidRPr="006C0038" w:rsidRDefault="006C00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0038">
              <w:rPr>
                <w:rFonts w:ascii="Times New Roman" w:hAnsi="Times New Roman" w:cs="Times New Roman"/>
                <w:sz w:val="28"/>
                <w:szCs w:val="28"/>
              </w:rPr>
              <w:t>2025 год - 2,65 млн. руб.</w:t>
            </w:r>
          </w:p>
        </w:tc>
      </w:tr>
      <w:tr w:rsidR="006C0038" w:rsidRPr="006C0038" w:rsidTr="006570F1">
        <w:tc>
          <w:tcPr>
            <w:tcW w:w="3039" w:type="dxa"/>
            <w:tcBorders>
              <w:top w:val="single" w:sz="4" w:space="0" w:color="auto"/>
              <w:bottom w:val="nil"/>
            </w:tcBorders>
          </w:tcPr>
          <w:p w:rsidR="006C0038" w:rsidRPr="006C0038" w:rsidRDefault="006C00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00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020" w:type="dxa"/>
            <w:tcBorders>
              <w:top w:val="single" w:sz="4" w:space="0" w:color="auto"/>
              <w:bottom w:val="nil"/>
            </w:tcBorders>
          </w:tcPr>
          <w:p w:rsidR="006C0038" w:rsidRPr="006C0038" w:rsidRDefault="006C00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003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10">
              <w:r w:rsidRPr="006C0038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6C0038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государственной гражданской и муниципальной службы в Ярославской области":</w:t>
            </w:r>
          </w:p>
          <w:p w:rsidR="006C0038" w:rsidRPr="006C0038" w:rsidRDefault="006C00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0038">
              <w:rPr>
                <w:rFonts w:ascii="Times New Roman" w:hAnsi="Times New Roman" w:cs="Times New Roman"/>
                <w:sz w:val="28"/>
                <w:szCs w:val="28"/>
              </w:rPr>
              <w:t>всего - 42,55 млн. руб., из них:</w:t>
            </w:r>
          </w:p>
          <w:p w:rsidR="006C0038" w:rsidRPr="006C0038" w:rsidRDefault="006C00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0038">
              <w:rPr>
                <w:rFonts w:ascii="Times New Roman" w:hAnsi="Times New Roman" w:cs="Times New Roman"/>
                <w:sz w:val="28"/>
                <w:szCs w:val="28"/>
              </w:rPr>
              <w:t>2021 год - 2,64 млн. руб.;</w:t>
            </w:r>
          </w:p>
          <w:p w:rsidR="006C0038" w:rsidRPr="006C0038" w:rsidRDefault="006C00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0038">
              <w:rPr>
                <w:rFonts w:ascii="Times New Roman" w:hAnsi="Times New Roman" w:cs="Times New Roman"/>
                <w:sz w:val="28"/>
                <w:szCs w:val="28"/>
              </w:rPr>
              <w:t>2022 год - 16,30 млн. руб.;</w:t>
            </w:r>
          </w:p>
          <w:p w:rsidR="006C0038" w:rsidRPr="006C0038" w:rsidRDefault="006C00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0038">
              <w:rPr>
                <w:rFonts w:ascii="Times New Roman" w:hAnsi="Times New Roman" w:cs="Times New Roman"/>
                <w:sz w:val="28"/>
                <w:szCs w:val="28"/>
              </w:rPr>
              <w:t>2023 год - 18,31 млн. руб.;</w:t>
            </w:r>
          </w:p>
          <w:p w:rsidR="006C0038" w:rsidRPr="006C0038" w:rsidRDefault="006C00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0038">
              <w:rPr>
                <w:rFonts w:ascii="Times New Roman" w:hAnsi="Times New Roman" w:cs="Times New Roman"/>
                <w:sz w:val="28"/>
                <w:szCs w:val="28"/>
              </w:rPr>
              <w:t>2024 год - 2,65 млн. руб.;</w:t>
            </w:r>
          </w:p>
          <w:p w:rsidR="006C0038" w:rsidRPr="006C0038" w:rsidRDefault="006C00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0038">
              <w:rPr>
                <w:rFonts w:ascii="Times New Roman" w:hAnsi="Times New Roman" w:cs="Times New Roman"/>
                <w:sz w:val="28"/>
                <w:szCs w:val="28"/>
              </w:rPr>
              <w:t>2025 год - 2,65 млн. руб.;</w:t>
            </w:r>
          </w:p>
          <w:p w:rsidR="006C0038" w:rsidRPr="006C0038" w:rsidRDefault="006C00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003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11">
              <w:r w:rsidRPr="006C0038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6C0038">
              <w:rPr>
                <w:rFonts w:ascii="Times New Roman" w:hAnsi="Times New Roman" w:cs="Times New Roman"/>
                <w:sz w:val="28"/>
                <w:szCs w:val="28"/>
              </w:rPr>
              <w:t xml:space="preserve"> "Противодействие коррупции в Ярославской области":</w:t>
            </w:r>
          </w:p>
          <w:p w:rsidR="006C0038" w:rsidRPr="006C0038" w:rsidRDefault="006C00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0038">
              <w:rPr>
                <w:rFonts w:ascii="Times New Roman" w:hAnsi="Times New Roman" w:cs="Times New Roman"/>
                <w:sz w:val="28"/>
                <w:szCs w:val="28"/>
              </w:rPr>
              <w:t>всего - 1,00 млн. руб., из них:</w:t>
            </w:r>
          </w:p>
          <w:p w:rsidR="006C0038" w:rsidRPr="006C0038" w:rsidRDefault="006C00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0038">
              <w:rPr>
                <w:rFonts w:ascii="Times New Roman" w:hAnsi="Times New Roman" w:cs="Times New Roman"/>
                <w:sz w:val="28"/>
                <w:szCs w:val="28"/>
              </w:rPr>
              <w:t>2021 год - 0,29 млн. руб.;</w:t>
            </w:r>
          </w:p>
          <w:p w:rsidR="006C0038" w:rsidRPr="006C0038" w:rsidRDefault="006C00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0038">
              <w:rPr>
                <w:rFonts w:ascii="Times New Roman" w:hAnsi="Times New Roman" w:cs="Times New Roman"/>
                <w:sz w:val="28"/>
                <w:szCs w:val="28"/>
              </w:rPr>
              <w:t>2022 год - 0,13 млн. руб.;</w:t>
            </w:r>
          </w:p>
          <w:p w:rsidR="006C0038" w:rsidRPr="006C0038" w:rsidRDefault="006C00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0038">
              <w:rPr>
                <w:rFonts w:ascii="Times New Roman" w:hAnsi="Times New Roman" w:cs="Times New Roman"/>
                <w:sz w:val="28"/>
                <w:szCs w:val="28"/>
              </w:rPr>
              <w:t>2023 год - 0,58 млн. руб.;</w:t>
            </w:r>
          </w:p>
          <w:p w:rsidR="006C0038" w:rsidRPr="006C0038" w:rsidRDefault="006C00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0038">
              <w:rPr>
                <w:rFonts w:ascii="Times New Roman" w:hAnsi="Times New Roman" w:cs="Times New Roman"/>
                <w:sz w:val="28"/>
                <w:szCs w:val="28"/>
              </w:rPr>
              <w:t>2024 год - 0,00 млн. руб.;</w:t>
            </w:r>
          </w:p>
          <w:p w:rsidR="006C0038" w:rsidRPr="006C0038" w:rsidRDefault="006C00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0038">
              <w:rPr>
                <w:rFonts w:ascii="Times New Roman" w:hAnsi="Times New Roman" w:cs="Times New Roman"/>
                <w:sz w:val="28"/>
                <w:szCs w:val="28"/>
              </w:rPr>
              <w:t>2025 год - 0,00 млн. руб.;</w:t>
            </w:r>
          </w:p>
          <w:p w:rsidR="006C0038" w:rsidRPr="006C0038" w:rsidRDefault="006C00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003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12">
              <w:r w:rsidRPr="006C0038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6C0038">
              <w:rPr>
                <w:rFonts w:ascii="Times New Roman" w:hAnsi="Times New Roman" w:cs="Times New Roman"/>
                <w:sz w:val="28"/>
                <w:szCs w:val="28"/>
              </w:rPr>
              <w:t xml:space="preserve"> "Организация оказания бесплатной юридической помощи":</w:t>
            </w:r>
          </w:p>
          <w:p w:rsidR="006C0038" w:rsidRPr="006C0038" w:rsidRDefault="006C00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0038">
              <w:rPr>
                <w:rFonts w:ascii="Times New Roman" w:hAnsi="Times New Roman" w:cs="Times New Roman"/>
                <w:sz w:val="28"/>
                <w:szCs w:val="28"/>
              </w:rPr>
              <w:t>всего - 2,45 млн. руб., из них:</w:t>
            </w:r>
          </w:p>
          <w:p w:rsidR="006C0038" w:rsidRPr="006C0038" w:rsidRDefault="006C00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0038">
              <w:rPr>
                <w:rFonts w:ascii="Times New Roman" w:hAnsi="Times New Roman" w:cs="Times New Roman"/>
                <w:sz w:val="28"/>
                <w:szCs w:val="28"/>
              </w:rPr>
              <w:t>2021 год - 0,66 млн. руб.;</w:t>
            </w:r>
          </w:p>
          <w:p w:rsidR="006C0038" w:rsidRPr="006C0038" w:rsidRDefault="006C00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0038">
              <w:rPr>
                <w:rFonts w:ascii="Times New Roman" w:hAnsi="Times New Roman" w:cs="Times New Roman"/>
                <w:sz w:val="28"/>
                <w:szCs w:val="28"/>
              </w:rPr>
              <w:t>2022 год - 0,94 млн. руб.;</w:t>
            </w:r>
          </w:p>
          <w:p w:rsidR="006C0038" w:rsidRPr="006C0038" w:rsidRDefault="006C00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0038">
              <w:rPr>
                <w:rFonts w:ascii="Times New Roman" w:hAnsi="Times New Roman" w:cs="Times New Roman"/>
                <w:sz w:val="28"/>
                <w:szCs w:val="28"/>
              </w:rPr>
              <w:t>2023 год - 0,85 млн. руб.;</w:t>
            </w:r>
          </w:p>
          <w:p w:rsidR="006C0038" w:rsidRPr="006C0038" w:rsidRDefault="006C00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0038">
              <w:rPr>
                <w:rFonts w:ascii="Times New Roman" w:hAnsi="Times New Roman" w:cs="Times New Roman"/>
                <w:sz w:val="28"/>
                <w:szCs w:val="28"/>
              </w:rPr>
              <w:t>2024 год - 0,00 млн. руб.;</w:t>
            </w:r>
          </w:p>
          <w:p w:rsidR="006C0038" w:rsidRPr="006C0038" w:rsidRDefault="006C00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0038">
              <w:rPr>
                <w:rFonts w:ascii="Times New Roman" w:hAnsi="Times New Roman" w:cs="Times New Roman"/>
                <w:sz w:val="28"/>
                <w:szCs w:val="28"/>
              </w:rPr>
              <w:t>2025 год - 0,00 млн. руб.</w:t>
            </w:r>
          </w:p>
        </w:tc>
      </w:tr>
      <w:tr w:rsidR="006C0038" w:rsidRPr="006C0038" w:rsidTr="006570F1">
        <w:tblPrEx>
          <w:tblBorders>
            <w:insideH w:val="single" w:sz="4" w:space="0" w:color="auto"/>
          </w:tblBorders>
        </w:tblPrEx>
        <w:tc>
          <w:tcPr>
            <w:tcW w:w="3039" w:type="dxa"/>
          </w:tcPr>
          <w:p w:rsidR="006C0038" w:rsidRPr="006C0038" w:rsidRDefault="006C00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0038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6020" w:type="dxa"/>
          </w:tcPr>
          <w:p w:rsidR="006C0038" w:rsidRPr="006C0038" w:rsidRDefault="006C00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0038">
              <w:rPr>
                <w:rFonts w:ascii="Times New Roman" w:hAnsi="Times New Roman" w:cs="Times New Roman"/>
                <w:sz w:val="28"/>
                <w:szCs w:val="28"/>
              </w:rPr>
              <w:t>уровень удовлетворенности населения Ярославской области качеством взаимодействия с органами исполнительной власти Ярославской области увеличен на 1,5 процента - с 40 до 41,5 процента</w:t>
            </w:r>
          </w:p>
        </w:tc>
      </w:tr>
      <w:tr w:rsidR="006C0038" w:rsidRPr="006C0038" w:rsidTr="006570F1">
        <w:tc>
          <w:tcPr>
            <w:tcW w:w="3039" w:type="dxa"/>
          </w:tcPr>
          <w:p w:rsidR="006C0038" w:rsidRPr="006C0038" w:rsidRDefault="006C00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0038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6020" w:type="dxa"/>
          </w:tcPr>
          <w:p w:rsidR="006C0038" w:rsidRPr="006C0038" w:rsidRDefault="006C00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0038">
              <w:rPr>
                <w:rFonts w:ascii="Times New Roman" w:hAnsi="Times New Roman" w:cs="Times New Roman"/>
                <w:sz w:val="28"/>
                <w:szCs w:val="28"/>
              </w:rPr>
              <w:t>https://www.yarregion.ru/depts/ukp/tmpPages/programs.aspx</w:t>
            </w:r>
          </w:p>
        </w:tc>
      </w:tr>
    </w:tbl>
    <w:p w:rsidR="00FA7108" w:rsidRDefault="00FA7108"/>
    <w:sectPr w:rsidR="00FA7108" w:rsidSect="006C0038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88A" w:rsidRDefault="004A688A" w:rsidP="006C0038">
      <w:pPr>
        <w:spacing w:after="0" w:line="240" w:lineRule="auto"/>
      </w:pPr>
      <w:r>
        <w:separator/>
      </w:r>
    </w:p>
  </w:endnote>
  <w:endnote w:type="continuationSeparator" w:id="0">
    <w:p w:rsidR="004A688A" w:rsidRDefault="004A688A" w:rsidP="006C0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88A" w:rsidRDefault="004A688A" w:rsidP="006C0038">
      <w:pPr>
        <w:spacing w:after="0" w:line="240" w:lineRule="auto"/>
      </w:pPr>
      <w:r>
        <w:separator/>
      </w:r>
    </w:p>
  </w:footnote>
  <w:footnote w:type="continuationSeparator" w:id="0">
    <w:p w:rsidR="004A688A" w:rsidRDefault="004A688A" w:rsidP="006C00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5967797"/>
      <w:docPartObj>
        <w:docPartGallery w:val="Page Numbers (Top of Page)"/>
        <w:docPartUnique/>
      </w:docPartObj>
    </w:sdtPr>
    <w:sdtEndPr/>
    <w:sdtContent>
      <w:p w:rsidR="006C0038" w:rsidRDefault="006C003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70F1">
          <w:rPr>
            <w:noProof/>
          </w:rPr>
          <w:t>2</w:t>
        </w:r>
        <w:r>
          <w:fldChar w:fldCharType="end"/>
        </w:r>
      </w:p>
    </w:sdtContent>
  </w:sdt>
  <w:p w:rsidR="006C0038" w:rsidRDefault="006C00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038"/>
    <w:rsid w:val="004A688A"/>
    <w:rsid w:val="006570F1"/>
    <w:rsid w:val="006C0038"/>
    <w:rsid w:val="009305C4"/>
    <w:rsid w:val="00C04B36"/>
    <w:rsid w:val="00FA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003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C003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6C0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0038"/>
  </w:style>
  <w:style w:type="paragraph" w:styleId="a5">
    <w:name w:val="footer"/>
    <w:basedOn w:val="a"/>
    <w:link w:val="a6"/>
    <w:uiPriority w:val="99"/>
    <w:unhideWhenUsed/>
    <w:rsid w:val="006C0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00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003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C003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6C0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0038"/>
  </w:style>
  <w:style w:type="paragraph" w:styleId="a5">
    <w:name w:val="footer"/>
    <w:basedOn w:val="a"/>
    <w:link w:val="a6"/>
    <w:uiPriority w:val="99"/>
    <w:unhideWhenUsed/>
    <w:rsid w:val="006C0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00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A6F41251BC88824D318637E7AFD6F5F3799F5EDB026336379123A79491A178CC73C8F37691B704B4DC2FC97AED1E6D590030AC184AC59B84DA8E322U6P0N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A6F41251BC88824D318637E7AFD6F5F3799F5EDB026336379123A79491A178CC73C8F37691B704B4DC3FE9EAFD1E6D590030AC184AC59B84DA8E322U6P0N" TargetMode="External"/><Relationship Id="rId12" Type="http://schemas.openxmlformats.org/officeDocument/2006/relationships/hyperlink" Target="consultantplus://offline/ref=0A6F41251BC88824D318637E7AFD6F5F3799F5EDB026336379123A79491A178CC73C8F37691B704B4DC2F59FA1D1E6D590030AC184AC59B84DA8E322U6P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A6F41251BC88824D318637E7AFD6F5F3799F5EDB026336379123A79491A178CC73C8F37691B704B4DC2FC97AED1E6D590030AC184AC59B84DA8E322U6P0N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A6F41251BC88824D318637E7AFD6F5F3799F5EDB026336379123A79491A178CC73C8F37691B704B4DC3FE9EAFD1E6D590030AC184AC59B84DA8E322U6P0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A6F41251BC88824D318637E7AFD6F5F3799F5EDB026336379123A79491A178CC73C8F37691B704B4DC2F59FA1D1E6D590030AC184AC59B84DA8E322U6P0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Медникова Олеся Евгеньевна</dc:creator>
  <cp:lastModifiedBy>Новожилова Татьяна Николаевна</cp:lastModifiedBy>
  <cp:revision>3</cp:revision>
  <cp:lastPrinted>2023-10-25T10:43:00Z</cp:lastPrinted>
  <dcterms:created xsi:type="dcterms:W3CDTF">2023-10-25T10:41:00Z</dcterms:created>
  <dcterms:modified xsi:type="dcterms:W3CDTF">2023-10-25T10:46:00Z</dcterms:modified>
</cp:coreProperties>
</file>