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A4D" w:rsidRPr="00294A4D" w:rsidRDefault="00294A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4A4D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294A4D" w:rsidRPr="00294A4D" w:rsidRDefault="00294A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4A4D">
        <w:rPr>
          <w:rFonts w:ascii="Times New Roman" w:hAnsi="Times New Roman" w:cs="Times New Roman"/>
          <w:sz w:val="28"/>
          <w:szCs w:val="28"/>
        </w:rPr>
        <w:t>"РАЗВИТИЕ ФИЗИЧЕСКОЙ КУЛЬТУРЫ И СПОРТА В ЯРОСЛАВСКОЙ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A4D">
        <w:rPr>
          <w:rFonts w:ascii="Times New Roman" w:hAnsi="Times New Roman" w:cs="Times New Roman"/>
          <w:sz w:val="28"/>
          <w:szCs w:val="28"/>
        </w:rPr>
        <w:t>ОБЛАСТИ" НА 2021 - 2025 ГОДЫ</w:t>
      </w:r>
    </w:p>
    <w:p w:rsidR="00294A4D" w:rsidRPr="00294A4D" w:rsidRDefault="00294A4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2A066A" w:rsidRDefault="00294A4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94A4D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294A4D" w:rsidRPr="00294A4D" w:rsidRDefault="00294A4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94A4D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294A4D" w:rsidRPr="00294A4D" w:rsidRDefault="00294A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32"/>
      </w:tblGrid>
      <w:tr w:rsidR="00294A4D" w:rsidRPr="00294A4D" w:rsidTr="002A066A">
        <w:tc>
          <w:tcPr>
            <w:tcW w:w="3039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физической культуре, спорту и молодежной политике Ярославской области </w:t>
            </w:r>
            <w:r w:rsidR="002A06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proofErr w:type="spellStart"/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ДФКСиМП</w:t>
            </w:r>
            <w:proofErr w:type="spellEnd"/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 ЯО), директор </w:t>
            </w:r>
            <w:r w:rsidR="002A06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ДФКСиМП</w:t>
            </w:r>
            <w:proofErr w:type="spellEnd"/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 ЯО </w:t>
            </w:r>
            <w:proofErr w:type="spellStart"/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Тюрганов</w:t>
            </w:r>
            <w:proofErr w:type="spellEnd"/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 Илья Петрович, </w:t>
            </w:r>
            <w:r w:rsidR="002A06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телефон (4852) 40-01-65</w:t>
            </w:r>
          </w:p>
        </w:tc>
      </w:tr>
      <w:tr w:rsidR="00294A4D" w:rsidRPr="00294A4D" w:rsidTr="002A066A">
        <w:tc>
          <w:tcPr>
            <w:tcW w:w="3039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proofErr w:type="spellStart"/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Даргель</w:t>
            </w:r>
            <w:proofErr w:type="spellEnd"/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 Вера Викторовна, </w:t>
            </w:r>
            <w:r w:rsidR="00EA6C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телефон (4852) 40-19-13</w:t>
            </w:r>
          </w:p>
        </w:tc>
      </w:tr>
      <w:tr w:rsidR="00294A4D" w:rsidRPr="00294A4D" w:rsidTr="002A066A">
        <w:tc>
          <w:tcPr>
            <w:tcW w:w="3039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032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ДФКСиМП</w:t>
            </w:r>
            <w:proofErr w:type="spellEnd"/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 ЯО</w:t>
            </w:r>
          </w:p>
        </w:tc>
      </w:tr>
      <w:tr w:rsidR="00294A4D" w:rsidRPr="00294A4D" w:rsidTr="002A066A">
        <w:tc>
          <w:tcPr>
            <w:tcW w:w="3039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294A4D" w:rsidRPr="00294A4D" w:rsidTr="002A066A">
        <w:tc>
          <w:tcPr>
            <w:tcW w:w="3039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032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-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- подготовка спортивного резерва и повышение конкурентоспособности российского спорта на международной спортивной арене</w:t>
            </w:r>
          </w:p>
        </w:tc>
      </w:tr>
      <w:tr w:rsidR="00294A4D" w:rsidRPr="00294A4D" w:rsidTr="002A066A">
        <w:tc>
          <w:tcPr>
            <w:tcW w:w="3039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7">
              <w:r w:rsidRPr="00294A4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 "Физическая культура и спорт в Ярославской области" </w:t>
            </w:r>
            <w:r w:rsidR="00EA6C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на 2021 - 2025 годы (приложение 1 к Государственной программе);</w:t>
            </w:r>
          </w:p>
          <w:p w:rsidR="00294A4D" w:rsidRDefault="00294A4D" w:rsidP="002A06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294A4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 "Создание условий для занятий физической культурой и спортом в Ярославской области" на 2020 - 2024 годы </w:t>
            </w:r>
            <w:hyperlink w:anchor="P68">
              <w:r w:rsidRPr="00294A4D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  <w:p w:rsidR="001A76C5" w:rsidRPr="00294A4D" w:rsidRDefault="001A76C5" w:rsidP="002A06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4D" w:rsidRPr="00294A4D" w:rsidTr="002A066A">
        <w:tc>
          <w:tcPr>
            <w:tcW w:w="3039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032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- 8539,419 млн. руб., из них: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2021 год - 341,329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2022 год - 170,233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2023 год - 170,686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2024 год - 258,918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2021 год - 361,648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2022 год - 273,203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2023 год - 2339,321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2024 год - 254,147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2025 год - 238,642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2021 год - 14,508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2022 год - 1,101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2023 год - 1,138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2024 год - 14,545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2021 год - 550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2022 год - 450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2023 год - 3100,000 млн. руб.</w:t>
            </w:r>
          </w:p>
        </w:tc>
      </w:tr>
      <w:tr w:rsidR="00294A4D" w:rsidRPr="00294A4D" w:rsidTr="002A066A">
        <w:tc>
          <w:tcPr>
            <w:tcW w:w="3039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9">
              <w:r w:rsidRPr="00294A4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 "Физическая культура и спорт в Ярославской области" </w:t>
            </w:r>
            <w:r w:rsidR="00EA6C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на 2021 - 2025 годы: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всего - 1703,342 млн. руб., из них: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2021 год - 525,104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2022 год - 462,312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2023 год - 238,642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2024 год - 238,642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2025 год - 238,642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0">
              <w:r w:rsidRPr="00294A4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 "Создание условий для занятий физической культурой и спортом в Ярославской области" на 2020 - 2024 годы: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всего - 6836,077 млн. руб., из них: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2021 год - 642,382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2022 год - 532,224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2023 год - 5372,503 млн. руб.;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2024 год - 288,968 млн. руб.</w:t>
            </w:r>
          </w:p>
        </w:tc>
      </w:tr>
      <w:tr w:rsidR="00294A4D" w:rsidRPr="00294A4D" w:rsidTr="002A066A">
        <w:tc>
          <w:tcPr>
            <w:tcW w:w="3039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Государственной </w:t>
            </w:r>
            <w:r w:rsidRPr="00294A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032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доля граждан, систематически занимающихся физической культурой и спортом, - 55,8 </w:t>
            </w:r>
            <w:r w:rsidRPr="00294A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процента в 2025 году;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- уровень обеспеченности населения Ярославской области спортивными сооружениями исходя из единовременной пропускной способности - 55,5 процента в 2025 году;</w:t>
            </w:r>
          </w:p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 xml:space="preserve">-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Ярославской области - </w:t>
            </w:r>
            <w:r w:rsidR="00EA6C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26,1 процента в 2025 году</w:t>
            </w:r>
          </w:p>
        </w:tc>
      </w:tr>
      <w:tr w:rsidR="00294A4D" w:rsidRPr="00294A4D" w:rsidTr="002A066A">
        <w:tc>
          <w:tcPr>
            <w:tcW w:w="3039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</w:tcPr>
          <w:p w:rsidR="00294A4D" w:rsidRPr="00294A4D" w:rsidRDefault="00294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4A4D">
              <w:rPr>
                <w:rFonts w:ascii="Times New Roman" w:hAnsi="Times New Roman" w:cs="Times New Roman"/>
                <w:sz w:val="28"/>
                <w:szCs w:val="28"/>
              </w:rPr>
              <w:t>http://www.yarregion.ru/depts/ddmfs/tmpPages/programs.aspx</w:t>
            </w:r>
          </w:p>
        </w:tc>
      </w:tr>
    </w:tbl>
    <w:p w:rsidR="00294A4D" w:rsidRPr="00294A4D" w:rsidRDefault="00294A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7108" w:rsidRPr="001A76C5" w:rsidRDefault="00294A4D" w:rsidP="001A76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8"/>
      <w:bookmarkEnd w:id="1"/>
      <w:r w:rsidRPr="00294A4D">
        <w:rPr>
          <w:rFonts w:ascii="Times New Roman" w:hAnsi="Times New Roman" w:cs="Times New Roman"/>
          <w:sz w:val="28"/>
          <w:szCs w:val="28"/>
        </w:rPr>
        <w:t xml:space="preserve">* Основные </w:t>
      </w:r>
      <w:hyperlink r:id="rId11">
        <w:r w:rsidRPr="00294A4D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294A4D">
        <w:rPr>
          <w:rFonts w:ascii="Times New Roman" w:hAnsi="Times New Roman" w:cs="Times New Roman"/>
          <w:sz w:val="28"/>
          <w:szCs w:val="28"/>
        </w:rPr>
        <w:t xml:space="preserve"> о региональной целевой программе, входящей в состав государственной программы Ярославской области "Развитие физической культуры и спорта в Ярославской области" на 2021 - 2025 годы (далее - Государственная программа), приведены в приложении 2 к Государственной программе.</w:t>
      </w:r>
    </w:p>
    <w:sectPr w:rsidR="00FA7108" w:rsidRPr="001A76C5" w:rsidSect="0012781C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849" w:rsidRDefault="007F1849" w:rsidP="0012781C">
      <w:pPr>
        <w:spacing w:after="0" w:line="240" w:lineRule="auto"/>
      </w:pPr>
      <w:r>
        <w:separator/>
      </w:r>
    </w:p>
  </w:endnote>
  <w:endnote w:type="continuationSeparator" w:id="0">
    <w:p w:rsidR="007F1849" w:rsidRDefault="007F1849" w:rsidP="00127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849" w:rsidRDefault="007F1849" w:rsidP="0012781C">
      <w:pPr>
        <w:spacing w:after="0" w:line="240" w:lineRule="auto"/>
      </w:pPr>
      <w:r>
        <w:separator/>
      </w:r>
    </w:p>
  </w:footnote>
  <w:footnote w:type="continuationSeparator" w:id="0">
    <w:p w:rsidR="007F1849" w:rsidRDefault="007F1849" w:rsidP="00127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316478"/>
      <w:docPartObj>
        <w:docPartGallery w:val="Page Numbers (Top of Page)"/>
        <w:docPartUnique/>
      </w:docPartObj>
    </w:sdtPr>
    <w:sdtEndPr/>
    <w:sdtContent>
      <w:p w:rsidR="0012781C" w:rsidRDefault="0012781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CCD">
          <w:rPr>
            <w:noProof/>
          </w:rPr>
          <w:t>3</w:t>
        </w:r>
        <w:r>
          <w:fldChar w:fldCharType="end"/>
        </w:r>
      </w:p>
    </w:sdtContent>
  </w:sdt>
  <w:p w:rsidR="0012781C" w:rsidRDefault="001278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A4D"/>
    <w:rsid w:val="0012781C"/>
    <w:rsid w:val="001A76C5"/>
    <w:rsid w:val="00294A4D"/>
    <w:rsid w:val="002A066A"/>
    <w:rsid w:val="00715A37"/>
    <w:rsid w:val="007F1849"/>
    <w:rsid w:val="009305C4"/>
    <w:rsid w:val="00EA6CCD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A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94A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127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781C"/>
  </w:style>
  <w:style w:type="paragraph" w:styleId="a5">
    <w:name w:val="footer"/>
    <w:basedOn w:val="a"/>
    <w:link w:val="a6"/>
    <w:uiPriority w:val="99"/>
    <w:unhideWhenUsed/>
    <w:rsid w:val="00127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78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A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94A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127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781C"/>
  </w:style>
  <w:style w:type="paragraph" w:styleId="a5">
    <w:name w:val="footer"/>
    <w:basedOn w:val="a"/>
    <w:link w:val="a6"/>
    <w:uiPriority w:val="99"/>
    <w:unhideWhenUsed/>
    <w:rsid w:val="00127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7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FD3F3ADBE35B2D84B45913494A81F7F2D3D8D976AECDD5676548033B4DDC0DC90B915725DC7D161CE6F0C86DBDB6190F0208F5AE280CB2EBA40BC4o4X3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FD3F3ADBE35B2D84B45913494A81F7F2D3D8D976AEC5DC6C6248033B4DDC0DC90B915725DC7D161CE7F2CB6DBDB6190F0208F5AE280CB2EBA40BC4o4X3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FD3F3ADBE35B2D84B45913494A81F7F2D3D8D976AEC5DC6C6248033B4DDC0DC90B915725DC7D161CE6F0CE6BBDB6190F0208F5AE280CB2EBA40BC4o4X3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8FD3F3ADBE35B2D84B45913494A81F7F2D3D8D976AECDD5676548033B4DDC0DC90B915725DC7D161CE6F0C86DBDB6190F0208F5AE280CB2EBA40BC4o4X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FD3F3ADBE35B2D84B45913494A81F7F2D3D8D976AEC5DC6C6248033B4DDC0DC90B915725DC7D161CE7F2CB6DBDB6190F0208F5AE280CB2EBA40BC4o4X3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5</cp:revision>
  <cp:lastPrinted>2023-10-25T11:25:00Z</cp:lastPrinted>
  <dcterms:created xsi:type="dcterms:W3CDTF">2023-10-25T11:14:00Z</dcterms:created>
  <dcterms:modified xsi:type="dcterms:W3CDTF">2023-10-25T11:32:00Z</dcterms:modified>
</cp:coreProperties>
</file>