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41393" w:rsidRPr="00B94F53" w:rsidRDefault="00B94F53" w:rsidP="00AC066F">
      <w:pPr>
        <w:pStyle w:val="ConsPlusNonformat"/>
        <w:ind w:left="7938"/>
        <w:rPr>
          <w:rFonts w:ascii="Times New Roman" w:hAnsi="Times New Roman" w:cs="Times New Roman"/>
          <w:sz w:val="28"/>
          <w:szCs w:val="28"/>
        </w:rPr>
      </w:pPr>
      <w:r w:rsidRPr="00B94F53">
        <w:rPr>
          <w:rFonts w:ascii="Times New Roman" w:hAnsi="Times New Roman" w:cs="Times New Roman"/>
          <w:sz w:val="28"/>
          <w:szCs w:val="28"/>
        </w:rPr>
        <w:t>ПРОЕКТ</w:t>
      </w:r>
    </w:p>
    <w:p w:rsidR="00541393" w:rsidRPr="00B94F53" w:rsidRDefault="00541393" w:rsidP="00B94F53">
      <w:pPr>
        <w:pStyle w:val="ConsPlusNonformat"/>
        <w:jc w:val="both"/>
        <w:rPr>
          <w:rFonts w:ascii="Times New Roman" w:hAnsi="Times New Roman" w:cs="Times New Roman"/>
          <w:b/>
          <w:sz w:val="28"/>
          <w:szCs w:val="28"/>
        </w:rPr>
      </w:pPr>
    </w:p>
    <w:p w:rsidR="00845E35" w:rsidRDefault="00541393" w:rsidP="00B94F53">
      <w:pPr>
        <w:pStyle w:val="ConsPlusTitle"/>
        <w:widowControl/>
        <w:tabs>
          <w:tab w:val="left" w:pos="284"/>
        </w:tabs>
        <w:jc w:val="center"/>
        <w:outlineLvl w:val="0"/>
        <w:rPr>
          <w:rFonts w:ascii="Times New Roman" w:hAnsi="Times New Roman" w:cs="Times New Roman"/>
          <w:sz w:val="28"/>
          <w:szCs w:val="28"/>
        </w:rPr>
      </w:pPr>
      <w:r w:rsidRPr="00B94F53">
        <w:rPr>
          <w:rFonts w:ascii="Times New Roman" w:hAnsi="Times New Roman" w:cs="Times New Roman"/>
          <w:sz w:val="28"/>
          <w:szCs w:val="28"/>
        </w:rPr>
        <w:t>ПОРЯДОК</w:t>
      </w:r>
    </w:p>
    <w:p w:rsidR="00541393" w:rsidRPr="00B94F53" w:rsidRDefault="00B94F53" w:rsidP="00B94F53">
      <w:pPr>
        <w:pStyle w:val="ConsPlusTitle"/>
        <w:widowControl/>
        <w:tabs>
          <w:tab w:val="left" w:pos="284"/>
        </w:tabs>
        <w:jc w:val="center"/>
        <w:outlineLvl w:val="0"/>
        <w:rPr>
          <w:rFonts w:ascii="Times New Roman" w:hAnsi="Times New Roman" w:cs="Times New Roman"/>
          <w:sz w:val="28"/>
          <w:szCs w:val="28"/>
        </w:rPr>
      </w:pPr>
      <w:r>
        <w:rPr>
          <w:rFonts w:ascii="Times New Roman" w:hAnsi="Times New Roman" w:cs="Times New Roman"/>
          <w:sz w:val="28"/>
          <w:szCs w:val="28"/>
        </w:rPr>
        <w:t xml:space="preserve"> ПРЕДОСТАВЛЕНИЯ И РАСХОДОВАНИЯ СУБСИДИИ НА КАПИТАЛЬНЫЙ РЕМОНТ И РЕМОНТ ДОРОЖНЫХ ОБЪЕКТОВ МУНИЦИПАЛЬНОЙ СОБСТВЕННОСТИ</w:t>
      </w:r>
    </w:p>
    <w:p w:rsidR="00541393" w:rsidRPr="00B94F53" w:rsidRDefault="00541393" w:rsidP="00B94F53">
      <w:pPr>
        <w:ind w:left="5103"/>
        <w:jc w:val="both"/>
        <w:rPr>
          <w:szCs w:val="28"/>
        </w:rPr>
      </w:pPr>
    </w:p>
    <w:p w:rsidR="00541393" w:rsidRPr="00B94F53" w:rsidRDefault="00541393" w:rsidP="00B94F53">
      <w:pPr>
        <w:jc w:val="both"/>
        <w:rPr>
          <w:color w:val="000000" w:themeColor="text1"/>
          <w:szCs w:val="28"/>
        </w:rPr>
      </w:pPr>
      <w:r w:rsidRPr="00B94F53">
        <w:rPr>
          <w:color w:val="000000" w:themeColor="text1"/>
          <w:szCs w:val="28"/>
        </w:rPr>
        <w:t>1. Порядок предоставления и расходования субсидии на капитальный ремонт и ремонт дорожных объектов муниципальной собственности (далее – Порядок) определяет процедуру предоставления и расходования субсидии на капитальный ремонт и ремонт дорожных объектов муниципальной собственности (далее – субсидия).</w:t>
      </w:r>
    </w:p>
    <w:p w:rsidR="00541393" w:rsidRPr="00B94F53" w:rsidRDefault="00541393" w:rsidP="00B94F53">
      <w:pPr>
        <w:jc w:val="both"/>
        <w:rPr>
          <w:color w:val="000000" w:themeColor="text1"/>
          <w:szCs w:val="28"/>
        </w:rPr>
      </w:pPr>
      <w:r w:rsidRPr="00B94F53">
        <w:rPr>
          <w:color w:val="000000" w:themeColor="text1"/>
          <w:szCs w:val="28"/>
        </w:rPr>
        <w:t>2. Главным распорядителем бюджетных средств в отношении субсидии является министерство дорожного хозяйства Ярославской области (далее –  министерство).</w:t>
      </w:r>
    </w:p>
    <w:p w:rsidR="00541393" w:rsidRPr="00B94F53" w:rsidRDefault="00541393" w:rsidP="00B94F53">
      <w:pPr>
        <w:jc w:val="both"/>
        <w:rPr>
          <w:color w:val="000000" w:themeColor="text1"/>
          <w:szCs w:val="28"/>
        </w:rPr>
      </w:pPr>
      <w:r w:rsidRPr="00B94F53">
        <w:rPr>
          <w:color w:val="000000" w:themeColor="text1"/>
          <w:szCs w:val="28"/>
        </w:rPr>
        <w:t xml:space="preserve">3. Субсидия предоставляется муниципальным образованиям области на исполнение расходных обязательств муниципальных образований области, предусматривающих мероприятия по капитальному ремонту (ремонту) дорожных объектов муниципальной собственности, включая разработку и утверждение в соответствии с действующим законодательством проектно-сметной документации, реализация которых осуществляется во исполнение поручений Губернатора области или Правительства области, содержащих указание на реализацию таких расходных обязательств.  </w:t>
      </w:r>
    </w:p>
    <w:p w:rsidR="00541393" w:rsidRPr="00B94F53" w:rsidRDefault="00541393" w:rsidP="00B94F53">
      <w:pPr>
        <w:jc w:val="both"/>
        <w:rPr>
          <w:color w:val="000000" w:themeColor="text1"/>
          <w:szCs w:val="28"/>
        </w:rPr>
      </w:pPr>
      <w:r w:rsidRPr="00B94F53">
        <w:rPr>
          <w:color w:val="000000" w:themeColor="text1"/>
          <w:szCs w:val="28"/>
        </w:rPr>
        <w:t xml:space="preserve">Под дорожными объектами муниципальной собственности (далее – дорожные объекты) в Порядке понимаются автомобильные дороги общего пользования местного значения и искусственные сооружения на них. </w:t>
      </w:r>
    </w:p>
    <w:p w:rsidR="00541393" w:rsidRPr="00B94F53" w:rsidRDefault="00541393" w:rsidP="00B94F53">
      <w:pPr>
        <w:jc w:val="both"/>
        <w:rPr>
          <w:szCs w:val="28"/>
          <w:lang w:eastAsia="en-US"/>
        </w:rPr>
      </w:pPr>
      <w:r w:rsidRPr="00B94F53">
        <w:rPr>
          <w:color w:val="000000" w:themeColor="text1"/>
          <w:szCs w:val="28"/>
        </w:rPr>
        <w:t xml:space="preserve">4. Расходы областного бюджета на предоставление местным бюджетам субсидии осуществляются за счет бюджетных ассигнований, подлежащих отражению по разделу 0409 "Дорожное хозяйство" классификации расходов бюджетов, в рамках ведомственной целевой программы «Сохранность региональных автомобильных дорог Ярославской области» на 2021 – 2025 годы, </w:t>
      </w:r>
      <w:r w:rsidR="00AC066F">
        <w:rPr>
          <w:color w:val="000000" w:themeColor="text1"/>
          <w:szCs w:val="28"/>
        </w:rPr>
        <w:t>в</w:t>
      </w:r>
      <w:r w:rsidRPr="00B94F53">
        <w:rPr>
          <w:color w:val="000000" w:themeColor="text1"/>
          <w:szCs w:val="28"/>
        </w:rPr>
        <w:t xml:space="preserve"> государственной программ</w:t>
      </w:r>
      <w:r w:rsidR="00AC066F">
        <w:rPr>
          <w:color w:val="000000" w:themeColor="text1"/>
          <w:szCs w:val="28"/>
        </w:rPr>
        <w:t>е</w:t>
      </w:r>
      <w:r w:rsidRPr="00B94F53">
        <w:rPr>
          <w:color w:val="000000" w:themeColor="text1"/>
          <w:szCs w:val="28"/>
        </w:rPr>
        <w:t xml:space="preserve"> Ярославской области «Развитие дорожного хозяйства в Ярославской области» на 2021 –</w:t>
      </w:r>
      <w:r w:rsidRPr="00B94F53">
        <w:rPr>
          <w:szCs w:val="28"/>
          <w:lang w:eastAsia="en-US"/>
        </w:rPr>
        <w:t xml:space="preserve"> 2025 годы (далее – ведомственная целевая программа).</w:t>
      </w:r>
    </w:p>
    <w:p w:rsidR="00541393" w:rsidRPr="00B94F53" w:rsidRDefault="00541393" w:rsidP="00B94F53">
      <w:pPr>
        <w:ind w:firstLine="709"/>
        <w:jc w:val="both"/>
        <w:rPr>
          <w:szCs w:val="28"/>
        </w:rPr>
      </w:pPr>
      <w:r w:rsidRPr="00B94F53">
        <w:rPr>
          <w:szCs w:val="28"/>
        </w:rPr>
        <w:t>5. Критерием отбора муниципальных образований области для предоставления субсидии является наличие поручения Губернатора области или Правительства области о финансировании конкретного дорожного объекта. При этом дорожный объект не может финансироваться одновременно за счет различных субсидий из областного бюджета.</w:t>
      </w:r>
    </w:p>
    <w:p w:rsidR="00541393" w:rsidRPr="00B94F53" w:rsidRDefault="00541393" w:rsidP="00B94F53">
      <w:pPr>
        <w:ind w:firstLine="709"/>
        <w:jc w:val="both"/>
        <w:rPr>
          <w:szCs w:val="28"/>
        </w:rPr>
      </w:pPr>
      <w:r w:rsidRPr="00B94F53">
        <w:rPr>
          <w:szCs w:val="28"/>
        </w:rPr>
        <w:t xml:space="preserve">6. Перечень работ по капитальному ремонту (ремонту) дорожных </w:t>
      </w:r>
      <w:r w:rsidRPr="00B94F53">
        <w:rPr>
          <w:szCs w:val="28"/>
        </w:rPr>
        <w:br/>
        <w:t xml:space="preserve">объектов устанавливается в соответствии с </w:t>
      </w:r>
      <w:hyperlink r:id="rId8" w:history="1">
        <w:r w:rsidRPr="00B94F53">
          <w:rPr>
            <w:szCs w:val="28"/>
          </w:rPr>
          <w:t>приказом</w:t>
        </w:r>
      </w:hyperlink>
      <w:r w:rsidRPr="00B94F53">
        <w:rPr>
          <w:szCs w:val="28"/>
        </w:rPr>
        <w:t xml:space="preserve"> Министерства транспорта Российской Федерации от 16 ноября 2012 года № 402 «Об утверждении Классификации работ по капитальному ремонту, ремонту и содержанию автомобильных дорог».</w:t>
      </w:r>
    </w:p>
    <w:p w:rsidR="00541393" w:rsidRPr="00B94F53" w:rsidRDefault="00541393" w:rsidP="00B94F53">
      <w:pPr>
        <w:pStyle w:val="ConsPlusNormal"/>
        <w:keepNext/>
        <w:ind w:firstLine="709"/>
        <w:jc w:val="both"/>
        <w:rPr>
          <w:rFonts w:ascii="Times New Roman" w:hAnsi="Times New Roman" w:cs="Times New Roman"/>
          <w:sz w:val="28"/>
          <w:szCs w:val="28"/>
        </w:rPr>
      </w:pPr>
      <w:bookmarkStart w:id="0" w:name="_GoBack"/>
      <w:bookmarkEnd w:id="0"/>
      <w:r w:rsidRPr="00B94F53">
        <w:rPr>
          <w:rFonts w:ascii="Times New Roman" w:hAnsi="Times New Roman" w:cs="Times New Roman"/>
          <w:sz w:val="28"/>
          <w:szCs w:val="28"/>
        </w:rPr>
        <w:lastRenderedPageBreak/>
        <w:t>7. Условия предоставления и расходования субсидии:</w:t>
      </w:r>
    </w:p>
    <w:p w:rsidR="00541393" w:rsidRPr="00B94F53" w:rsidRDefault="00541393" w:rsidP="00B94F53">
      <w:pPr>
        <w:pStyle w:val="ConsPlusNormal"/>
        <w:ind w:firstLine="709"/>
        <w:jc w:val="both"/>
        <w:rPr>
          <w:rFonts w:ascii="Times New Roman" w:hAnsi="Times New Roman" w:cs="Times New Roman"/>
          <w:sz w:val="28"/>
          <w:szCs w:val="28"/>
          <w:lang w:eastAsia="en-US"/>
        </w:rPr>
      </w:pPr>
      <w:r w:rsidRPr="00B94F53">
        <w:rPr>
          <w:rFonts w:ascii="Times New Roman" w:hAnsi="Times New Roman" w:cs="Times New Roman"/>
          <w:sz w:val="28"/>
          <w:szCs w:val="28"/>
          <w:lang w:eastAsia="en-US"/>
        </w:rPr>
        <w:t xml:space="preserve">- наличие муниципальной программы, на софинансирование мероприятий которой предоставляется субсидия, направленной на достижение целей ведомственной целевой программы, за исключением субсидий, предоставляемых органам местного самоуправления на погашение кредиторской задолженности по обязательствам отчетных периодов, направляемых на осуществление мероприятий ведомственной целевой программы, срок реализации которых завершен в отчетных периодах; </w:t>
      </w:r>
    </w:p>
    <w:p w:rsidR="00541393" w:rsidRPr="00B94F53" w:rsidRDefault="00541393" w:rsidP="00B94F53">
      <w:pPr>
        <w:pStyle w:val="ConsPlusNormal"/>
        <w:ind w:firstLine="709"/>
        <w:jc w:val="both"/>
        <w:rPr>
          <w:rFonts w:ascii="Times New Roman" w:hAnsi="Times New Roman" w:cs="Times New Roman"/>
          <w:sz w:val="28"/>
          <w:szCs w:val="28"/>
        </w:rPr>
      </w:pPr>
      <w:r w:rsidRPr="00B94F53">
        <w:rPr>
          <w:rFonts w:ascii="Times New Roman" w:hAnsi="Times New Roman" w:cs="Times New Roman"/>
          <w:sz w:val="28"/>
          <w:szCs w:val="28"/>
        </w:rPr>
        <w:t>- наличие в бюджете муниципального образования области (сводной бюджетной росписи местного бюджета) бюджетных ассигнований на исполнение расходных обязательств муниципального образования области, в целях софинансирования которых предоставляется субсидия, в объеме, необходимом для исполнения таких обязательств, включая размер планируемой к предоставлению из областного бюджета субсидии;</w:t>
      </w:r>
    </w:p>
    <w:p w:rsidR="00541393" w:rsidRPr="00B94F53" w:rsidRDefault="00541393" w:rsidP="00B94F53">
      <w:pPr>
        <w:pStyle w:val="ConsPlusNormal"/>
        <w:ind w:firstLine="709"/>
        <w:jc w:val="both"/>
        <w:rPr>
          <w:rFonts w:ascii="Times New Roman" w:hAnsi="Times New Roman" w:cs="Times New Roman"/>
          <w:sz w:val="28"/>
          <w:szCs w:val="28"/>
        </w:rPr>
      </w:pPr>
      <w:r w:rsidRPr="00B94F53">
        <w:rPr>
          <w:rFonts w:ascii="Times New Roman" w:hAnsi="Times New Roman" w:cs="Times New Roman"/>
          <w:sz w:val="28"/>
          <w:szCs w:val="28"/>
        </w:rPr>
        <w:t xml:space="preserve">- заключение соглашения о предоставлении субсидии (далее </w:t>
      </w:r>
      <w:r w:rsidRPr="00B94F53">
        <w:rPr>
          <w:rFonts w:ascii="Times New Roman" w:hAnsi="Times New Roman" w:cs="Times New Roman"/>
          <w:spacing w:val="-4"/>
          <w:sz w:val="28"/>
          <w:szCs w:val="28"/>
        </w:rPr>
        <w:t>–</w:t>
      </w:r>
      <w:r w:rsidRPr="00B94F53">
        <w:rPr>
          <w:rFonts w:ascii="Times New Roman" w:hAnsi="Times New Roman" w:cs="Times New Roman"/>
          <w:sz w:val="28"/>
          <w:szCs w:val="28"/>
        </w:rPr>
        <w:t xml:space="preserve"> соглашение), предусматривающего обязательства муниципального образования области по исполнению расходных обязательств, в целях софинансирования которых предоставляется субсидия, а также ответственность за невыполнение предусмотренных соглашением обязательств;</w:t>
      </w:r>
    </w:p>
    <w:p w:rsidR="00541393" w:rsidRPr="00B94F53" w:rsidRDefault="00541393" w:rsidP="00B94F53">
      <w:pPr>
        <w:pStyle w:val="ConsPlusNormal"/>
        <w:tabs>
          <w:tab w:val="left" w:pos="709"/>
        </w:tabs>
        <w:ind w:firstLine="709"/>
        <w:jc w:val="both"/>
        <w:rPr>
          <w:rFonts w:ascii="Times New Roman" w:hAnsi="Times New Roman" w:cs="Times New Roman"/>
          <w:sz w:val="28"/>
          <w:szCs w:val="28"/>
        </w:rPr>
      </w:pPr>
      <w:r w:rsidRPr="00B94F53">
        <w:rPr>
          <w:rFonts w:ascii="Times New Roman" w:hAnsi="Times New Roman" w:cs="Times New Roman"/>
          <w:sz w:val="28"/>
          <w:szCs w:val="28"/>
        </w:rPr>
        <w:t xml:space="preserve">- возврат муниципальным образованием области в доход областного бюджета средств, источником финансового обеспечения которых является субсидия, при невыполнении муниципальным образованием области предусмотренных соглашением обязательств по достижению результатов использования субсидии, по соблюдению уровня софинансирования расходных обязательств из местного бюджета; </w:t>
      </w:r>
    </w:p>
    <w:p w:rsidR="00541393" w:rsidRPr="00B94F53" w:rsidRDefault="00541393" w:rsidP="00B94F53">
      <w:pPr>
        <w:pStyle w:val="ConsPlusNormal"/>
        <w:ind w:firstLine="709"/>
        <w:jc w:val="both"/>
        <w:rPr>
          <w:rFonts w:ascii="Times New Roman" w:hAnsi="Times New Roman" w:cs="Times New Roman"/>
          <w:sz w:val="28"/>
          <w:szCs w:val="28"/>
        </w:rPr>
      </w:pPr>
      <w:r w:rsidRPr="00B94F53">
        <w:rPr>
          <w:rFonts w:ascii="Times New Roman" w:hAnsi="Times New Roman" w:cs="Times New Roman"/>
          <w:sz w:val="28"/>
          <w:szCs w:val="28"/>
        </w:rPr>
        <w:t xml:space="preserve">- централизация закупок товаров, работ, услуг в соответствии с постановлением Правительства области от 27.04.2016 </w:t>
      </w:r>
      <w:r w:rsidRPr="00B94F53">
        <w:rPr>
          <w:rFonts w:ascii="Times New Roman" w:hAnsi="Times New Roman" w:cs="Times New Roman"/>
          <w:bCs/>
          <w:sz w:val="28"/>
          <w:szCs w:val="28"/>
        </w:rPr>
        <w:t>№ 501-п</w:t>
      </w:r>
      <w:r w:rsidRPr="00B94F53">
        <w:rPr>
          <w:rFonts w:ascii="Times New Roman" w:hAnsi="Times New Roman" w:cs="Times New Roman"/>
          <w:sz w:val="28"/>
          <w:szCs w:val="28"/>
        </w:rPr>
        <w:t xml:space="preserve"> «Об особенностях осуществления закупок, финансируемых за счет бюджета Ярославской области».</w:t>
      </w:r>
    </w:p>
    <w:p w:rsidR="00541393" w:rsidRPr="00B94F53" w:rsidRDefault="00541393" w:rsidP="00B94F53">
      <w:pPr>
        <w:ind w:firstLine="709"/>
        <w:jc w:val="both"/>
        <w:rPr>
          <w:szCs w:val="28"/>
        </w:rPr>
      </w:pPr>
      <w:r w:rsidRPr="00B94F53">
        <w:rPr>
          <w:szCs w:val="28"/>
        </w:rPr>
        <w:t xml:space="preserve">8. Соглашение заключается между </w:t>
      </w:r>
      <w:r w:rsidRPr="00845E35">
        <w:rPr>
          <w:szCs w:val="28"/>
        </w:rPr>
        <w:t xml:space="preserve">министерством </w:t>
      </w:r>
      <w:r w:rsidRPr="00B94F53">
        <w:rPr>
          <w:szCs w:val="28"/>
        </w:rPr>
        <w:t>и соответствующим муниципальным образованием области в срок до 15 февраля текущего финансового года. В случае если бюджетные ассигнования на предоставление субсидии предусмотрены в соответствии с законом о внесении изменений в закон Ярославской области об областном бюджете на очередной финансовый год и на плановый период, соглашение заключается в срок не позднее 30 дней после дня вступления в силу указанного закона.</w:t>
      </w:r>
    </w:p>
    <w:p w:rsidR="00541393" w:rsidRPr="00B94F53" w:rsidRDefault="00541393" w:rsidP="00B94F53">
      <w:pPr>
        <w:pStyle w:val="ConsPlusNormal"/>
        <w:ind w:firstLine="709"/>
        <w:jc w:val="both"/>
        <w:rPr>
          <w:rFonts w:ascii="Times New Roman" w:hAnsi="Times New Roman" w:cs="Times New Roman"/>
          <w:sz w:val="28"/>
          <w:szCs w:val="28"/>
        </w:rPr>
      </w:pPr>
      <w:r w:rsidRPr="00B94F53">
        <w:rPr>
          <w:rFonts w:ascii="Times New Roman" w:hAnsi="Times New Roman" w:cs="Times New Roman"/>
          <w:sz w:val="28"/>
          <w:szCs w:val="28"/>
        </w:rPr>
        <w:t xml:space="preserve">Соглашение заключается по типовой форме соглашения о предоставлении субсидии из областного бюджета бюджету муниципального образования области, утвержденной приказом </w:t>
      </w:r>
      <w:r w:rsidRPr="00845E35">
        <w:rPr>
          <w:rFonts w:ascii="Times New Roman" w:hAnsi="Times New Roman" w:cs="Times New Roman"/>
          <w:sz w:val="28"/>
          <w:szCs w:val="28"/>
        </w:rPr>
        <w:t>министерства</w:t>
      </w:r>
      <w:r w:rsidRPr="00B94F53">
        <w:rPr>
          <w:rFonts w:ascii="Times New Roman" w:hAnsi="Times New Roman" w:cs="Times New Roman"/>
          <w:sz w:val="28"/>
          <w:szCs w:val="28"/>
        </w:rPr>
        <w:t xml:space="preserve"> финансов Ярославской области от 17.03.2020 № 15н «Об утверждении типовой формы соглашения о предоставлении субсидии из областного бюджета бюджету муниципального образования области» (далее </w:t>
      </w:r>
      <w:r w:rsidRPr="00B94F53">
        <w:rPr>
          <w:rFonts w:ascii="Times New Roman" w:hAnsi="Times New Roman" w:cs="Times New Roman"/>
          <w:spacing w:val="-4"/>
          <w:sz w:val="28"/>
          <w:szCs w:val="28"/>
        </w:rPr>
        <w:t>–</w:t>
      </w:r>
      <w:r w:rsidRPr="00B94F53">
        <w:rPr>
          <w:rFonts w:ascii="Times New Roman" w:hAnsi="Times New Roman" w:cs="Times New Roman"/>
          <w:sz w:val="28"/>
          <w:szCs w:val="28"/>
        </w:rPr>
        <w:t xml:space="preserve"> типовая форма соглашения).</w:t>
      </w:r>
    </w:p>
    <w:p w:rsidR="00541393" w:rsidRPr="00B94F53" w:rsidRDefault="00541393" w:rsidP="00B94F53">
      <w:pPr>
        <w:ind w:firstLine="709"/>
        <w:jc w:val="both"/>
        <w:rPr>
          <w:szCs w:val="28"/>
        </w:rPr>
      </w:pPr>
      <w:r w:rsidRPr="00B94F53">
        <w:rPr>
          <w:szCs w:val="28"/>
        </w:rPr>
        <w:lastRenderedPageBreak/>
        <w:t>Соглашение заключается на срок, который не может быть менее срока, на который в установленном порядке утверждено распределение субсидий между муниципальными образованиями области.</w:t>
      </w:r>
    </w:p>
    <w:p w:rsidR="00541393" w:rsidRPr="00B94F53" w:rsidRDefault="00541393" w:rsidP="00B94F53">
      <w:pPr>
        <w:pStyle w:val="ConsPlusNormal"/>
        <w:ind w:firstLine="709"/>
        <w:jc w:val="both"/>
        <w:rPr>
          <w:rFonts w:ascii="Times New Roman" w:hAnsi="Times New Roman" w:cs="Times New Roman"/>
          <w:sz w:val="28"/>
          <w:szCs w:val="28"/>
        </w:rPr>
      </w:pPr>
      <w:r w:rsidRPr="00B94F53">
        <w:rPr>
          <w:rFonts w:ascii="Times New Roman" w:hAnsi="Times New Roman" w:cs="Times New Roman"/>
          <w:sz w:val="28"/>
          <w:szCs w:val="28"/>
        </w:rPr>
        <w:t xml:space="preserve">9. Для заключения соглашения в </w:t>
      </w:r>
      <w:r w:rsidRPr="00845E35">
        <w:rPr>
          <w:rFonts w:ascii="Times New Roman" w:hAnsi="Times New Roman" w:cs="Times New Roman"/>
          <w:sz w:val="28"/>
          <w:szCs w:val="28"/>
        </w:rPr>
        <w:t xml:space="preserve">министерство </w:t>
      </w:r>
      <w:r w:rsidRPr="00B94F53">
        <w:rPr>
          <w:rFonts w:ascii="Times New Roman" w:hAnsi="Times New Roman" w:cs="Times New Roman"/>
          <w:sz w:val="28"/>
          <w:szCs w:val="28"/>
        </w:rPr>
        <w:t>представляются следующие документы:</w:t>
      </w:r>
    </w:p>
    <w:p w:rsidR="00541393" w:rsidRPr="00B94F53" w:rsidRDefault="00541393" w:rsidP="00B94F53">
      <w:pPr>
        <w:pStyle w:val="ConsPlusNormal"/>
        <w:ind w:firstLine="709"/>
        <w:jc w:val="both"/>
        <w:rPr>
          <w:rFonts w:ascii="Times New Roman" w:hAnsi="Times New Roman" w:cs="Times New Roman"/>
          <w:sz w:val="28"/>
          <w:szCs w:val="28"/>
        </w:rPr>
      </w:pPr>
      <w:r w:rsidRPr="00B94F53">
        <w:rPr>
          <w:rFonts w:ascii="Times New Roman" w:hAnsi="Times New Roman" w:cs="Times New Roman"/>
          <w:sz w:val="28"/>
          <w:szCs w:val="28"/>
        </w:rPr>
        <w:t>- копия утвержденной муниципальной программы, на софинансирование мероприятий которой предоставляется субсидия;</w:t>
      </w:r>
    </w:p>
    <w:p w:rsidR="00541393" w:rsidRPr="00B94F53" w:rsidRDefault="00541393" w:rsidP="00B94F53">
      <w:pPr>
        <w:pStyle w:val="ConsPlusNormal"/>
        <w:ind w:firstLine="709"/>
        <w:jc w:val="both"/>
        <w:rPr>
          <w:rFonts w:ascii="Times New Roman" w:hAnsi="Times New Roman" w:cs="Times New Roman"/>
          <w:sz w:val="28"/>
          <w:szCs w:val="28"/>
        </w:rPr>
      </w:pPr>
      <w:r w:rsidRPr="00B94F53">
        <w:rPr>
          <w:rFonts w:ascii="Times New Roman" w:hAnsi="Times New Roman" w:cs="Times New Roman"/>
          <w:sz w:val="28"/>
          <w:szCs w:val="28"/>
        </w:rPr>
        <w:t xml:space="preserve">- выписка из решения о местном бюджете (сводной бюджетной росписи) соответствующего муниципального образования области, подтверждающая наличие ассигнований за счет средств местного бюджета на исполнение соответствующего расходного </w:t>
      </w:r>
      <w:r w:rsidR="00CF51C8" w:rsidRPr="00B94F53">
        <w:rPr>
          <w:rFonts w:ascii="Times New Roman" w:hAnsi="Times New Roman" w:cs="Times New Roman"/>
          <w:sz w:val="28"/>
          <w:szCs w:val="28"/>
        </w:rPr>
        <w:t>обязательства органа</w:t>
      </w:r>
      <w:r w:rsidRPr="00B94F53">
        <w:rPr>
          <w:rFonts w:ascii="Times New Roman" w:hAnsi="Times New Roman" w:cs="Times New Roman"/>
          <w:sz w:val="28"/>
          <w:szCs w:val="28"/>
        </w:rPr>
        <w:t xml:space="preserve"> местного самоуправления в объеме, необходимом для его исполнения, в рамках соответствующей муниципальной программы;</w:t>
      </w:r>
    </w:p>
    <w:p w:rsidR="00541393" w:rsidRPr="00B94F53" w:rsidRDefault="00541393" w:rsidP="00B94F53">
      <w:pPr>
        <w:pStyle w:val="ConsPlusNormal"/>
        <w:ind w:firstLine="709"/>
        <w:jc w:val="both"/>
        <w:rPr>
          <w:rFonts w:ascii="Times New Roman" w:hAnsi="Times New Roman" w:cs="Times New Roman"/>
          <w:sz w:val="28"/>
          <w:szCs w:val="28"/>
        </w:rPr>
      </w:pPr>
      <w:r w:rsidRPr="00B94F53">
        <w:rPr>
          <w:rFonts w:ascii="Times New Roman" w:hAnsi="Times New Roman" w:cs="Times New Roman"/>
          <w:sz w:val="28"/>
          <w:szCs w:val="28"/>
        </w:rPr>
        <w:t>- копии муниципальных контрактов (договоров) на выполнение работ, финансирование которых осуществляется с привлечением субсидии, – при наличии на момент заключения соглашения результатов проведения торгов на выполнение работ;</w:t>
      </w:r>
    </w:p>
    <w:p w:rsidR="00541393" w:rsidRPr="00B94F53" w:rsidRDefault="00541393" w:rsidP="00B94F53">
      <w:pPr>
        <w:pStyle w:val="ConsPlusNormal"/>
        <w:ind w:firstLine="709"/>
        <w:jc w:val="both"/>
        <w:rPr>
          <w:rFonts w:ascii="Times New Roman" w:hAnsi="Times New Roman" w:cs="Times New Roman"/>
          <w:sz w:val="28"/>
          <w:szCs w:val="28"/>
        </w:rPr>
      </w:pPr>
      <w:r w:rsidRPr="00B94F53">
        <w:rPr>
          <w:rFonts w:ascii="Times New Roman" w:hAnsi="Times New Roman" w:cs="Times New Roman"/>
          <w:sz w:val="28"/>
          <w:szCs w:val="28"/>
        </w:rPr>
        <w:t>10. Результатами использования субсидии, значения которых устанавливаются соглашением, являются:</w:t>
      </w:r>
    </w:p>
    <w:p w:rsidR="00541393" w:rsidRPr="00B94F53" w:rsidRDefault="00541393" w:rsidP="00B94F53">
      <w:pPr>
        <w:pStyle w:val="ConsPlusNormal"/>
        <w:ind w:firstLine="709"/>
        <w:jc w:val="both"/>
        <w:rPr>
          <w:rFonts w:ascii="Times New Roman" w:hAnsi="Times New Roman" w:cs="Times New Roman"/>
          <w:sz w:val="28"/>
          <w:szCs w:val="28"/>
        </w:rPr>
      </w:pPr>
      <w:r w:rsidRPr="00B94F53">
        <w:rPr>
          <w:rFonts w:ascii="Times New Roman" w:hAnsi="Times New Roman" w:cs="Times New Roman"/>
          <w:sz w:val="28"/>
          <w:szCs w:val="28"/>
        </w:rPr>
        <w:t>- протяженность отремонтированных дорожных объектов (километров/ погонных метров);</w:t>
      </w:r>
    </w:p>
    <w:p w:rsidR="00541393" w:rsidRPr="00B94F53" w:rsidRDefault="00541393" w:rsidP="00B94F53">
      <w:pPr>
        <w:pStyle w:val="ConsNormal"/>
        <w:widowControl/>
        <w:tabs>
          <w:tab w:val="left" w:pos="0"/>
          <w:tab w:val="left" w:pos="709"/>
        </w:tabs>
        <w:ind w:right="0" w:firstLine="709"/>
        <w:jc w:val="both"/>
        <w:rPr>
          <w:rFonts w:ascii="Times New Roman" w:hAnsi="Times New Roman" w:cs="Times New Roman"/>
          <w:sz w:val="28"/>
          <w:szCs w:val="28"/>
          <w:lang w:eastAsia="en-US"/>
        </w:rPr>
      </w:pPr>
      <w:r w:rsidRPr="00B94F53">
        <w:rPr>
          <w:rFonts w:ascii="Times New Roman" w:hAnsi="Times New Roman" w:cs="Times New Roman"/>
          <w:sz w:val="28"/>
          <w:szCs w:val="28"/>
          <w:lang w:eastAsia="en-US"/>
        </w:rPr>
        <w:t>- количество разработанных и утвержденных в соответствии с действующим законодательством проектно-сметных документаций (штук).</w:t>
      </w:r>
    </w:p>
    <w:p w:rsidR="00541393" w:rsidRPr="00B94F53" w:rsidRDefault="00541393" w:rsidP="00B94F53">
      <w:pPr>
        <w:pStyle w:val="ConsPlusNormal"/>
        <w:ind w:firstLine="709"/>
        <w:jc w:val="both"/>
        <w:rPr>
          <w:rFonts w:ascii="Times New Roman" w:hAnsi="Times New Roman" w:cs="Times New Roman"/>
          <w:sz w:val="28"/>
          <w:szCs w:val="28"/>
          <w:lang w:eastAsia="en-US"/>
        </w:rPr>
      </w:pPr>
      <w:r w:rsidRPr="00B94F53">
        <w:rPr>
          <w:rFonts w:ascii="Times New Roman" w:hAnsi="Times New Roman" w:cs="Times New Roman"/>
          <w:sz w:val="28"/>
          <w:szCs w:val="28"/>
        </w:rPr>
        <w:t xml:space="preserve">11. </w:t>
      </w:r>
      <w:r w:rsidRPr="00B94F53">
        <w:rPr>
          <w:rFonts w:ascii="Times New Roman" w:hAnsi="Times New Roman" w:cs="Times New Roman"/>
          <w:sz w:val="28"/>
          <w:szCs w:val="28"/>
          <w:lang w:eastAsia="en-US"/>
        </w:rPr>
        <w:t xml:space="preserve">Уровень софинансирования расходного обязательства соответствующего муниципального образования области на 2023 год и на плановый период 2024 и 2024 годов, выраженный в процентах от объема бюджетных ассигнований на исполнение расходного обязательства, должен соответствовать предельному уровню софинансирования, утвержденному постановлением Правительства области от 15.12.2022 № </w:t>
      </w:r>
      <w:r w:rsidRPr="00B94F53">
        <w:rPr>
          <w:rFonts w:ascii="Times New Roman" w:hAnsi="Times New Roman" w:cs="Times New Roman"/>
          <w:iCs/>
          <w:sz w:val="28"/>
          <w:szCs w:val="28"/>
          <w:lang w:eastAsia="en-US"/>
        </w:rPr>
        <w:t>1119</w:t>
      </w:r>
      <w:r w:rsidRPr="00B94F53">
        <w:rPr>
          <w:rFonts w:ascii="Times New Roman" w:hAnsi="Times New Roman" w:cs="Times New Roman"/>
          <w:sz w:val="28"/>
          <w:szCs w:val="28"/>
          <w:lang w:eastAsia="en-US"/>
        </w:rPr>
        <w:t>-</w:t>
      </w:r>
      <w:r w:rsidRPr="00B94F53">
        <w:rPr>
          <w:rFonts w:ascii="Times New Roman" w:hAnsi="Times New Roman" w:cs="Times New Roman"/>
          <w:iCs/>
          <w:sz w:val="28"/>
          <w:szCs w:val="28"/>
          <w:lang w:eastAsia="en-US"/>
        </w:rPr>
        <w:t>п</w:t>
      </w:r>
      <w:r w:rsidRPr="00B94F53">
        <w:rPr>
          <w:rFonts w:ascii="Times New Roman" w:hAnsi="Times New Roman" w:cs="Times New Roman"/>
          <w:sz w:val="28"/>
          <w:szCs w:val="28"/>
          <w:lang w:eastAsia="en-US"/>
        </w:rPr>
        <w:t xml:space="preserve"> «О предельном уровне софинансирования объема расходного обязательства муниципального образования области из областного бюджета на 2023 год и на плановый период 2024 и 2025 годов».</w:t>
      </w:r>
    </w:p>
    <w:p w:rsidR="00541393" w:rsidRPr="00B94F53" w:rsidRDefault="00541393" w:rsidP="00B94F53">
      <w:pPr>
        <w:pStyle w:val="ConsPlusNormal"/>
        <w:ind w:firstLine="709"/>
        <w:jc w:val="both"/>
        <w:rPr>
          <w:rFonts w:ascii="Times New Roman" w:hAnsi="Times New Roman" w:cs="Times New Roman"/>
          <w:sz w:val="28"/>
          <w:szCs w:val="28"/>
        </w:rPr>
      </w:pPr>
      <w:r w:rsidRPr="00B94F53">
        <w:rPr>
          <w:rFonts w:ascii="Times New Roman" w:hAnsi="Times New Roman" w:cs="Times New Roman"/>
          <w:sz w:val="28"/>
          <w:szCs w:val="28"/>
        </w:rPr>
        <w:t>В случае уменьшения в местном бюджете общего объема бюджетных ассигнований на финансовое обеспечение расходных обязательств муниципального образования области, в целях софинансирования которых предоставляется субсидия, субсидия предоставляется в размере, определенном исходя из уровня софинансирования от уточненного общего объема бюджетных ассигнований, предусмотренных в текущем финансовом году в местном бюджете.</w:t>
      </w:r>
    </w:p>
    <w:p w:rsidR="00541393" w:rsidRPr="00B94F53" w:rsidRDefault="00541393" w:rsidP="00B94F53">
      <w:pPr>
        <w:pStyle w:val="ConsPlusNormal"/>
        <w:ind w:firstLine="709"/>
        <w:jc w:val="both"/>
        <w:rPr>
          <w:rFonts w:ascii="Times New Roman" w:hAnsi="Times New Roman" w:cs="Times New Roman"/>
          <w:sz w:val="28"/>
          <w:szCs w:val="28"/>
        </w:rPr>
      </w:pPr>
      <w:r w:rsidRPr="00B94F53">
        <w:rPr>
          <w:rFonts w:ascii="Times New Roman" w:hAnsi="Times New Roman" w:cs="Times New Roman"/>
          <w:sz w:val="28"/>
          <w:szCs w:val="28"/>
        </w:rPr>
        <w:t>В случае увеличения в текущем финансовом году общего объема бюджетных ассигнований, предусматриваемых в местном бюджете на финансовое обеспечение расходных обязательств муниципального образования области, в целях софинансирования которых предоставляется субсидия, размер субсидии не подлежит изменению.</w:t>
      </w:r>
    </w:p>
    <w:p w:rsidR="00541393" w:rsidRPr="00B94F53" w:rsidRDefault="00541393" w:rsidP="00B94F53">
      <w:pPr>
        <w:ind w:firstLine="709"/>
        <w:jc w:val="both"/>
        <w:rPr>
          <w:szCs w:val="28"/>
        </w:rPr>
      </w:pPr>
      <w:r w:rsidRPr="00B94F53">
        <w:rPr>
          <w:szCs w:val="28"/>
        </w:rPr>
        <w:lastRenderedPageBreak/>
        <w:t>12 Внесение в соглашение изменений, предусматривающих ухудшение значений результатов использования субсидии, а также увеличение сроков реализации предусмотренных соглашением мероприятий, не допускается в течение всего периода действия соглашения, за исключением следующих случаев:</w:t>
      </w:r>
    </w:p>
    <w:p w:rsidR="00541393" w:rsidRPr="00B94F53" w:rsidRDefault="00541393" w:rsidP="00B94F53">
      <w:pPr>
        <w:ind w:firstLine="709"/>
        <w:jc w:val="both"/>
        <w:rPr>
          <w:szCs w:val="28"/>
        </w:rPr>
      </w:pPr>
      <w:r w:rsidRPr="00B94F53">
        <w:rPr>
          <w:szCs w:val="28"/>
        </w:rPr>
        <w:t>- если выполнение условий предоставления субсидии оказалось невозможным вследствие обстоятельств непреодолимой силы;</w:t>
      </w:r>
    </w:p>
    <w:p w:rsidR="00541393" w:rsidRPr="00B94F53" w:rsidRDefault="00541393" w:rsidP="00B94F53">
      <w:pPr>
        <w:ind w:firstLine="709"/>
        <w:jc w:val="both"/>
        <w:rPr>
          <w:szCs w:val="28"/>
        </w:rPr>
      </w:pPr>
      <w:r w:rsidRPr="00B94F53">
        <w:rPr>
          <w:szCs w:val="28"/>
        </w:rPr>
        <w:t xml:space="preserve">- в случае изменения значений целевых показателей </w:t>
      </w:r>
      <w:r w:rsidRPr="00B94F53">
        <w:rPr>
          <w:szCs w:val="28"/>
          <w:lang w:eastAsia="en-US"/>
        </w:rPr>
        <w:t>ведомственной целевой программы</w:t>
      </w:r>
      <w:r w:rsidRPr="00B94F53">
        <w:rPr>
          <w:szCs w:val="28"/>
        </w:rPr>
        <w:t>;</w:t>
      </w:r>
    </w:p>
    <w:p w:rsidR="00541393" w:rsidRPr="00B94F53" w:rsidRDefault="00541393" w:rsidP="00B94F53">
      <w:pPr>
        <w:ind w:firstLine="709"/>
        <w:jc w:val="both"/>
        <w:rPr>
          <w:szCs w:val="28"/>
        </w:rPr>
      </w:pPr>
      <w:r w:rsidRPr="00B94F53">
        <w:rPr>
          <w:szCs w:val="28"/>
        </w:rPr>
        <w:t>- в случае сокращения размера субсидии.</w:t>
      </w:r>
    </w:p>
    <w:p w:rsidR="00541393" w:rsidRPr="00B94F53" w:rsidRDefault="00541393" w:rsidP="00B94F53">
      <w:pPr>
        <w:pStyle w:val="ConsPlusNormal"/>
        <w:ind w:firstLine="540"/>
        <w:jc w:val="both"/>
        <w:rPr>
          <w:rFonts w:ascii="Times New Roman" w:hAnsi="Times New Roman" w:cs="Times New Roman"/>
          <w:sz w:val="28"/>
          <w:szCs w:val="28"/>
        </w:rPr>
      </w:pPr>
      <w:r w:rsidRPr="00B94F53">
        <w:rPr>
          <w:rFonts w:ascii="Times New Roman" w:hAnsi="Times New Roman" w:cs="Times New Roman"/>
          <w:sz w:val="28"/>
          <w:szCs w:val="28"/>
        </w:rPr>
        <w:tab/>
        <w:t>13. Перечисление субсидий муниципальным образованиям области - получателям субсидий осуществляется на казначейский счет, открытый для осуществления и отражения операций по учету и распределению поступлений для последующего перечисления в местные бюджеты.</w:t>
      </w:r>
    </w:p>
    <w:p w:rsidR="00541393" w:rsidRPr="00B94F53" w:rsidRDefault="00541393" w:rsidP="00B94F53">
      <w:pPr>
        <w:ind w:firstLine="709"/>
        <w:jc w:val="both"/>
        <w:rPr>
          <w:szCs w:val="28"/>
        </w:rPr>
      </w:pPr>
      <w:r w:rsidRPr="00B94F53">
        <w:rPr>
          <w:szCs w:val="28"/>
        </w:rPr>
        <w:t>Перечисление субсидий осуществляется в пределах кассового плана областного бюджета, утвержденного на соответствующий квартал.</w:t>
      </w:r>
    </w:p>
    <w:p w:rsidR="00541393" w:rsidRPr="00B94F53" w:rsidRDefault="00541393" w:rsidP="00B94F53">
      <w:pPr>
        <w:pStyle w:val="ConsPlusNormal"/>
        <w:ind w:firstLine="709"/>
        <w:jc w:val="both"/>
        <w:rPr>
          <w:rFonts w:ascii="Times New Roman" w:hAnsi="Times New Roman" w:cs="Times New Roman"/>
          <w:sz w:val="28"/>
          <w:szCs w:val="28"/>
        </w:rPr>
      </w:pPr>
      <w:r w:rsidRPr="00B94F53">
        <w:rPr>
          <w:rFonts w:ascii="Times New Roman" w:hAnsi="Times New Roman" w:cs="Times New Roman"/>
          <w:sz w:val="28"/>
          <w:szCs w:val="28"/>
        </w:rPr>
        <w:t xml:space="preserve">14. Для перечисления субсидии в </w:t>
      </w:r>
      <w:r w:rsidRPr="00845E35">
        <w:rPr>
          <w:rFonts w:ascii="Times New Roman" w:hAnsi="Times New Roman" w:cs="Times New Roman"/>
          <w:sz w:val="28"/>
          <w:szCs w:val="28"/>
        </w:rPr>
        <w:t xml:space="preserve">министерство </w:t>
      </w:r>
      <w:r w:rsidRPr="00B94F53">
        <w:rPr>
          <w:rFonts w:ascii="Times New Roman" w:hAnsi="Times New Roman" w:cs="Times New Roman"/>
          <w:sz w:val="28"/>
          <w:szCs w:val="28"/>
        </w:rPr>
        <w:t>в срок до 20 декабря текущего финансового года представляются:</w:t>
      </w:r>
    </w:p>
    <w:p w:rsidR="00541393" w:rsidRPr="00B94F53" w:rsidRDefault="00541393" w:rsidP="00B94F53">
      <w:pPr>
        <w:pStyle w:val="ConsPlusNormal"/>
        <w:ind w:firstLine="709"/>
        <w:jc w:val="both"/>
        <w:rPr>
          <w:rFonts w:ascii="Times New Roman" w:hAnsi="Times New Roman" w:cs="Times New Roman"/>
          <w:sz w:val="28"/>
          <w:szCs w:val="28"/>
        </w:rPr>
      </w:pPr>
      <w:r w:rsidRPr="00B94F53">
        <w:rPr>
          <w:rFonts w:ascii="Times New Roman" w:hAnsi="Times New Roman" w:cs="Times New Roman"/>
          <w:sz w:val="28"/>
          <w:szCs w:val="28"/>
        </w:rPr>
        <w:t>- заявка на перечисление субсидии, оформленная в произвольной форме;</w:t>
      </w:r>
    </w:p>
    <w:p w:rsidR="00541393" w:rsidRPr="00B94F53" w:rsidRDefault="00541393" w:rsidP="00B94F53">
      <w:pPr>
        <w:pStyle w:val="ConsPlusNormal"/>
        <w:tabs>
          <w:tab w:val="left" w:pos="709"/>
        </w:tabs>
        <w:ind w:firstLine="709"/>
        <w:jc w:val="both"/>
        <w:rPr>
          <w:rFonts w:ascii="Times New Roman" w:hAnsi="Times New Roman" w:cs="Times New Roman"/>
          <w:sz w:val="28"/>
          <w:szCs w:val="28"/>
        </w:rPr>
      </w:pPr>
      <w:r w:rsidRPr="00B94F53">
        <w:rPr>
          <w:rFonts w:ascii="Times New Roman" w:hAnsi="Times New Roman" w:cs="Times New Roman"/>
          <w:sz w:val="28"/>
          <w:szCs w:val="28"/>
        </w:rPr>
        <w:t>- копии муниципальных контрактов (договоров) на выполнение работ, финансирование которых осуществляется с привлечением субсидии, – при проведении торгов на выполнение работ после заключения соглашения;</w:t>
      </w:r>
    </w:p>
    <w:p w:rsidR="00541393" w:rsidRPr="00B94F53" w:rsidRDefault="00541393" w:rsidP="00B94F53">
      <w:pPr>
        <w:pStyle w:val="ConsPlusNormal"/>
        <w:ind w:firstLine="709"/>
        <w:jc w:val="both"/>
        <w:rPr>
          <w:rFonts w:ascii="Times New Roman" w:hAnsi="Times New Roman" w:cs="Times New Roman"/>
          <w:sz w:val="28"/>
          <w:szCs w:val="28"/>
        </w:rPr>
      </w:pPr>
      <w:r w:rsidRPr="00B94F53">
        <w:rPr>
          <w:rFonts w:ascii="Times New Roman" w:hAnsi="Times New Roman" w:cs="Times New Roman"/>
          <w:sz w:val="28"/>
          <w:szCs w:val="28"/>
        </w:rPr>
        <w:t xml:space="preserve">- копии справок по </w:t>
      </w:r>
      <w:hyperlink r:id="rId9" w:history="1">
        <w:r w:rsidRPr="00B94F53">
          <w:rPr>
            <w:rFonts w:ascii="Times New Roman" w:hAnsi="Times New Roman" w:cs="Times New Roman"/>
            <w:sz w:val="28"/>
            <w:szCs w:val="28"/>
          </w:rPr>
          <w:t>формам КС-2</w:t>
        </w:r>
      </w:hyperlink>
      <w:r w:rsidRPr="00B94F53">
        <w:rPr>
          <w:rFonts w:ascii="Times New Roman" w:hAnsi="Times New Roman" w:cs="Times New Roman"/>
          <w:sz w:val="28"/>
          <w:szCs w:val="28"/>
        </w:rPr>
        <w:t xml:space="preserve"> «Акт о приемке выполненных работ», </w:t>
      </w:r>
      <w:hyperlink r:id="rId10" w:history="1">
        <w:r w:rsidRPr="00B94F53">
          <w:rPr>
            <w:rFonts w:ascii="Times New Roman" w:hAnsi="Times New Roman" w:cs="Times New Roman"/>
            <w:sz w:val="28"/>
            <w:szCs w:val="28"/>
          </w:rPr>
          <w:t>КС-3</w:t>
        </w:r>
      </w:hyperlink>
      <w:r w:rsidRPr="00B94F53">
        <w:rPr>
          <w:rFonts w:ascii="Times New Roman" w:hAnsi="Times New Roman" w:cs="Times New Roman"/>
          <w:sz w:val="28"/>
          <w:szCs w:val="28"/>
        </w:rPr>
        <w:t xml:space="preserve"> «Справка о стоимости выполненных работ и затрат», утвержденным постановлением Государственного комитета Российской Федерации по статистике от 11.11.99 № 100 «Об утверждении унифицированных форм первичной учетной документации по учету работ в капитальном строительстве и ремонтно-строительных работ», подписанных муниципальным заказчиком, или акт о приемке выполненных работ, сформированный в единой информационной системе в сфере закупок, подписанный усиленными электронными подписями лиц, имеющих право действовать от имени поставщика и заказчика;</w:t>
      </w:r>
    </w:p>
    <w:p w:rsidR="00541393" w:rsidRPr="00B94F53" w:rsidRDefault="00541393" w:rsidP="00B94F53">
      <w:pPr>
        <w:pStyle w:val="ConsPlusNormal"/>
        <w:ind w:firstLine="709"/>
        <w:jc w:val="both"/>
        <w:rPr>
          <w:rFonts w:ascii="Times New Roman" w:hAnsi="Times New Roman" w:cs="Times New Roman"/>
          <w:sz w:val="28"/>
          <w:szCs w:val="28"/>
        </w:rPr>
      </w:pPr>
      <w:r w:rsidRPr="00B94F53">
        <w:rPr>
          <w:rFonts w:ascii="Times New Roman" w:hAnsi="Times New Roman" w:cs="Times New Roman"/>
          <w:sz w:val="28"/>
          <w:szCs w:val="28"/>
        </w:rPr>
        <w:t>- копии платежных документов, подтверждающих перечисление доли софинансирования расходных обязательств муниципального образования области из местного бюджета;</w:t>
      </w:r>
    </w:p>
    <w:p w:rsidR="00541393" w:rsidRPr="00B94F53" w:rsidRDefault="00541393" w:rsidP="00B94F53">
      <w:pPr>
        <w:pStyle w:val="ConsPlusNormal"/>
        <w:ind w:firstLine="709"/>
        <w:jc w:val="both"/>
        <w:outlineLvl w:val="1"/>
        <w:rPr>
          <w:rFonts w:ascii="Times New Roman" w:hAnsi="Times New Roman" w:cs="Times New Roman"/>
          <w:sz w:val="28"/>
          <w:szCs w:val="28"/>
        </w:rPr>
      </w:pPr>
      <w:r w:rsidRPr="00B94F53">
        <w:rPr>
          <w:rFonts w:ascii="Times New Roman" w:hAnsi="Times New Roman" w:cs="Times New Roman"/>
          <w:sz w:val="28"/>
          <w:szCs w:val="28"/>
        </w:rPr>
        <w:t>- утвержденные в соответствии с действующим законодательством:</w:t>
      </w:r>
    </w:p>
    <w:p w:rsidR="00541393" w:rsidRPr="00B94F53" w:rsidRDefault="00541393" w:rsidP="00B94F53">
      <w:pPr>
        <w:pStyle w:val="ConsPlusNormal"/>
        <w:ind w:firstLine="709"/>
        <w:jc w:val="both"/>
        <w:outlineLvl w:val="1"/>
        <w:rPr>
          <w:rFonts w:ascii="Times New Roman" w:hAnsi="Times New Roman" w:cs="Times New Roman"/>
          <w:sz w:val="28"/>
          <w:szCs w:val="28"/>
        </w:rPr>
      </w:pPr>
      <w:r w:rsidRPr="00B94F53">
        <w:rPr>
          <w:rFonts w:ascii="Times New Roman" w:hAnsi="Times New Roman" w:cs="Times New Roman"/>
          <w:sz w:val="28"/>
          <w:szCs w:val="28"/>
        </w:rPr>
        <w:t>заключение о проверке достоверности определения сметной стоимости </w:t>
      </w:r>
      <w:r w:rsidRPr="00B94F53">
        <w:rPr>
          <w:rFonts w:ascii="Times New Roman" w:hAnsi="Times New Roman" w:cs="Times New Roman"/>
          <w:color w:val="000000" w:themeColor="text1"/>
          <w:sz w:val="28"/>
          <w:szCs w:val="28"/>
        </w:rPr>
        <w:t>–</w:t>
      </w:r>
      <w:r w:rsidRPr="00B94F53">
        <w:rPr>
          <w:rFonts w:ascii="Times New Roman" w:hAnsi="Times New Roman" w:cs="Times New Roman"/>
          <w:sz w:val="28"/>
          <w:szCs w:val="28"/>
        </w:rPr>
        <w:t xml:space="preserve"> в случае выполнения работ по капитальному ремонту объектов, финансируемых за счет субсидии;</w:t>
      </w:r>
    </w:p>
    <w:p w:rsidR="00541393" w:rsidRPr="00B94F53" w:rsidRDefault="00541393" w:rsidP="00B94F53">
      <w:pPr>
        <w:pStyle w:val="ConsPlusNormal"/>
        <w:ind w:firstLine="709"/>
        <w:jc w:val="both"/>
        <w:outlineLvl w:val="1"/>
        <w:rPr>
          <w:rFonts w:ascii="Times New Roman" w:hAnsi="Times New Roman" w:cs="Times New Roman"/>
          <w:sz w:val="28"/>
          <w:szCs w:val="28"/>
        </w:rPr>
      </w:pPr>
      <w:r w:rsidRPr="00B94F53">
        <w:rPr>
          <w:rFonts w:ascii="Times New Roman" w:hAnsi="Times New Roman" w:cs="Times New Roman"/>
          <w:sz w:val="28"/>
          <w:szCs w:val="28"/>
        </w:rPr>
        <w:t xml:space="preserve">сметный расчет стоимости работ по ремонту </w:t>
      </w:r>
      <w:r w:rsidRPr="00B94F53">
        <w:rPr>
          <w:rFonts w:ascii="Times New Roman" w:hAnsi="Times New Roman" w:cs="Times New Roman"/>
          <w:color w:val="000000" w:themeColor="text1"/>
          <w:sz w:val="28"/>
          <w:szCs w:val="28"/>
        </w:rPr>
        <w:t>–</w:t>
      </w:r>
      <w:r w:rsidRPr="00B94F53">
        <w:rPr>
          <w:rFonts w:ascii="Times New Roman" w:hAnsi="Times New Roman" w:cs="Times New Roman"/>
          <w:sz w:val="28"/>
          <w:szCs w:val="28"/>
        </w:rPr>
        <w:t xml:space="preserve"> в случае выполнения работ по ремонту объектов, финансируемых за счет субсидии;».</w:t>
      </w:r>
    </w:p>
    <w:p w:rsidR="00541393" w:rsidRPr="00B94F53" w:rsidRDefault="00541393" w:rsidP="00B94F53">
      <w:pPr>
        <w:pStyle w:val="ConsPlusNormal"/>
        <w:tabs>
          <w:tab w:val="left" w:pos="709"/>
        </w:tabs>
        <w:ind w:firstLine="709"/>
        <w:jc w:val="both"/>
        <w:rPr>
          <w:rFonts w:ascii="Times New Roman" w:hAnsi="Times New Roman" w:cs="Times New Roman"/>
          <w:sz w:val="28"/>
          <w:szCs w:val="28"/>
        </w:rPr>
      </w:pPr>
      <w:r w:rsidRPr="00845E35">
        <w:rPr>
          <w:rFonts w:ascii="Times New Roman" w:hAnsi="Times New Roman" w:cs="Times New Roman"/>
          <w:sz w:val="28"/>
          <w:szCs w:val="28"/>
        </w:rPr>
        <w:t xml:space="preserve"> Министерство </w:t>
      </w:r>
      <w:r w:rsidRPr="00B94F53">
        <w:rPr>
          <w:rFonts w:ascii="Times New Roman" w:hAnsi="Times New Roman" w:cs="Times New Roman"/>
          <w:sz w:val="28"/>
          <w:szCs w:val="28"/>
        </w:rPr>
        <w:t xml:space="preserve">в день представления документов, указанных в абзацах втором – пятом данного пункта, регистрирует их, в течение 5 рабочих дней с даты регистрации документов рассматривает их на соответствие условиям </w:t>
      </w:r>
      <w:r w:rsidRPr="00B94F53">
        <w:rPr>
          <w:rFonts w:ascii="Times New Roman" w:hAnsi="Times New Roman" w:cs="Times New Roman"/>
          <w:sz w:val="28"/>
          <w:szCs w:val="28"/>
        </w:rPr>
        <w:lastRenderedPageBreak/>
        <w:t xml:space="preserve">предоставления и расходования субсидии. В случае несоответствия представленных документов условиям предоставления и расходования субсидии </w:t>
      </w:r>
      <w:r w:rsidRPr="00845E35">
        <w:rPr>
          <w:rFonts w:ascii="Times New Roman" w:hAnsi="Times New Roman" w:cs="Times New Roman"/>
          <w:sz w:val="28"/>
          <w:szCs w:val="28"/>
        </w:rPr>
        <w:t xml:space="preserve">министерство </w:t>
      </w:r>
      <w:r w:rsidRPr="00B94F53">
        <w:rPr>
          <w:rFonts w:ascii="Times New Roman" w:hAnsi="Times New Roman" w:cs="Times New Roman"/>
          <w:sz w:val="28"/>
          <w:szCs w:val="28"/>
        </w:rPr>
        <w:t xml:space="preserve">в течение 7 рабочих дней с даты регистрации документов принимает решение об их возврате и направляет соответствующее уведомление в органы местного самоуправления соответствующего муниципального образования области с указанием выявленных несоответствий. </w:t>
      </w:r>
    </w:p>
    <w:p w:rsidR="00541393" w:rsidRPr="00B94F53" w:rsidRDefault="00541393" w:rsidP="00B94F53">
      <w:pPr>
        <w:pStyle w:val="ConsPlusNormal"/>
        <w:tabs>
          <w:tab w:val="left" w:pos="709"/>
        </w:tabs>
        <w:ind w:firstLine="709"/>
        <w:jc w:val="both"/>
        <w:rPr>
          <w:rFonts w:ascii="Times New Roman" w:hAnsi="Times New Roman" w:cs="Times New Roman"/>
          <w:sz w:val="28"/>
          <w:szCs w:val="28"/>
        </w:rPr>
      </w:pPr>
      <w:r w:rsidRPr="00B94F53">
        <w:rPr>
          <w:rFonts w:ascii="Times New Roman" w:hAnsi="Times New Roman" w:cs="Times New Roman"/>
          <w:sz w:val="28"/>
          <w:szCs w:val="28"/>
        </w:rPr>
        <w:t xml:space="preserve">Органы местного самоуправления соответствующего муниципального образования области в течение 5 рабочих дней с даты получения соответствующего уведомления, но не позднее 20 декабря текущего финансового года устраняют выявленные </w:t>
      </w:r>
      <w:r w:rsidRPr="00845E35">
        <w:rPr>
          <w:rFonts w:ascii="Times New Roman" w:hAnsi="Times New Roman" w:cs="Times New Roman"/>
          <w:sz w:val="28"/>
          <w:szCs w:val="28"/>
        </w:rPr>
        <w:t xml:space="preserve">министерством </w:t>
      </w:r>
      <w:r w:rsidRPr="00B94F53">
        <w:rPr>
          <w:rFonts w:ascii="Times New Roman" w:hAnsi="Times New Roman" w:cs="Times New Roman"/>
          <w:sz w:val="28"/>
          <w:szCs w:val="28"/>
        </w:rPr>
        <w:t xml:space="preserve">несоответствия в документах, указанных в абзацах втором – пятом данного пункта, и представляют их в </w:t>
      </w:r>
      <w:r w:rsidRPr="00845E35">
        <w:rPr>
          <w:rFonts w:ascii="Times New Roman" w:hAnsi="Times New Roman" w:cs="Times New Roman"/>
          <w:sz w:val="28"/>
          <w:szCs w:val="28"/>
        </w:rPr>
        <w:t xml:space="preserve">министерство </w:t>
      </w:r>
      <w:r w:rsidRPr="00B94F53">
        <w:rPr>
          <w:rFonts w:ascii="Times New Roman" w:hAnsi="Times New Roman" w:cs="Times New Roman"/>
          <w:sz w:val="28"/>
          <w:szCs w:val="28"/>
        </w:rPr>
        <w:t>для повторного рассмотрения в порядке, указанном в абзаце шестом данного пункта.</w:t>
      </w:r>
    </w:p>
    <w:p w:rsidR="00541393" w:rsidRPr="00B94F53" w:rsidRDefault="00541393" w:rsidP="00B94F53">
      <w:pPr>
        <w:ind w:firstLine="709"/>
        <w:jc w:val="both"/>
        <w:rPr>
          <w:szCs w:val="28"/>
        </w:rPr>
      </w:pPr>
      <w:r w:rsidRPr="00B94F53">
        <w:rPr>
          <w:szCs w:val="28"/>
        </w:rPr>
        <w:t xml:space="preserve">15. Муниципальные образования области представляют в </w:t>
      </w:r>
      <w:r w:rsidRPr="00845E35">
        <w:rPr>
          <w:szCs w:val="28"/>
        </w:rPr>
        <w:t>министерство</w:t>
      </w:r>
      <w:r w:rsidRPr="00B94F53">
        <w:rPr>
          <w:szCs w:val="28"/>
        </w:rPr>
        <w:t>:</w:t>
      </w:r>
    </w:p>
    <w:p w:rsidR="00541393" w:rsidRPr="00B94F53" w:rsidRDefault="00541393" w:rsidP="00B94F53">
      <w:pPr>
        <w:ind w:firstLine="709"/>
        <w:jc w:val="both"/>
        <w:rPr>
          <w:spacing w:val="-4"/>
          <w:szCs w:val="28"/>
        </w:rPr>
      </w:pPr>
      <w:r w:rsidRPr="00B94F53">
        <w:rPr>
          <w:spacing w:val="-4"/>
          <w:szCs w:val="28"/>
        </w:rPr>
        <w:t xml:space="preserve">- отчет о расходах, в целях софинансирования которых предоставляется субсидия, по форме согласно приложению 5 к типовой форме </w:t>
      </w:r>
      <w:r w:rsidRPr="00B94F53">
        <w:rPr>
          <w:szCs w:val="28"/>
        </w:rPr>
        <w:t>соглашения</w:t>
      </w:r>
      <w:r w:rsidRPr="00B94F53">
        <w:rPr>
          <w:spacing w:val="-4"/>
          <w:szCs w:val="28"/>
        </w:rPr>
        <w:t xml:space="preserve"> – не позднее 15 числа месяца, следующего за кварталом, в котором была получена субсидия;</w:t>
      </w:r>
    </w:p>
    <w:p w:rsidR="00541393" w:rsidRPr="00B94F53" w:rsidRDefault="00541393" w:rsidP="00B94F53">
      <w:pPr>
        <w:ind w:firstLine="709"/>
        <w:jc w:val="both"/>
        <w:rPr>
          <w:szCs w:val="28"/>
        </w:rPr>
      </w:pPr>
      <w:r w:rsidRPr="00B94F53">
        <w:rPr>
          <w:spacing w:val="-4"/>
          <w:szCs w:val="28"/>
        </w:rPr>
        <w:t xml:space="preserve">- отчет о достижении значений результатов использования субсидии по состоянию на 31 декабря отчетного финансового года, в котором была получена субсидия, по форме согласно приложению 6 к типовой форме </w:t>
      </w:r>
      <w:r w:rsidRPr="00B94F53">
        <w:rPr>
          <w:szCs w:val="28"/>
        </w:rPr>
        <w:t>соглашения </w:t>
      </w:r>
      <w:r w:rsidRPr="00B94F53">
        <w:rPr>
          <w:spacing w:val="-4"/>
          <w:szCs w:val="28"/>
        </w:rPr>
        <w:t>– не позднее 15 января года, следующего за отчетным финансовым годом.</w:t>
      </w:r>
    </w:p>
    <w:p w:rsidR="00541393" w:rsidRPr="00B94F53" w:rsidRDefault="00541393" w:rsidP="00B94F53">
      <w:pPr>
        <w:pStyle w:val="ConsPlusNormal"/>
        <w:ind w:firstLine="709"/>
        <w:jc w:val="both"/>
        <w:rPr>
          <w:rFonts w:ascii="Times New Roman" w:hAnsi="Times New Roman" w:cs="Times New Roman"/>
          <w:sz w:val="28"/>
          <w:szCs w:val="28"/>
        </w:rPr>
      </w:pPr>
      <w:r w:rsidRPr="00B94F53">
        <w:rPr>
          <w:rFonts w:ascii="Times New Roman" w:hAnsi="Times New Roman" w:cs="Times New Roman"/>
          <w:sz w:val="28"/>
          <w:szCs w:val="28"/>
        </w:rPr>
        <w:t xml:space="preserve">16. Оценка результативности и эффективности использования субсидии осуществляется </w:t>
      </w:r>
      <w:r w:rsidRPr="00845E35">
        <w:rPr>
          <w:rFonts w:ascii="Times New Roman" w:hAnsi="Times New Roman" w:cs="Times New Roman"/>
          <w:sz w:val="28"/>
          <w:szCs w:val="28"/>
        </w:rPr>
        <w:t xml:space="preserve"> министерством </w:t>
      </w:r>
      <w:r w:rsidRPr="00B94F53">
        <w:rPr>
          <w:rFonts w:ascii="Times New Roman" w:hAnsi="Times New Roman" w:cs="Times New Roman"/>
          <w:sz w:val="28"/>
          <w:szCs w:val="28"/>
        </w:rPr>
        <w:t xml:space="preserve">и муниципальным образованием области на основании комплексного показателя эффективности использования субсидии, рассчитанного в соответствии с </w:t>
      </w:r>
      <w:hyperlink w:anchor="P591" w:history="1">
        <w:r w:rsidRPr="00B94F53">
          <w:rPr>
            <w:rFonts w:ascii="Times New Roman" w:hAnsi="Times New Roman" w:cs="Times New Roman"/>
            <w:sz w:val="28"/>
            <w:szCs w:val="28"/>
          </w:rPr>
          <w:t>Порядком</w:t>
        </w:r>
      </w:hyperlink>
      <w:r w:rsidRPr="00B94F53">
        <w:rPr>
          <w:rFonts w:ascii="Times New Roman" w:hAnsi="Times New Roman" w:cs="Times New Roman"/>
          <w:sz w:val="28"/>
          <w:szCs w:val="28"/>
        </w:rPr>
        <w:t xml:space="preserve"> оценки результативности и эффективности использования субсидии, приведенным в приложении к Порядку.</w:t>
      </w:r>
    </w:p>
    <w:p w:rsidR="00541393" w:rsidRPr="00B94F53" w:rsidRDefault="00541393" w:rsidP="00B94F53">
      <w:pPr>
        <w:pStyle w:val="ConsPlusNormal"/>
        <w:tabs>
          <w:tab w:val="left" w:pos="709"/>
        </w:tabs>
        <w:ind w:firstLine="709"/>
        <w:jc w:val="both"/>
        <w:rPr>
          <w:rFonts w:ascii="Times New Roman" w:hAnsi="Times New Roman" w:cs="Times New Roman"/>
          <w:sz w:val="28"/>
          <w:szCs w:val="28"/>
        </w:rPr>
      </w:pPr>
      <w:r w:rsidRPr="00B94F53">
        <w:rPr>
          <w:rFonts w:ascii="Times New Roman" w:hAnsi="Times New Roman" w:cs="Times New Roman"/>
          <w:sz w:val="28"/>
          <w:szCs w:val="28"/>
        </w:rPr>
        <w:t>17. В случае если муниципальным образованием области по состоянию на 31 декабря года предоставления субсидии не достигнуты результаты использования субсидии, предусмотренные соглашением, и в срок до 15 января года, следующего за годом предоставления субсидии, указанные нарушения не устранены, муниципальное образование области в срок до 01 апреля года, следующего за годом предоставления субсидии, должно вернуть в доход областного бюджета средства в объеме (V</w:t>
      </w:r>
      <w:r w:rsidRPr="00B94F53">
        <w:rPr>
          <w:rFonts w:ascii="Times New Roman" w:hAnsi="Times New Roman" w:cs="Times New Roman"/>
          <w:sz w:val="28"/>
          <w:szCs w:val="28"/>
          <w:vertAlign w:val="subscript"/>
        </w:rPr>
        <w:t>возврата</w:t>
      </w:r>
      <w:r w:rsidRPr="00B94F53">
        <w:rPr>
          <w:rFonts w:ascii="Times New Roman" w:hAnsi="Times New Roman" w:cs="Times New Roman"/>
          <w:sz w:val="28"/>
          <w:szCs w:val="28"/>
        </w:rPr>
        <w:t>), определяемом по формуле:</w:t>
      </w:r>
    </w:p>
    <w:p w:rsidR="00541393" w:rsidRPr="00B94F53" w:rsidRDefault="00541393" w:rsidP="00B94F53">
      <w:pPr>
        <w:pStyle w:val="ConsPlusNormal"/>
        <w:tabs>
          <w:tab w:val="left" w:pos="709"/>
        </w:tabs>
        <w:ind w:firstLine="709"/>
        <w:jc w:val="both"/>
        <w:rPr>
          <w:rFonts w:ascii="Times New Roman" w:hAnsi="Times New Roman" w:cs="Times New Roman"/>
          <w:sz w:val="28"/>
          <w:szCs w:val="28"/>
        </w:rPr>
      </w:pPr>
    </w:p>
    <w:p w:rsidR="00541393" w:rsidRPr="00B94F53" w:rsidRDefault="00541393" w:rsidP="00B94F53">
      <w:pPr>
        <w:pStyle w:val="ConsPlusNormal"/>
        <w:tabs>
          <w:tab w:val="left" w:pos="709"/>
        </w:tabs>
        <w:jc w:val="both"/>
        <w:rPr>
          <w:rFonts w:ascii="Times New Roman" w:hAnsi="Times New Roman" w:cs="Times New Roman"/>
          <w:sz w:val="28"/>
          <w:szCs w:val="28"/>
        </w:rPr>
      </w:pPr>
      <w:r w:rsidRPr="00B94F53">
        <w:rPr>
          <w:rFonts w:ascii="Times New Roman" w:hAnsi="Times New Roman" w:cs="Times New Roman"/>
          <w:sz w:val="28"/>
          <w:szCs w:val="28"/>
        </w:rPr>
        <w:t>V</w:t>
      </w:r>
      <w:r w:rsidRPr="00B94F53">
        <w:rPr>
          <w:rFonts w:ascii="Times New Roman" w:hAnsi="Times New Roman" w:cs="Times New Roman"/>
          <w:sz w:val="28"/>
          <w:szCs w:val="28"/>
          <w:vertAlign w:val="subscript"/>
        </w:rPr>
        <w:t>возврата</w:t>
      </w:r>
      <w:r w:rsidRPr="00B94F53">
        <w:rPr>
          <w:rFonts w:ascii="Times New Roman" w:hAnsi="Times New Roman" w:cs="Times New Roman"/>
          <w:sz w:val="28"/>
          <w:szCs w:val="28"/>
        </w:rPr>
        <w:t xml:space="preserve"> = (V</w:t>
      </w:r>
      <w:r w:rsidRPr="00B94F53">
        <w:rPr>
          <w:rFonts w:ascii="Times New Roman" w:hAnsi="Times New Roman" w:cs="Times New Roman"/>
          <w:sz w:val="28"/>
          <w:szCs w:val="28"/>
          <w:vertAlign w:val="subscript"/>
        </w:rPr>
        <w:t>субсидии</w:t>
      </w:r>
      <w:r w:rsidRPr="00B94F53">
        <w:rPr>
          <w:rFonts w:ascii="Times New Roman" w:hAnsi="Times New Roman" w:cs="Times New Roman"/>
          <w:sz w:val="28"/>
          <w:szCs w:val="28"/>
        </w:rPr>
        <w:t xml:space="preserve"> × k × m / n) × 0,1,</w:t>
      </w:r>
    </w:p>
    <w:p w:rsidR="00541393" w:rsidRPr="00B94F53" w:rsidRDefault="00541393" w:rsidP="00B94F53">
      <w:pPr>
        <w:pStyle w:val="ConsPlusNormal"/>
        <w:tabs>
          <w:tab w:val="left" w:pos="709"/>
        </w:tabs>
        <w:jc w:val="both"/>
        <w:rPr>
          <w:rFonts w:ascii="Times New Roman" w:hAnsi="Times New Roman" w:cs="Times New Roman"/>
          <w:sz w:val="28"/>
          <w:szCs w:val="28"/>
        </w:rPr>
      </w:pPr>
      <w:r w:rsidRPr="00B94F53">
        <w:rPr>
          <w:rFonts w:ascii="Times New Roman" w:hAnsi="Times New Roman" w:cs="Times New Roman"/>
          <w:sz w:val="28"/>
          <w:szCs w:val="28"/>
        </w:rPr>
        <w:t>где:</w:t>
      </w:r>
    </w:p>
    <w:p w:rsidR="00541393" w:rsidRPr="00B94F53" w:rsidRDefault="00541393" w:rsidP="00B94F53">
      <w:pPr>
        <w:pStyle w:val="ConsPlusNormal"/>
        <w:tabs>
          <w:tab w:val="left" w:pos="709"/>
        </w:tabs>
        <w:ind w:firstLine="709"/>
        <w:jc w:val="both"/>
        <w:rPr>
          <w:rFonts w:ascii="Times New Roman" w:hAnsi="Times New Roman" w:cs="Times New Roman"/>
          <w:sz w:val="28"/>
          <w:szCs w:val="28"/>
        </w:rPr>
      </w:pPr>
      <w:r w:rsidRPr="00B94F53">
        <w:rPr>
          <w:rFonts w:ascii="Times New Roman" w:hAnsi="Times New Roman" w:cs="Times New Roman"/>
          <w:sz w:val="28"/>
          <w:szCs w:val="28"/>
        </w:rPr>
        <w:t>V</w:t>
      </w:r>
      <w:r w:rsidRPr="00B94F53">
        <w:rPr>
          <w:rFonts w:ascii="Times New Roman" w:hAnsi="Times New Roman" w:cs="Times New Roman"/>
          <w:sz w:val="28"/>
          <w:szCs w:val="28"/>
          <w:vertAlign w:val="subscript"/>
        </w:rPr>
        <w:t>субсидии</w:t>
      </w:r>
      <w:r w:rsidRPr="00B94F53">
        <w:rPr>
          <w:rFonts w:ascii="Times New Roman" w:hAnsi="Times New Roman" w:cs="Times New Roman"/>
          <w:sz w:val="28"/>
          <w:szCs w:val="28"/>
        </w:rPr>
        <w:t xml:space="preserve"> – размер субсидии, предоставленной местному бюджету в отчетном финансовом году, без учета размера остатка субсидии, не использованного по состоянию на 01 января текущего финансового года, потребность в котором не подтверждена </w:t>
      </w:r>
      <w:r w:rsidRPr="00845E35">
        <w:rPr>
          <w:rFonts w:ascii="Times New Roman" w:hAnsi="Times New Roman" w:cs="Times New Roman"/>
          <w:sz w:val="28"/>
          <w:szCs w:val="28"/>
        </w:rPr>
        <w:t>министерством</w:t>
      </w:r>
      <w:r w:rsidRPr="00B94F53">
        <w:rPr>
          <w:rFonts w:ascii="Times New Roman" w:hAnsi="Times New Roman" w:cs="Times New Roman"/>
          <w:sz w:val="28"/>
          <w:szCs w:val="28"/>
        </w:rPr>
        <w:t>;</w:t>
      </w:r>
    </w:p>
    <w:p w:rsidR="00541393" w:rsidRPr="00B94F53" w:rsidRDefault="00541393" w:rsidP="00B94F53">
      <w:pPr>
        <w:pStyle w:val="ConsPlusNormal"/>
        <w:tabs>
          <w:tab w:val="left" w:pos="709"/>
        </w:tabs>
        <w:ind w:firstLine="709"/>
        <w:jc w:val="both"/>
        <w:rPr>
          <w:rFonts w:ascii="Times New Roman" w:hAnsi="Times New Roman" w:cs="Times New Roman"/>
          <w:sz w:val="28"/>
          <w:szCs w:val="28"/>
        </w:rPr>
      </w:pPr>
      <w:r w:rsidRPr="00B94F53">
        <w:rPr>
          <w:rFonts w:ascii="Times New Roman" w:hAnsi="Times New Roman" w:cs="Times New Roman"/>
          <w:sz w:val="28"/>
          <w:szCs w:val="28"/>
        </w:rPr>
        <w:t>k – коэффициент возврата субсидии;</w:t>
      </w:r>
    </w:p>
    <w:p w:rsidR="00541393" w:rsidRPr="00B94F53" w:rsidRDefault="00541393" w:rsidP="00B94F53">
      <w:pPr>
        <w:pStyle w:val="ConsPlusNormal"/>
        <w:tabs>
          <w:tab w:val="left" w:pos="709"/>
        </w:tabs>
        <w:ind w:firstLine="709"/>
        <w:jc w:val="both"/>
        <w:rPr>
          <w:rFonts w:ascii="Times New Roman" w:hAnsi="Times New Roman" w:cs="Times New Roman"/>
          <w:sz w:val="28"/>
          <w:szCs w:val="28"/>
        </w:rPr>
      </w:pPr>
      <w:r w:rsidRPr="00B94F53">
        <w:rPr>
          <w:rFonts w:ascii="Times New Roman" w:hAnsi="Times New Roman" w:cs="Times New Roman"/>
          <w:sz w:val="28"/>
          <w:szCs w:val="28"/>
        </w:rPr>
        <w:lastRenderedPageBreak/>
        <w:t>m – количество результатов использования субсидии, по которым индекс, отражающий уровень недостижения i-го результата использования субсидии, имеет положительное значение (больше нуля);</w:t>
      </w:r>
    </w:p>
    <w:p w:rsidR="00541393" w:rsidRPr="00B94F53" w:rsidRDefault="00541393" w:rsidP="00B94F53">
      <w:pPr>
        <w:pStyle w:val="ConsPlusNormal"/>
        <w:tabs>
          <w:tab w:val="left" w:pos="709"/>
        </w:tabs>
        <w:ind w:firstLine="709"/>
        <w:jc w:val="both"/>
        <w:rPr>
          <w:rFonts w:ascii="Times New Roman" w:hAnsi="Times New Roman" w:cs="Times New Roman"/>
          <w:sz w:val="28"/>
          <w:szCs w:val="28"/>
        </w:rPr>
      </w:pPr>
      <w:r w:rsidRPr="00B94F53">
        <w:rPr>
          <w:rFonts w:ascii="Times New Roman" w:hAnsi="Times New Roman" w:cs="Times New Roman"/>
          <w:sz w:val="28"/>
          <w:szCs w:val="28"/>
        </w:rPr>
        <w:t>n – общее количество результатов использования субсидии;</w:t>
      </w:r>
    </w:p>
    <w:p w:rsidR="00541393" w:rsidRPr="00B94F53" w:rsidRDefault="00541393" w:rsidP="00B94F53">
      <w:pPr>
        <w:pStyle w:val="ConsPlusNormal"/>
        <w:tabs>
          <w:tab w:val="left" w:pos="709"/>
        </w:tabs>
        <w:ind w:firstLine="709"/>
        <w:jc w:val="both"/>
        <w:rPr>
          <w:rFonts w:ascii="Times New Roman" w:hAnsi="Times New Roman" w:cs="Times New Roman"/>
          <w:sz w:val="28"/>
          <w:szCs w:val="28"/>
        </w:rPr>
      </w:pPr>
      <w:r w:rsidRPr="00B94F53">
        <w:rPr>
          <w:rFonts w:ascii="Times New Roman" w:hAnsi="Times New Roman" w:cs="Times New Roman"/>
          <w:sz w:val="28"/>
          <w:szCs w:val="28"/>
        </w:rPr>
        <w:t>0,1 – понижающий коэффициент суммы возврата субсидии.</w:t>
      </w:r>
    </w:p>
    <w:p w:rsidR="00541393" w:rsidRPr="00B94F53" w:rsidRDefault="00541393" w:rsidP="00B94F53">
      <w:pPr>
        <w:pStyle w:val="ConsPlusNormal"/>
        <w:tabs>
          <w:tab w:val="left" w:pos="709"/>
        </w:tabs>
        <w:ind w:firstLine="709"/>
        <w:jc w:val="both"/>
        <w:rPr>
          <w:rFonts w:ascii="Times New Roman" w:hAnsi="Times New Roman" w:cs="Times New Roman"/>
          <w:sz w:val="28"/>
          <w:szCs w:val="28"/>
        </w:rPr>
      </w:pPr>
      <w:r w:rsidRPr="00B94F53">
        <w:rPr>
          <w:rFonts w:ascii="Times New Roman" w:hAnsi="Times New Roman" w:cs="Times New Roman"/>
          <w:sz w:val="28"/>
          <w:szCs w:val="28"/>
        </w:rPr>
        <w:t>Коэффициент возврата субсидии (k) рассчитывается по формуле:</w:t>
      </w:r>
    </w:p>
    <w:p w:rsidR="00541393" w:rsidRPr="00B94F53" w:rsidRDefault="00541393" w:rsidP="00B94F53">
      <w:pPr>
        <w:pStyle w:val="ConsPlusNormal"/>
        <w:tabs>
          <w:tab w:val="left" w:pos="709"/>
        </w:tabs>
        <w:ind w:firstLine="709"/>
        <w:jc w:val="both"/>
        <w:rPr>
          <w:rFonts w:ascii="Times New Roman" w:hAnsi="Times New Roman" w:cs="Times New Roman"/>
          <w:sz w:val="28"/>
          <w:szCs w:val="28"/>
        </w:rPr>
      </w:pPr>
    </w:p>
    <w:p w:rsidR="00541393" w:rsidRPr="00B94F53" w:rsidRDefault="00541393" w:rsidP="00B94F53">
      <w:pPr>
        <w:pStyle w:val="ConsPlusNormal"/>
        <w:tabs>
          <w:tab w:val="left" w:pos="709"/>
        </w:tabs>
        <w:jc w:val="both"/>
        <w:rPr>
          <w:rFonts w:ascii="Times New Roman" w:hAnsi="Times New Roman" w:cs="Times New Roman"/>
          <w:sz w:val="28"/>
          <w:szCs w:val="28"/>
        </w:rPr>
      </w:pPr>
      <w:r w:rsidRPr="00B94F53">
        <w:rPr>
          <w:rFonts w:ascii="Times New Roman" w:hAnsi="Times New Roman" w:cs="Times New Roman"/>
          <w:sz w:val="28"/>
          <w:szCs w:val="28"/>
          <w:lang w:val="en-US"/>
        </w:rPr>
        <w:t>k</w:t>
      </w:r>
      <w:r w:rsidRPr="00B94F53">
        <w:rPr>
          <w:rFonts w:ascii="Times New Roman" w:hAnsi="Times New Roman" w:cs="Times New Roman"/>
          <w:sz w:val="28"/>
          <w:szCs w:val="28"/>
        </w:rPr>
        <w:t xml:space="preserve"> = ∑ </w:t>
      </w:r>
      <w:r w:rsidRPr="00B94F53">
        <w:rPr>
          <w:rFonts w:ascii="Times New Roman" w:hAnsi="Times New Roman" w:cs="Times New Roman"/>
          <w:sz w:val="28"/>
          <w:szCs w:val="28"/>
          <w:lang w:val="en-US"/>
        </w:rPr>
        <w:t>D</w:t>
      </w:r>
      <w:r w:rsidRPr="00B94F53">
        <w:rPr>
          <w:rFonts w:ascii="Times New Roman" w:hAnsi="Times New Roman" w:cs="Times New Roman"/>
          <w:sz w:val="28"/>
          <w:szCs w:val="28"/>
          <w:vertAlign w:val="subscript"/>
          <w:lang w:val="en-US"/>
        </w:rPr>
        <w:t>i</w:t>
      </w:r>
      <w:r w:rsidRPr="00B94F53">
        <w:rPr>
          <w:rFonts w:ascii="Times New Roman" w:hAnsi="Times New Roman" w:cs="Times New Roman"/>
          <w:sz w:val="28"/>
          <w:szCs w:val="28"/>
        </w:rPr>
        <w:t xml:space="preserve"> / </w:t>
      </w:r>
      <w:r w:rsidRPr="00B94F53">
        <w:rPr>
          <w:rFonts w:ascii="Times New Roman" w:hAnsi="Times New Roman" w:cs="Times New Roman"/>
          <w:sz w:val="28"/>
          <w:szCs w:val="28"/>
          <w:lang w:val="en-US"/>
        </w:rPr>
        <w:t>m</w:t>
      </w:r>
      <w:r w:rsidRPr="00B94F53">
        <w:rPr>
          <w:rFonts w:ascii="Times New Roman" w:hAnsi="Times New Roman" w:cs="Times New Roman"/>
          <w:sz w:val="28"/>
          <w:szCs w:val="28"/>
        </w:rPr>
        <w:t>,</w:t>
      </w:r>
    </w:p>
    <w:p w:rsidR="00541393" w:rsidRPr="00B94F53" w:rsidRDefault="00541393" w:rsidP="00B94F53">
      <w:pPr>
        <w:pStyle w:val="ConsPlusNormal"/>
        <w:tabs>
          <w:tab w:val="left" w:pos="709"/>
        </w:tabs>
        <w:jc w:val="both"/>
        <w:rPr>
          <w:rFonts w:ascii="Times New Roman" w:hAnsi="Times New Roman" w:cs="Times New Roman"/>
          <w:sz w:val="28"/>
          <w:szCs w:val="28"/>
        </w:rPr>
      </w:pPr>
      <w:r w:rsidRPr="00B94F53">
        <w:rPr>
          <w:rFonts w:ascii="Times New Roman" w:hAnsi="Times New Roman" w:cs="Times New Roman"/>
          <w:sz w:val="28"/>
          <w:szCs w:val="28"/>
        </w:rPr>
        <w:t>где D</w:t>
      </w:r>
      <w:r w:rsidRPr="00B94F53">
        <w:rPr>
          <w:rFonts w:ascii="Times New Roman" w:hAnsi="Times New Roman" w:cs="Times New Roman"/>
          <w:sz w:val="28"/>
          <w:szCs w:val="28"/>
          <w:vertAlign w:val="subscript"/>
        </w:rPr>
        <w:t>i</w:t>
      </w:r>
      <w:r w:rsidRPr="00B94F53">
        <w:rPr>
          <w:rFonts w:ascii="Times New Roman" w:hAnsi="Times New Roman" w:cs="Times New Roman"/>
          <w:sz w:val="28"/>
          <w:szCs w:val="28"/>
        </w:rPr>
        <w:t xml:space="preserve"> – индекс, отражающий уровень недостижения i-го результата использования субсидии.</w:t>
      </w:r>
    </w:p>
    <w:p w:rsidR="00541393" w:rsidRPr="00B94F53" w:rsidRDefault="00541393" w:rsidP="00B94F53">
      <w:pPr>
        <w:pStyle w:val="ConsPlusNormal"/>
        <w:tabs>
          <w:tab w:val="left" w:pos="709"/>
        </w:tabs>
        <w:ind w:firstLine="709"/>
        <w:jc w:val="both"/>
        <w:rPr>
          <w:rFonts w:ascii="Times New Roman" w:hAnsi="Times New Roman" w:cs="Times New Roman"/>
          <w:sz w:val="28"/>
          <w:szCs w:val="28"/>
        </w:rPr>
      </w:pPr>
      <w:r w:rsidRPr="00B94F53">
        <w:rPr>
          <w:rFonts w:ascii="Times New Roman" w:hAnsi="Times New Roman" w:cs="Times New Roman"/>
          <w:sz w:val="28"/>
          <w:szCs w:val="28"/>
        </w:rPr>
        <w:t>При расчете коэффициента возврата субсидии используются только положительные значения индекса, отражающего уровень недостижения i</w:t>
      </w:r>
      <w:r w:rsidRPr="00B94F53">
        <w:rPr>
          <w:rFonts w:ascii="Times New Roman" w:hAnsi="Times New Roman" w:cs="Times New Roman"/>
          <w:sz w:val="28"/>
          <w:szCs w:val="28"/>
        </w:rPr>
        <w:noBreakHyphen/>
        <w:t>го результата использования субсидии.</w:t>
      </w:r>
    </w:p>
    <w:p w:rsidR="00541393" w:rsidRPr="00B94F53" w:rsidRDefault="00541393" w:rsidP="00B94F53">
      <w:pPr>
        <w:pStyle w:val="ConsPlusNormal"/>
        <w:tabs>
          <w:tab w:val="left" w:pos="709"/>
        </w:tabs>
        <w:ind w:firstLine="709"/>
        <w:jc w:val="both"/>
        <w:rPr>
          <w:rFonts w:ascii="Times New Roman" w:hAnsi="Times New Roman" w:cs="Times New Roman"/>
          <w:sz w:val="28"/>
          <w:szCs w:val="28"/>
        </w:rPr>
      </w:pPr>
      <w:r w:rsidRPr="00B94F53">
        <w:rPr>
          <w:rFonts w:ascii="Times New Roman" w:hAnsi="Times New Roman" w:cs="Times New Roman"/>
          <w:sz w:val="28"/>
          <w:szCs w:val="28"/>
        </w:rPr>
        <w:t>Индекс, отражающий уровень недостижения i-го результата использования субсидии (D</w:t>
      </w:r>
      <w:r w:rsidRPr="00B94F53">
        <w:rPr>
          <w:rFonts w:ascii="Times New Roman" w:hAnsi="Times New Roman" w:cs="Times New Roman"/>
          <w:sz w:val="28"/>
          <w:szCs w:val="28"/>
          <w:vertAlign w:val="subscript"/>
        </w:rPr>
        <w:t>i</w:t>
      </w:r>
      <w:r w:rsidRPr="00B94F53">
        <w:rPr>
          <w:rFonts w:ascii="Times New Roman" w:hAnsi="Times New Roman" w:cs="Times New Roman"/>
          <w:sz w:val="28"/>
          <w:szCs w:val="28"/>
        </w:rPr>
        <w:t>), определяется по формуле:</w:t>
      </w:r>
    </w:p>
    <w:p w:rsidR="00541393" w:rsidRPr="00B94F53" w:rsidRDefault="00541393" w:rsidP="00B94F53">
      <w:pPr>
        <w:pStyle w:val="ConsPlusNormal"/>
        <w:tabs>
          <w:tab w:val="left" w:pos="709"/>
        </w:tabs>
        <w:jc w:val="both"/>
        <w:rPr>
          <w:rFonts w:ascii="Times New Roman" w:hAnsi="Times New Roman" w:cs="Times New Roman"/>
          <w:sz w:val="28"/>
          <w:szCs w:val="28"/>
        </w:rPr>
      </w:pPr>
    </w:p>
    <w:p w:rsidR="00541393" w:rsidRPr="00B94F53" w:rsidRDefault="00541393" w:rsidP="00B94F53">
      <w:pPr>
        <w:pStyle w:val="ConsPlusNormal"/>
        <w:tabs>
          <w:tab w:val="left" w:pos="709"/>
        </w:tabs>
        <w:jc w:val="both"/>
        <w:rPr>
          <w:rFonts w:ascii="Times New Roman" w:hAnsi="Times New Roman" w:cs="Times New Roman"/>
          <w:sz w:val="28"/>
          <w:szCs w:val="28"/>
        </w:rPr>
      </w:pPr>
      <w:r w:rsidRPr="00B94F53">
        <w:rPr>
          <w:rFonts w:ascii="Times New Roman" w:hAnsi="Times New Roman" w:cs="Times New Roman"/>
          <w:sz w:val="28"/>
          <w:szCs w:val="28"/>
        </w:rPr>
        <w:t>D</w:t>
      </w:r>
      <w:r w:rsidRPr="00B94F53">
        <w:rPr>
          <w:rFonts w:ascii="Times New Roman" w:hAnsi="Times New Roman" w:cs="Times New Roman"/>
          <w:sz w:val="28"/>
          <w:szCs w:val="28"/>
          <w:vertAlign w:val="subscript"/>
        </w:rPr>
        <w:t>i</w:t>
      </w:r>
      <w:r w:rsidRPr="00B94F53">
        <w:rPr>
          <w:rFonts w:ascii="Times New Roman" w:hAnsi="Times New Roman" w:cs="Times New Roman"/>
          <w:sz w:val="28"/>
          <w:szCs w:val="28"/>
        </w:rPr>
        <w:t xml:space="preserve"> = 1 – T</w:t>
      </w:r>
      <w:r w:rsidRPr="00B94F53">
        <w:rPr>
          <w:rFonts w:ascii="Times New Roman" w:hAnsi="Times New Roman" w:cs="Times New Roman"/>
          <w:sz w:val="28"/>
          <w:szCs w:val="28"/>
          <w:vertAlign w:val="subscript"/>
        </w:rPr>
        <w:t>i</w:t>
      </w:r>
      <w:r w:rsidRPr="00B94F53">
        <w:rPr>
          <w:rFonts w:ascii="Times New Roman" w:hAnsi="Times New Roman" w:cs="Times New Roman"/>
          <w:sz w:val="28"/>
          <w:szCs w:val="28"/>
        </w:rPr>
        <w:t xml:space="preserve"> / S</w:t>
      </w:r>
      <w:r w:rsidRPr="00B94F53">
        <w:rPr>
          <w:rFonts w:ascii="Times New Roman" w:hAnsi="Times New Roman" w:cs="Times New Roman"/>
          <w:sz w:val="28"/>
          <w:szCs w:val="28"/>
          <w:vertAlign w:val="subscript"/>
        </w:rPr>
        <w:t>i</w:t>
      </w:r>
      <w:r w:rsidRPr="00B94F53">
        <w:rPr>
          <w:rFonts w:ascii="Times New Roman" w:hAnsi="Times New Roman" w:cs="Times New Roman"/>
          <w:sz w:val="28"/>
          <w:szCs w:val="28"/>
        </w:rPr>
        <w:t>,</w:t>
      </w:r>
    </w:p>
    <w:p w:rsidR="00541393" w:rsidRPr="00B94F53" w:rsidRDefault="00541393" w:rsidP="00B94F53">
      <w:pPr>
        <w:pStyle w:val="ConsPlusNormal"/>
        <w:tabs>
          <w:tab w:val="left" w:pos="709"/>
        </w:tabs>
        <w:jc w:val="both"/>
        <w:rPr>
          <w:rFonts w:ascii="Times New Roman" w:hAnsi="Times New Roman" w:cs="Times New Roman"/>
          <w:sz w:val="28"/>
          <w:szCs w:val="28"/>
        </w:rPr>
      </w:pPr>
      <w:r w:rsidRPr="00B94F53">
        <w:rPr>
          <w:rFonts w:ascii="Times New Roman" w:hAnsi="Times New Roman" w:cs="Times New Roman"/>
          <w:sz w:val="28"/>
          <w:szCs w:val="28"/>
        </w:rPr>
        <w:t>где:</w:t>
      </w:r>
    </w:p>
    <w:p w:rsidR="00541393" w:rsidRPr="00B94F53" w:rsidRDefault="00541393" w:rsidP="00B94F53">
      <w:pPr>
        <w:pStyle w:val="ConsPlusNormal"/>
        <w:tabs>
          <w:tab w:val="left" w:pos="709"/>
        </w:tabs>
        <w:ind w:firstLine="709"/>
        <w:jc w:val="both"/>
        <w:rPr>
          <w:rFonts w:ascii="Times New Roman" w:hAnsi="Times New Roman" w:cs="Times New Roman"/>
          <w:sz w:val="28"/>
          <w:szCs w:val="28"/>
        </w:rPr>
      </w:pPr>
      <w:r w:rsidRPr="00B94F53">
        <w:rPr>
          <w:rFonts w:ascii="Times New Roman" w:hAnsi="Times New Roman" w:cs="Times New Roman"/>
          <w:sz w:val="28"/>
          <w:szCs w:val="28"/>
        </w:rPr>
        <w:t>Т</w:t>
      </w:r>
      <w:r w:rsidRPr="00B94F53">
        <w:rPr>
          <w:rFonts w:ascii="Times New Roman" w:hAnsi="Times New Roman" w:cs="Times New Roman"/>
          <w:sz w:val="28"/>
          <w:szCs w:val="28"/>
          <w:vertAlign w:val="subscript"/>
        </w:rPr>
        <w:t>i</w:t>
      </w:r>
      <w:r w:rsidRPr="00B94F53">
        <w:rPr>
          <w:rFonts w:ascii="Times New Roman" w:hAnsi="Times New Roman" w:cs="Times New Roman"/>
          <w:sz w:val="28"/>
          <w:szCs w:val="28"/>
        </w:rPr>
        <w:t xml:space="preserve"> – фактически достигнутое значение i-го результата использования субсидии на отчетную дату;</w:t>
      </w:r>
    </w:p>
    <w:p w:rsidR="00541393" w:rsidRPr="00B94F53" w:rsidRDefault="00541393" w:rsidP="00B94F53">
      <w:pPr>
        <w:pStyle w:val="ConsPlusNormal"/>
        <w:tabs>
          <w:tab w:val="left" w:pos="709"/>
        </w:tabs>
        <w:ind w:firstLine="709"/>
        <w:jc w:val="both"/>
        <w:rPr>
          <w:rFonts w:ascii="Times New Roman" w:hAnsi="Times New Roman" w:cs="Times New Roman"/>
          <w:sz w:val="28"/>
          <w:szCs w:val="28"/>
        </w:rPr>
      </w:pPr>
      <w:r w:rsidRPr="00B94F53">
        <w:rPr>
          <w:rFonts w:ascii="Times New Roman" w:hAnsi="Times New Roman" w:cs="Times New Roman"/>
          <w:sz w:val="28"/>
          <w:szCs w:val="28"/>
        </w:rPr>
        <w:t>S</w:t>
      </w:r>
      <w:r w:rsidRPr="00B94F53">
        <w:rPr>
          <w:rFonts w:ascii="Times New Roman" w:hAnsi="Times New Roman" w:cs="Times New Roman"/>
          <w:sz w:val="28"/>
          <w:szCs w:val="28"/>
          <w:vertAlign w:val="subscript"/>
        </w:rPr>
        <w:t>i</w:t>
      </w:r>
      <w:r w:rsidRPr="00B94F53">
        <w:rPr>
          <w:rFonts w:ascii="Times New Roman" w:hAnsi="Times New Roman" w:cs="Times New Roman"/>
          <w:sz w:val="28"/>
          <w:szCs w:val="28"/>
        </w:rPr>
        <w:t xml:space="preserve"> – плановое значение i-го результата использования субсидии, установленное соглашением.</w:t>
      </w:r>
    </w:p>
    <w:p w:rsidR="00541393" w:rsidRPr="00B94F53" w:rsidRDefault="00541393" w:rsidP="00B94F53">
      <w:pPr>
        <w:ind w:firstLine="709"/>
        <w:jc w:val="both"/>
        <w:rPr>
          <w:szCs w:val="28"/>
        </w:rPr>
      </w:pPr>
      <w:r w:rsidRPr="00B94F53">
        <w:rPr>
          <w:szCs w:val="28"/>
        </w:rPr>
        <w:t>18. В случае выявления недостаточного софинансирования расходных обязательств муниципального образования области из местного бюджета объем средств, подлежащих возврату из местного бюджета в областной бюджет (S</w:t>
      </w:r>
      <w:r w:rsidRPr="00B94F53">
        <w:rPr>
          <w:szCs w:val="28"/>
          <w:vertAlign w:val="subscript"/>
        </w:rPr>
        <w:t>н</w:t>
      </w:r>
      <w:r w:rsidRPr="00B94F53">
        <w:rPr>
          <w:szCs w:val="28"/>
        </w:rPr>
        <w:t>), рассчитывается по формуле:</w:t>
      </w:r>
    </w:p>
    <w:p w:rsidR="00541393" w:rsidRPr="00B94F53" w:rsidRDefault="00541393" w:rsidP="00B94F53">
      <w:pPr>
        <w:jc w:val="both"/>
        <w:rPr>
          <w:szCs w:val="28"/>
        </w:rPr>
      </w:pPr>
    </w:p>
    <w:p w:rsidR="00541393" w:rsidRPr="00B94F53" w:rsidRDefault="00541393" w:rsidP="00B94F53">
      <w:pPr>
        <w:jc w:val="both"/>
        <w:rPr>
          <w:szCs w:val="28"/>
        </w:rPr>
      </w:pPr>
      <w:r w:rsidRPr="00B94F53">
        <w:rPr>
          <w:szCs w:val="28"/>
        </w:rPr>
        <w:t>S</w:t>
      </w:r>
      <w:r w:rsidRPr="00B94F53">
        <w:rPr>
          <w:szCs w:val="28"/>
          <w:vertAlign w:val="subscript"/>
        </w:rPr>
        <w:t>н</w:t>
      </w:r>
      <w:r w:rsidRPr="00B94F53">
        <w:rPr>
          <w:szCs w:val="28"/>
        </w:rPr>
        <w:t xml:space="preserve"> = S</w:t>
      </w:r>
      <w:r w:rsidRPr="00B94F53">
        <w:rPr>
          <w:szCs w:val="28"/>
          <w:vertAlign w:val="subscript"/>
        </w:rPr>
        <w:t>ф</w:t>
      </w:r>
      <w:r w:rsidRPr="00B94F53">
        <w:rPr>
          <w:szCs w:val="28"/>
        </w:rPr>
        <w:t xml:space="preserve"> </w:t>
      </w:r>
      <w:r w:rsidRPr="00B94F53">
        <w:rPr>
          <w:noProof/>
          <w:szCs w:val="28"/>
        </w:rPr>
        <w:drawing>
          <wp:inline distT="0" distB="0" distL="0" distR="0" wp14:anchorId="0D37E25F" wp14:editId="33F414C7">
            <wp:extent cx="123825" cy="200025"/>
            <wp:effectExtent l="19050" t="0" r="0" b="0"/>
            <wp:docPr id="13"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0557090" name="Picture 5"/>
                    <pic:cNvPicPr>
                      <a:picLocks noChangeAspect="1" noChangeArrowheads="1"/>
                    </pic:cNvPicPr>
                  </pic:nvPicPr>
                  <pic:blipFill>
                    <a:blip r:embed="rId11" cstate="print"/>
                    <a:stretch>
                      <a:fillRect/>
                    </a:stretch>
                  </pic:blipFill>
                  <pic:spPr bwMode="auto">
                    <a:xfrm>
                      <a:off x="0" y="0"/>
                      <a:ext cx="123825" cy="200025"/>
                    </a:xfrm>
                    <a:prstGeom prst="rect">
                      <a:avLst/>
                    </a:prstGeom>
                    <a:noFill/>
                    <a:ln w="9525">
                      <a:noFill/>
                      <a:miter lim="800000"/>
                      <a:headEnd/>
                      <a:tailEnd/>
                    </a:ln>
                  </pic:spPr>
                </pic:pic>
              </a:graphicData>
            </a:graphic>
          </wp:inline>
        </w:drawing>
      </w:r>
      <w:r w:rsidRPr="00B94F53">
        <w:rPr>
          <w:szCs w:val="28"/>
        </w:rPr>
        <w:t xml:space="preserve"> S</w:t>
      </w:r>
      <w:r w:rsidRPr="00B94F53">
        <w:rPr>
          <w:szCs w:val="28"/>
          <w:vertAlign w:val="subscript"/>
        </w:rPr>
        <w:t>к</w:t>
      </w:r>
      <w:r w:rsidRPr="00B94F53">
        <w:rPr>
          <w:szCs w:val="28"/>
        </w:rPr>
        <w:t xml:space="preserve"> </w:t>
      </w:r>
      <w:r w:rsidRPr="00B94F53">
        <w:rPr>
          <w:noProof/>
          <w:szCs w:val="28"/>
        </w:rPr>
        <w:drawing>
          <wp:inline distT="0" distB="0" distL="0" distR="0" wp14:anchorId="35CDEDF6" wp14:editId="382EBDC6">
            <wp:extent cx="95250" cy="180975"/>
            <wp:effectExtent l="19050" t="0" r="0" b="0"/>
            <wp:docPr id="14"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3927477" name="Picture 6"/>
                    <pic:cNvPicPr>
                      <a:picLocks noChangeAspect="1" noChangeArrowheads="1"/>
                    </pic:cNvPicPr>
                  </pic:nvPicPr>
                  <pic:blipFill>
                    <a:blip r:embed="rId12" cstate="print"/>
                    <a:stretch>
                      <a:fillRect/>
                    </a:stretch>
                  </pic:blipFill>
                  <pic:spPr bwMode="auto">
                    <a:xfrm>
                      <a:off x="0" y="0"/>
                      <a:ext cx="95250" cy="180975"/>
                    </a:xfrm>
                    <a:prstGeom prst="rect">
                      <a:avLst/>
                    </a:prstGeom>
                    <a:noFill/>
                    <a:ln w="9525">
                      <a:noFill/>
                      <a:miter lim="800000"/>
                      <a:headEnd/>
                      <a:tailEnd/>
                    </a:ln>
                  </pic:spPr>
                </pic:pic>
              </a:graphicData>
            </a:graphic>
          </wp:inline>
        </w:drawing>
      </w:r>
      <w:r w:rsidRPr="00B94F53">
        <w:rPr>
          <w:szCs w:val="28"/>
        </w:rPr>
        <w:t xml:space="preserve"> К</w:t>
      </w:r>
      <w:r w:rsidRPr="00B94F53">
        <w:rPr>
          <w:szCs w:val="28"/>
          <w:vertAlign w:val="subscript"/>
        </w:rPr>
        <w:t>ф</w:t>
      </w:r>
      <w:r w:rsidRPr="00B94F53">
        <w:rPr>
          <w:szCs w:val="28"/>
        </w:rPr>
        <w:t>,</w:t>
      </w:r>
    </w:p>
    <w:p w:rsidR="00541393" w:rsidRPr="00B94F53" w:rsidRDefault="00541393" w:rsidP="00B94F53">
      <w:pPr>
        <w:jc w:val="both"/>
        <w:rPr>
          <w:szCs w:val="28"/>
        </w:rPr>
      </w:pPr>
      <w:r w:rsidRPr="00B94F53">
        <w:rPr>
          <w:szCs w:val="28"/>
        </w:rPr>
        <w:t>где:</w:t>
      </w:r>
    </w:p>
    <w:p w:rsidR="00541393" w:rsidRPr="00B94F53" w:rsidRDefault="00541393" w:rsidP="00B94F53">
      <w:pPr>
        <w:ind w:firstLine="709"/>
        <w:jc w:val="both"/>
        <w:rPr>
          <w:szCs w:val="28"/>
        </w:rPr>
      </w:pPr>
      <w:r w:rsidRPr="00B94F53">
        <w:rPr>
          <w:szCs w:val="28"/>
        </w:rPr>
        <w:t>S</w:t>
      </w:r>
      <w:r w:rsidRPr="00B94F53">
        <w:rPr>
          <w:szCs w:val="28"/>
          <w:vertAlign w:val="subscript"/>
        </w:rPr>
        <w:t>ф</w:t>
      </w:r>
      <w:r w:rsidRPr="00B94F53">
        <w:rPr>
          <w:szCs w:val="28"/>
        </w:rPr>
        <w:t xml:space="preserve"> – размер субсидии по состоянию на дату окончания контрольного мероприятия, без учета размера остатка субсидии, не использованного по состоянию на 01 января текущего финансового года;</w:t>
      </w:r>
    </w:p>
    <w:p w:rsidR="00541393" w:rsidRPr="00B94F53" w:rsidRDefault="00541393" w:rsidP="00B94F53">
      <w:pPr>
        <w:ind w:firstLine="709"/>
        <w:jc w:val="both"/>
        <w:rPr>
          <w:szCs w:val="28"/>
        </w:rPr>
      </w:pPr>
      <w:r w:rsidRPr="00B94F53">
        <w:rPr>
          <w:szCs w:val="28"/>
        </w:rPr>
        <w:t>S</w:t>
      </w:r>
      <w:r w:rsidRPr="00B94F53">
        <w:rPr>
          <w:szCs w:val="28"/>
          <w:vertAlign w:val="subscript"/>
        </w:rPr>
        <w:t>к</w:t>
      </w:r>
      <w:r w:rsidRPr="00B94F53">
        <w:rPr>
          <w:szCs w:val="28"/>
        </w:rPr>
        <w:t xml:space="preserve"> – общий объем фактически произведенных кассовых расходов на реализацию бюджетных обязательств, принятых допустившим нарушение условий софинансирования расходного обязательства муниципального образования области получателем средств, необходимых для исполнения расходного обязательства муниципального образования области, в целях софинансирования которого предоставлена субсидия, по состоянию на дату окончания контрольного мероприятия;</w:t>
      </w:r>
    </w:p>
    <w:p w:rsidR="00541393" w:rsidRPr="00B94F53" w:rsidRDefault="00541393" w:rsidP="00B94F53">
      <w:pPr>
        <w:ind w:firstLine="709"/>
        <w:jc w:val="both"/>
        <w:rPr>
          <w:szCs w:val="28"/>
        </w:rPr>
      </w:pPr>
      <w:r w:rsidRPr="00B94F53">
        <w:rPr>
          <w:szCs w:val="28"/>
        </w:rPr>
        <w:t>K</w:t>
      </w:r>
      <w:r w:rsidRPr="00B94F53">
        <w:rPr>
          <w:szCs w:val="28"/>
          <w:vertAlign w:val="subscript"/>
        </w:rPr>
        <w:t>ф</w:t>
      </w:r>
      <w:r w:rsidRPr="00B94F53">
        <w:rPr>
          <w:szCs w:val="28"/>
        </w:rPr>
        <w:t xml:space="preserve"> – безразмерный коэффициент, выражающий уровень софинансирования расходного обязательства муниципального образования области из областного бюджета по соответствующему мероприятию, предусмотренный соглашением.</w:t>
      </w:r>
    </w:p>
    <w:p w:rsidR="00541393" w:rsidRPr="00B94F53" w:rsidRDefault="00541393" w:rsidP="00B94F53">
      <w:pPr>
        <w:ind w:firstLine="709"/>
        <w:jc w:val="both"/>
        <w:rPr>
          <w:szCs w:val="28"/>
        </w:rPr>
      </w:pPr>
      <w:r w:rsidRPr="00B94F53">
        <w:rPr>
          <w:szCs w:val="28"/>
        </w:rPr>
        <w:lastRenderedPageBreak/>
        <w:t xml:space="preserve">19. При выявлении случаев, указанных в пункте 17 Порядка, </w:t>
      </w:r>
      <w:r w:rsidRPr="00845E35">
        <w:rPr>
          <w:szCs w:val="28"/>
        </w:rPr>
        <w:t xml:space="preserve">министерство </w:t>
      </w:r>
      <w:r w:rsidRPr="00B94F53">
        <w:rPr>
          <w:szCs w:val="28"/>
        </w:rPr>
        <w:t xml:space="preserve">в срок не позднее 15 марта текущего финансового года направляет в адрес муниципального образования области согласованное с </w:t>
      </w:r>
      <w:r w:rsidRPr="00845E35">
        <w:rPr>
          <w:szCs w:val="28"/>
        </w:rPr>
        <w:t xml:space="preserve">министерством </w:t>
      </w:r>
      <w:r w:rsidRPr="00B94F53">
        <w:rPr>
          <w:szCs w:val="28"/>
        </w:rPr>
        <w:t>финансов Ярославской области требование о возврате средств местного бюджета в доход областного бюджета в срок до 01 апреля текущего финансового года.</w:t>
      </w:r>
    </w:p>
    <w:p w:rsidR="00541393" w:rsidRPr="00B94F53" w:rsidRDefault="00541393" w:rsidP="00B94F53">
      <w:pPr>
        <w:ind w:firstLine="709"/>
        <w:jc w:val="both"/>
        <w:rPr>
          <w:szCs w:val="28"/>
        </w:rPr>
      </w:pPr>
      <w:r w:rsidRPr="00845E35">
        <w:rPr>
          <w:szCs w:val="28"/>
        </w:rPr>
        <w:t xml:space="preserve"> Министерство </w:t>
      </w:r>
      <w:r w:rsidRPr="00B94F53">
        <w:rPr>
          <w:szCs w:val="28"/>
        </w:rPr>
        <w:t xml:space="preserve">в срок не позднее 15 апреля текущего финансового года представляет в </w:t>
      </w:r>
      <w:r w:rsidRPr="00845E35">
        <w:rPr>
          <w:szCs w:val="28"/>
        </w:rPr>
        <w:t xml:space="preserve">министерство </w:t>
      </w:r>
      <w:r w:rsidRPr="00B94F53">
        <w:rPr>
          <w:szCs w:val="28"/>
        </w:rPr>
        <w:t>финансов Ярославской области информацию о возврате (невозврате) муниципальным образованием области средств местного бюджета в областной бюджет в срок, установленный абзацем первым данного пункта.</w:t>
      </w:r>
    </w:p>
    <w:p w:rsidR="00541393" w:rsidRPr="00B94F53" w:rsidRDefault="00541393" w:rsidP="00B94F53">
      <w:pPr>
        <w:pStyle w:val="ConsPlusNormal"/>
        <w:tabs>
          <w:tab w:val="left" w:pos="709"/>
        </w:tabs>
        <w:ind w:firstLine="709"/>
        <w:jc w:val="both"/>
        <w:rPr>
          <w:rFonts w:ascii="Times New Roman" w:hAnsi="Times New Roman" w:cs="Times New Roman"/>
          <w:sz w:val="28"/>
          <w:szCs w:val="28"/>
        </w:rPr>
      </w:pPr>
      <w:r w:rsidRPr="00B94F53">
        <w:rPr>
          <w:rFonts w:ascii="Times New Roman" w:hAnsi="Times New Roman" w:cs="Times New Roman"/>
          <w:sz w:val="28"/>
          <w:szCs w:val="28"/>
          <w:lang w:eastAsia="en-US"/>
        </w:rPr>
        <w:t>20. Средства, перечисленные из местного бюджета в областной бюджет в соответствии</w:t>
      </w:r>
      <w:r w:rsidRPr="00B94F53">
        <w:rPr>
          <w:rFonts w:ascii="Times New Roman" w:hAnsi="Times New Roman" w:cs="Times New Roman"/>
          <w:sz w:val="28"/>
          <w:szCs w:val="28"/>
        </w:rPr>
        <w:t xml:space="preserve"> с </w:t>
      </w:r>
      <w:hyperlink w:anchor="P116" w:history="1">
        <w:r w:rsidRPr="00B94F53">
          <w:rPr>
            <w:rFonts w:ascii="Times New Roman" w:hAnsi="Times New Roman" w:cs="Times New Roman"/>
            <w:sz w:val="28"/>
            <w:szCs w:val="28"/>
          </w:rPr>
          <w:t xml:space="preserve">пунктами </w:t>
        </w:r>
      </w:hyperlink>
      <w:r w:rsidRPr="00B94F53">
        <w:rPr>
          <w:rFonts w:ascii="Times New Roman" w:hAnsi="Times New Roman" w:cs="Times New Roman"/>
          <w:sz w:val="28"/>
          <w:szCs w:val="28"/>
        </w:rPr>
        <w:t xml:space="preserve">17 и </w:t>
      </w:r>
      <w:hyperlink w:anchor="P117" w:history="1">
        <w:r w:rsidRPr="00B94F53">
          <w:rPr>
            <w:rFonts w:ascii="Times New Roman" w:hAnsi="Times New Roman" w:cs="Times New Roman"/>
            <w:sz w:val="28"/>
            <w:szCs w:val="28"/>
          </w:rPr>
          <w:t>18</w:t>
        </w:r>
      </w:hyperlink>
      <w:r w:rsidRPr="00B94F53">
        <w:rPr>
          <w:rFonts w:ascii="Times New Roman" w:hAnsi="Times New Roman" w:cs="Times New Roman"/>
          <w:sz w:val="28"/>
          <w:szCs w:val="28"/>
        </w:rPr>
        <w:t xml:space="preserve"> Порядка, зачисляются в дорожный фонд Ярославской области.</w:t>
      </w:r>
    </w:p>
    <w:p w:rsidR="00541393" w:rsidRPr="00B94F53" w:rsidRDefault="00541393" w:rsidP="00B94F53">
      <w:pPr>
        <w:pStyle w:val="ConsPlusNormal"/>
        <w:ind w:firstLine="709"/>
        <w:jc w:val="both"/>
        <w:rPr>
          <w:rFonts w:ascii="Times New Roman" w:hAnsi="Times New Roman" w:cs="Times New Roman"/>
          <w:sz w:val="28"/>
          <w:szCs w:val="28"/>
        </w:rPr>
      </w:pPr>
      <w:r w:rsidRPr="00B94F53">
        <w:rPr>
          <w:rFonts w:ascii="Times New Roman" w:hAnsi="Times New Roman" w:cs="Times New Roman"/>
          <w:sz w:val="28"/>
          <w:szCs w:val="28"/>
        </w:rPr>
        <w:t>21. Ответственность за нецелевое расходование субсидии возлагается на муниципальные образования области.</w:t>
      </w:r>
    </w:p>
    <w:p w:rsidR="00541393" w:rsidRPr="00B94F53" w:rsidRDefault="00541393" w:rsidP="00B94F53">
      <w:pPr>
        <w:pStyle w:val="ConsPlusNormal"/>
        <w:ind w:firstLine="709"/>
        <w:jc w:val="both"/>
        <w:rPr>
          <w:rFonts w:ascii="Times New Roman" w:hAnsi="Times New Roman" w:cs="Times New Roman"/>
          <w:sz w:val="28"/>
          <w:szCs w:val="28"/>
        </w:rPr>
      </w:pPr>
      <w:r w:rsidRPr="00B94F53">
        <w:rPr>
          <w:rFonts w:ascii="Times New Roman" w:hAnsi="Times New Roman" w:cs="Times New Roman"/>
          <w:sz w:val="28"/>
          <w:szCs w:val="28"/>
        </w:rPr>
        <w:t>В случае нецелевого использования субсидии к муниципальному образованию области применяются бюджетные меры принуждения, предусмотренные бюджетным законодательством Российской Федерации.</w:t>
      </w:r>
    </w:p>
    <w:p w:rsidR="00541393" w:rsidRPr="00B94F53" w:rsidRDefault="00541393" w:rsidP="00B94F53">
      <w:pPr>
        <w:pStyle w:val="ConsPlusNormal"/>
        <w:ind w:firstLine="709"/>
        <w:jc w:val="both"/>
        <w:rPr>
          <w:rFonts w:ascii="Times New Roman" w:hAnsi="Times New Roman" w:cs="Times New Roman"/>
          <w:sz w:val="28"/>
          <w:szCs w:val="28"/>
        </w:rPr>
      </w:pPr>
      <w:r w:rsidRPr="00B94F53">
        <w:rPr>
          <w:rFonts w:ascii="Times New Roman" w:hAnsi="Times New Roman" w:cs="Times New Roman"/>
          <w:sz w:val="28"/>
          <w:szCs w:val="28"/>
        </w:rPr>
        <w:t xml:space="preserve">22. Контроль за соблюдением муниципальными образованиями области условий предоставления и расходования субсидии осуществляется </w:t>
      </w:r>
      <w:r w:rsidRPr="00845E35">
        <w:rPr>
          <w:rFonts w:ascii="Times New Roman" w:hAnsi="Times New Roman" w:cs="Times New Roman"/>
          <w:sz w:val="28"/>
          <w:szCs w:val="28"/>
        </w:rPr>
        <w:t xml:space="preserve">министерством </w:t>
      </w:r>
      <w:r w:rsidRPr="00B94F53">
        <w:rPr>
          <w:rFonts w:ascii="Times New Roman" w:hAnsi="Times New Roman" w:cs="Times New Roman"/>
          <w:sz w:val="28"/>
          <w:szCs w:val="28"/>
        </w:rPr>
        <w:t>и органом государственного финансового контроля Ярославской области.</w:t>
      </w:r>
    </w:p>
    <w:p w:rsidR="00541393" w:rsidRPr="00B94F53" w:rsidRDefault="00541393" w:rsidP="00B94F53">
      <w:pPr>
        <w:pStyle w:val="ConsPlusNormal"/>
        <w:ind w:firstLine="709"/>
        <w:jc w:val="both"/>
        <w:rPr>
          <w:rFonts w:ascii="Times New Roman" w:hAnsi="Times New Roman" w:cs="Times New Roman"/>
          <w:sz w:val="28"/>
          <w:szCs w:val="28"/>
        </w:rPr>
      </w:pPr>
      <w:r w:rsidRPr="00B94F53">
        <w:rPr>
          <w:rFonts w:ascii="Times New Roman" w:hAnsi="Times New Roman" w:cs="Times New Roman"/>
          <w:sz w:val="28"/>
          <w:szCs w:val="28"/>
        </w:rPr>
        <w:t>23. В случае отсутствия на 01 сентября текущего финансового года заключенных муниципальных контрактов (договоров) на выполнение работ по капитальному ремонту объектов, финансируемых за счет субсидии, соглашение с муниципальным образованием области расторгается.</w:t>
      </w:r>
    </w:p>
    <w:p w:rsidR="00541393" w:rsidRPr="00B94F53" w:rsidRDefault="00541393" w:rsidP="00B94F53">
      <w:pPr>
        <w:ind w:firstLine="709"/>
        <w:jc w:val="both"/>
        <w:rPr>
          <w:szCs w:val="28"/>
        </w:rPr>
      </w:pPr>
      <w:r w:rsidRPr="00B94F53">
        <w:rPr>
          <w:szCs w:val="28"/>
        </w:rPr>
        <w:t xml:space="preserve">24. Возврат из местного бюджета в доход областного бюджета остатков субсидии, не использованных по состоянию на 01 января текущего финансового года, осуществляется в соответствии с </w:t>
      </w:r>
      <w:hyperlink r:id="rId13" w:history="1">
        <w:r w:rsidRPr="00B94F53">
          <w:rPr>
            <w:szCs w:val="28"/>
          </w:rPr>
          <w:t>постановлением</w:t>
        </w:r>
      </w:hyperlink>
      <w:r w:rsidRPr="00B94F53">
        <w:rPr>
          <w:szCs w:val="28"/>
        </w:rPr>
        <w:t xml:space="preserve"> Правительства области от 03.02.2017 № 75-п «Об утверждении Порядка возврата межбюджетных трансфертов и принятия главными администраторами средств областного бюджета решений о наличии (об отсутствии) потребности в межбюджетных трансфертах».</w:t>
      </w:r>
    </w:p>
    <w:p w:rsidR="00541393" w:rsidRPr="00B94F53" w:rsidRDefault="00541393" w:rsidP="00B94F53">
      <w:pPr>
        <w:ind w:firstLine="709"/>
        <w:jc w:val="both"/>
        <w:rPr>
          <w:szCs w:val="28"/>
        </w:rPr>
      </w:pPr>
      <w:r w:rsidRPr="00B94F53">
        <w:rPr>
          <w:szCs w:val="28"/>
        </w:rPr>
        <w:t xml:space="preserve">В случае подтверждения наличия потребности в текущем году в остатках субсидии, не использованных по состоянию на 01 января текущего финансового года, в соответствии с </w:t>
      </w:r>
      <w:hyperlink r:id="rId14" w:history="1">
        <w:r w:rsidRPr="00B94F53">
          <w:rPr>
            <w:szCs w:val="28"/>
          </w:rPr>
          <w:t>постановлением</w:t>
        </w:r>
      </w:hyperlink>
      <w:r w:rsidRPr="00B94F53">
        <w:rPr>
          <w:szCs w:val="28"/>
        </w:rPr>
        <w:t xml:space="preserve"> Правительства области от 03.02.2017 № 75-п «Об утверждении Порядка возврата межбюджетных трансфертов и принятия главными администраторами средств областного бюджета решений о наличии (об отсутствии) потребности в межбюджетных трансфертах» по согласованию с </w:t>
      </w:r>
      <w:r w:rsidRPr="00845E35">
        <w:rPr>
          <w:szCs w:val="28"/>
        </w:rPr>
        <w:t xml:space="preserve"> министерством </w:t>
      </w:r>
      <w:r w:rsidRPr="00B94F53">
        <w:rPr>
          <w:szCs w:val="28"/>
        </w:rPr>
        <w:t>финансов Ярославской области действие соглашения продлевается на очередной финансовый год путем заключения дополнительного соглашения.</w:t>
      </w:r>
    </w:p>
    <w:p w:rsidR="00541393" w:rsidRPr="00B94F53" w:rsidRDefault="00541393" w:rsidP="00B94F53">
      <w:pPr>
        <w:ind w:firstLine="709"/>
        <w:jc w:val="both"/>
        <w:rPr>
          <w:szCs w:val="28"/>
        </w:rPr>
      </w:pPr>
      <w:r w:rsidRPr="00B94F53">
        <w:rPr>
          <w:szCs w:val="28"/>
        </w:rPr>
        <w:lastRenderedPageBreak/>
        <w:t>25. В случае отсутствия на 01 ноября текущего финансового года заключений о проверке достоверности определения сметной стоимости работ по капитальному ремонту объектов, финансируемых за счет субсидии, соглашение с муниципальным образованием области расторгается.</w:t>
      </w:r>
    </w:p>
    <w:p w:rsidR="00541393" w:rsidRPr="00B94F53" w:rsidRDefault="00541393" w:rsidP="00B94F53">
      <w:pPr>
        <w:jc w:val="both"/>
        <w:rPr>
          <w:szCs w:val="28"/>
        </w:rPr>
        <w:sectPr w:rsidR="00541393" w:rsidRPr="00B94F53" w:rsidSect="00AC066F">
          <w:headerReference w:type="default" r:id="rId15"/>
          <w:headerReference w:type="first" r:id="rId16"/>
          <w:pgSz w:w="11907" w:h="16840" w:code="9"/>
          <w:pgMar w:top="1134" w:right="851" w:bottom="1134" w:left="1418" w:header="709" w:footer="709" w:gutter="0"/>
          <w:pgNumType w:start="1"/>
          <w:cols w:space="720"/>
          <w:titlePg/>
          <w:docGrid w:linePitch="381"/>
        </w:sectPr>
      </w:pPr>
    </w:p>
    <w:tbl>
      <w:tblPr>
        <w:tblStyle w:val="a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53"/>
        <w:gridCol w:w="4218"/>
      </w:tblGrid>
      <w:tr w:rsidR="00541393" w:rsidRPr="00B94F53" w:rsidTr="00D3327B">
        <w:tc>
          <w:tcPr>
            <w:tcW w:w="5353" w:type="dxa"/>
          </w:tcPr>
          <w:p w:rsidR="00541393" w:rsidRPr="00B94F53" w:rsidRDefault="00541393" w:rsidP="00B94F53">
            <w:pPr>
              <w:pStyle w:val="ConsPlusNormal"/>
              <w:jc w:val="both"/>
              <w:rPr>
                <w:rFonts w:ascii="Times New Roman" w:hAnsi="Times New Roman" w:cs="Times New Roman"/>
                <w:sz w:val="28"/>
                <w:szCs w:val="28"/>
              </w:rPr>
            </w:pPr>
          </w:p>
        </w:tc>
        <w:tc>
          <w:tcPr>
            <w:tcW w:w="4218" w:type="dxa"/>
          </w:tcPr>
          <w:p w:rsidR="00541393" w:rsidRPr="00B94F53" w:rsidRDefault="00541393" w:rsidP="00B94F53">
            <w:pPr>
              <w:pStyle w:val="ConsPlusNormal"/>
              <w:ind w:left="34"/>
              <w:jc w:val="both"/>
              <w:rPr>
                <w:rFonts w:ascii="Times New Roman" w:hAnsi="Times New Roman" w:cs="Times New Roman"/>
                <w:sz w:val="28"/>
                <w:szCs w:val="28"/>
              </w:rPr>
            </w:pPr>
            <w:r w:rsidRPr="00B94F53">
              <w:rPr>
                <w:rFonts w:ascii="Times New Roman" w:hAnsi="Times New Roman" w:cs="Times New Roman"/>
                <w:sz w:val="28"/>
                <w:szCs w:val="28"/>
              </w:rPr>
              <w:t>Приложение</w:t>
            </w:r>
          </w:p>
          <w:p w:rsidR="00541393" w:rsidRPr="00B94F53" w:rsidRDefault="00541393" w:rsidP="00B94F53">
            <w:pPr>
              <w:pStyle w:val="ConsPlusTitle"/>
              <w:ind w:left="34"/>
              <w:jc w:val="both"/>
              <w:rPr>
                <w:rFonts w:ascii="Times New Roman" w:hAnsi="Times New Roman" w:cs="Times New Roman"/>
                <w:b w:val="0"/>
                <w:sz w:val="28"/>
                <w:szCs w:val="28"/>
              </w:rPr>
            </w:pPr>
            <w:r w:rsidRPr="00B94F53">
              <w:rPr>
                <w:rFonts w:ascii="Times New Roman" w:hAnsi="Times New Roman" w:cs="Times New Roman"/>
                <w:b w:val="0"/>
                <w:sz w:val="28"/>
                <w:szCs w:val="28"/>
              </w:rPr>
              <w:t xml:space="preserve">к </w:t>
            </w:r>
            <w:hyperlink w:anchor="P44" w:history="1">
              <w:r w:rsidRPr="00B94F53">
                <w:rPr>
                  <w:rFonts w:ascii="Times New Roman" w:hAnsi="Times New Roman" w:cs="Times New Roman"/>
                  <w:b w:val="0"/>
                  <w:sz w:val="28"/>
                  <w:szCs w:val="28"/>
                </w:rPr>
                <w:t>Порядку</w:t>
              </w:r>
            </w:hyperlink>
            <w:r w:rsidRPr="00B94F53">
              <w:rPr>
                <w:rFonts w:ascii="Times New Roman" w:hAnsi="Times New Roman" w:cs="Times New Roman"/>
                <w:b w:val="0"/>
                <w:sz w:val="28"/>
                <w:szCs w:val="28"/>
              </w:rPr>
              <w:t xml:space="preserve"> предоставления </w:t>
            </w:r>
          </w:p>
          <w:p w:rsidR="00541393" w:rsidRPr="00B94F53" w:rsidRDefault="00541393" w:rsidP="00B94F53">
            <w:pPr>
              <w:pStyle w:val="ConsPlusTitle"/>
              <w:ind w:left="34"/>
              <w:jc w:val="both"/>
              <w:rPr>
                <w:rFonts w:ascii="Times New Roman" w:hAnsi="Times New Roman" w:cs="Times New Roman"/>
                <w:b w:val="0"/>
                <w:sz w:val="28"/>
                <w:szCs w:val="28"/>
              </w:rPr>
            </w:pPr>
            <w:r w:rsidRPr="00B94F53">
              <w:rPr>
                <w:rFonts w:ascii="Times New Roman" w:hAnsi="Times New Roman" w:cs="Times New Roman"/>
                <w:b w:val="0"/>
                <w:sz w:val="28"/>
                <w:szCs w:val="28"/>
              </w:rPr>
              <w:t xml:space="preserve">и расходования субсидии </w:t>
            </w:r>
          </w:p>
          <w:p w:rsidR="00541393" w:rsidRPr="00B94F53" w:rsidRDefault="00541393" w:rsidP="00B94F53">
            <w:pPr>
              <w:pStyle w:val="ConsPlusTitle"/>
              <w:ind w:left="34"/>
              <w:jc w:val="both"/>
              <w:rPr>
                <w:rFonts w:ascii="Times New Roman" w:hAnsi="Times New Roman" w:cs="Times New Roman"/>
                <w:b w:val="0"/>
                <w:sz w:val="28"/>
                <w:szCs w:val="28"/>
              </w:rPr>
            </w:pPr>
            <w:r w:rsidRPr="00B94F53">
              <w:rPr>
                <w:rFonts w:ascii="Times New Roman" w:hAnsi="Times New Roman" w:cs="Times New Roman"/>
                <w:b w:val="0"/>
                <w:sz w:val="28"/>
                <w:szCs w:val="28"/>
              </w:rPr>
              <w:t xml:space="preserve">на капитальный ремонт </w:t>
            </w:r>
          </w:p>
          <w:p w:rsidR="00541393" w:rsidRPr="00B94F53" w:rsidRDefault="00541393" w:rsidP="00B94F53">
            <w:pPr>
              <w:pStyle w:val="ConsPlusTitle"/>
              <w:ind w:left="34"/>
              <w:jc w:val="both"/>
              <w:rPr>
                <w:rFonts w:ascii="Times New Roman" w:hAnsi="Times New Roman" w:cs="Times New Roman"/>
                <w:sz w:val="28"/>
                <w:szCs w:val="28"/>
              </w:rPr>
            </w:pPr>
            <w:r w:rsidRPr="00B94F53">
              <w:rPr>
                <w:rFonts w:ascii="Times New Roman" w:hAnsi="Times New Roman" w:cs="Times New Roman"/>
                <w:b w:val="0"/>
                <w:sz w:val="28"/>
                <w:szCs w:val="28"/>
              </w:rPr>
              <w:t>и ремонт дорожных объектов муниципальной собственности</w:t>
            </w:r>
          </w:p>
        </w:tc>
      </w:tr>
    </w:tbl>
    <w:p w:rsidR="00541393" w:rsidRPr="00B94F53" w:rsidRDefault="00541393" w:rsidP="00B94F53">
      <w:pPr>
        <w:pStyle w:val="ConsPlusNormal"/>
        <w:jc w:val="both"/>
        <w:rPr>
          <w:rFonts w:ascii="Times New Roman" w:hAnsi="Times New Roman" w:cs="Times New Roman"/>
          <w:sz w:val="28"/>
          <w:szCs w:val="28"/>
        </w:rPr>
      </w:pPr>
    </w:p>
    <w:p w:rsidR="00541393" w:rsidRPr="00B94F53" w:rsidRDefault="00541393" w:rsidP="00B94F53">
      <w:pPr>
        <w:pStyle w:val="ConsPlusNormal"/>
        <w:jc w:val="both"/>
        <w:rPr>
          <w:rFonts w:ascii="Times New Roman" w:hAnsi="Times New Roman" w:cs="Times New Roman"/>
          <w:sz w:val="28"/>
          <w:szCs w:val="28"/>
        </w:rPr>
      </w:pPr>
    </w:p>
    <w:p w:rsidR="00541393" w:rsidRPr="00B94F53" w:rsidRDefault="00541393" w:rsidP="00845E35">
      <w:pPr>
        <w:pStyle w:val="ConsPlusNormal"/>
        <w:jc w:val="center"/>
        <w:rPr>
          <w:rFonts w:ascii="Times New Roman" w:hAnsi="Times New Roman" w:cs="Times New Roman"/>
          <w:b/>
          <w:sz w:val="28"/>
          <w:szCs w:val="28"/>
        </w:rPr>
      </w:pPr>
      <w:r w:rsidRPr="00B94F53">
        <w:rPr>
          <w:rFonts w:ascii="Times New Roman" w:hAnsi="Times New Roman" w:cs="Times New Roman"/>
          <w:b/>
          <w:sz w:val="28"/>
          <w:szCs w:val="28"/>
        </w:rPr>
        <w:t>ПОРЯДОК</w:t>
      </w:r>
    </w:p>
    <w:p w:rsidR="00541393" w:rsidRPr="00B94F53" w:rsidRDefault="00845E35" w:rsidP="00845E35">
      <w:pPr>
        <w:pStyle w:val="ConsPlusNormal"/>
        <w:jc w:val="center"/>
        <w:rPr>
          <w:rFonts w:ascii="Times New Roman" w:hAnsi="Times New Roman" w:cs="Times New Roman"/>
          <w:sz w:val="28"/>
          <w:szCs w:val="28"/>
        </w:rPr>
      </w:pPr>
      <w:r>
        <w:rPr>
          <w:rFonts w:ascii="Times New Roman" w:hAnsi="Times New Roman" w:cs="Times New Roman"/>
          <w:b/>
          <w:sz w:val="28"/>
          <w:szCs w:val="28"/>
        </w:rPr>
        <w:t xml:space="preserve">ОЦЕНКИ РЕЗУЛЬТАТИВНОСТИ И ЭФФЕКТИВНОСТИ ИСПОЛЬЗОВАНИЯ СУБСИДИИ НА КПИТАЛЬНЫЙ РЕМОНТ И РЕМОНТ ДОРОЖНЫХ ОБЪЕКТОВ МУНИЦИПАЛЬНОЙ </w:t>
      </w:r>
    </w:p>
    <w:p w:rsidR="00541393" w:rsidRPr="00B94F53" w:rsidRDefault="00541393" w:rsidP="00B94F53">
      <w:pPr>
        <w:pStyle w:val="ConsPlusNormal"/>
        <w:jc w:val="both"/>
        <w:rPr>
          <w:rFonts w:ascii="Times New Roman" w:hAnsi="Times New Roman" w:cs="Times New Roman"/>
          <w:b/>
          <w:sz w:val="28"/>
          <w:szCs w:val="28"/>
        </w:rPr>
      </w:pPr>
    </w:p>
    <w:p w:rsidR="00541393" w:rsidRPr="00B94F53" w:rsidRDefault="00541393" w:rsidP="00B94F53">
      <w:pPr>
        <w:pStyle w:val="ConsPlusTitle"/>
        <w:ind w:firstLine="709"/>
        <w:jc w:val="both"/>
        <w:rPr>
          <w:rFonts w:ascii="Times New Roman" w:hAnsi="Times New Roman" w:cs="Times New Roman"/>
          <w:b w:val="0"/>
          <w:sz w:val="28"/>
          <w:szCs w:val="28"/>
        </w:rPr>
      </w:pPr>
      <w:r w:rsidRPr="00B94F53">
        <w:rPr>
          <w:rFonts w:ascii="Times New Roman" w:hAnsi="Times New Roman" w:cs="Times New Roman"/>
          <w:b w:val="0"/>
          <w:sz w:val="28"/>
          <w:szCs w:val="28"/>
        </w:rPr>
        <w:t xml:space="preserve">Оценка эффективности использования субсидии на капитальный ремонт и ремонт дорожных объектов муниципальной собственности (далее – субсидия) осуществляется </w:t>
      </w:r>
      <w:r w:rsidRPr="00845E35">
        <w:rPr>
          <w:rFonts w:ascii="Times New Roman" w:hAnsi="Times New Roman" w:cs="Times New Roman"/>
          <w:b w:val="0"/>
          <w:sz w:val="28"/>
          <w:szCs w:val="28"/>
        </w:rPr>
        <w:t xml:space="preserve">министерством </w:t>
      </w:r>
      <w:r w:rsidRPr="00B94F53">
        <w:rPr>
          <w:rFonts w:ascii="Times New Roman" w:hAnsi="Times New Roman" w:cs="Times New Roman"/>
          <w:b w:val="0"/>
          <w:sz w:val="28"/>
          <w:szCs w:val="28"/>
        </w:rPr>
        <w:t>дорожного хозяйства Ярославской области и органом местного самоуправления соответствующего муниципального образования области путем определения степени достижения ожидаемого результата, а также путем сравнения текущих значений показателя с его плановыми значениями.</w:t>
      </w:r>
    </w:p>
    <w:p w:rsidR="00541393" w:rsidRPr="00B94F53" w:rsidRDefault="00541393" w:rsidP="00B94F53">
      <w:pPr>
        <w:pStyle w:val="ConsPlusNormal"/>
        <w:ind w:firstLine="709"/>
        <w:jc w:val="both"/>
        <w:rPr>
          <w:rFonts w:ascii="Times New Roman" w:hAnsi="Times New Roman" w:cs="Times New Roman"/>
          <w:sz w:val="28"/>
          <w:szCs w:val="28"/>
        </w:rPr>
      </w:pPr>
      <w:r w:rsidRPr="00B94F53">
        <w:rPr>
          <w:rFonts w:ascii="Times New Roman" w:hAnsi="Times New Roman" w:cs="Times New Roman"/>
          <w:sz w:val="28"/>
          <w:szCs w:val="28"/>
        </w:rPr>
        <w:t xml:space="preserve">Комплексный показатель эффективности использования субсидии оценивается путем соотнесения степени достижения значений показателей результатов </w:t>
      </w:r>
      <w:r w:rsidRPr="00B94F53">
        <w:rPr>
          <w:rFonts w:ascii="Times New Roman" w:hAnsi="Times New Roman" w:cs="Times New Roman"/>
          <w:sz w:val="28"/>
          <w:szCs w:val="28"/>
          <w:lang w:eastAsia="en-US"/>
        </w:rPr>
        <w:t>использования субсидии</w:t>
      </w:r>
      <w:r w:rsidRPr="00B94F53">
        <w:rPr>
          <w:rFonts w:ascii="Times New Roman" w:hAnsi="Times New Roman" w:cs="Times New Roman"/>
          <w:sz w:val="28"/>
          <w:szCs w:val="28"/>
        </w:rPr>
        <w:t xml:space="preserve"> с уровнем финансирования </w:t>
      </w:r>
      <w:r w:rsidRPr="00B94F53">
        <w:rPr>
          <w:rFonts w:ascii="Times New Roman" w:hAnsi="Times New Roman" w:cs="Times New Roman"/>
          <w:sz w:val="28"/>
          <w:szCs w:val="28"/>
          <w:lang w:eastAsia="en-US"/>
        </w:rPr>
        <w:t>субсидии</w:t>
      </w:r>
      <w:r w:rsidRPr="00B94F53">
        <w:rPr>
          <w:rFonts w:ascii="Times New Roman" w:hAnsi="Times New Roman" w:cs="Times New Roman"/>
          <w:sz w:val="28"/>
          <w:szCs w:val="28"/>
        </w:rPr>
        <w:t xml:space="preserve"> с начала текущего финансового года. Комплексный показатель эффективности использования субсидии (R</w:t>
      </w:r>
      <w:r w:rsidRPr="00B94F53">
        <w:rPr>
          <w:rFonts w:ascii="Times New Roman" w:hAnsi="Times New Roman" w:cs="Times New Roman"/>
          <w:sz w:val="28"/>
          <w:szCs w:val="28"/>
          <w:vertAlign w:val="subscript"/>
        </w:rPr>
        <w:t>комп.</w:t>
      </w:r>
      <w:r w:rsidRPr="00B94F53">
        <w:rPr>
          <w:rFonts w:ascii="Times New Roman" w:hAnsi="Times New Roman" w:cs="Times New Roman"/>
          <w:sz w:val="28"/>
          <w:szCs w:val="28"/>
        </w:rPr>
        <w:t>) рассчитывается по формуле:</w:t>
      </w:r>
    </w:p>
    <w:p w:rsidR="00541393" w:rsidRPr="00B94F53" w:rsidRDefault="00541393" w:rsidP="00B94F53">
      <w:pPr>
        <w:pStyle w:val="ConsPlusNormal"/>
        <w:jc w:val="both"/>
        <w:rPr>
          <w:rFonts w:ascii="Times New Roman" w:hAnsi="Times New Roman" w:cs="Times New Roman"/>
          <w:sz w:val="28"/>
          <w:szCs w:val="28"/>
        </w:rPr>
      </w:pPr>
    </w:p>
    <w:tbl>
      <w:tblPr>
        <w:tblStyle w:val="a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66"/>
        <w:gridCol w:w="326"/>
        <w:gridCol w:w="1555"/>
        <w:gridCol w:w="1843"/>
      </w:tblGrid>
      <w:tr w:rsidR="00541393" w:rsidRPr="00B94F53" w:rsidTr="00D3327B">
        <w:trPr>
          <w:jc w:val="center"/>
        </w:trPr>
        <w:tc>
          <w:tcPr>
            <w:tcW w:w="966" w:type="dxa"/>
            <w:vMerge w:val="restart"/>
            <w:vAlign w:val="center"/>
          </w:tcPr>
          <w:p w:rsidR="00541393" w:rsidRPr="00B94F53" w:rsidRDefault="00541393" w:rsidP="00B94F53">
            <w:pPr>
              <w:pStyle w:val="ConsPlusNormal"/>
              <w:ind w:right="-175"/>
              <w:jc w:val="both"/>
              <w:rPr>
                <w:rFonts w:ascii="Times New Roman" w:hAnsi="Times New Roman" w:cs="Times New Roman"/>
                <w:sz w:val="28"/>
                <w:szCs w:val="28"/>
              </w:rPr>
            </w:pPr>
            <w:r w:rsidRPr="00B94F53">
              <w:rPr>
                <w:rFonts w:ascii="Times New Roman" w:hAnsi="Times New Roman" w:cs="Times New Roman"/>
                <w:sz w:val="28"/>
                <w:szCs w:val="28"/>
              </w:rPr>
              <w:t>R</w:t>
            </w:r>
            <w:r w:rsidRPr="00B94F53">
              <w:rPr>
                <w:rFonts w:ascii="Times New Roman" w:hAnsi="Times New Roman" w:cs="Times New Roman"/>
                <w:sz w:val="28"/>
                <w:szCs w:val="28"/>
                <w:vertAlign w:val="subscript"/>
              </w:rPr>
              <w:t>комп.</w:t>
            </w:r>
          </w:p>
        </w:tc>
        <w:tc>
          <w:tcPr>
            <w:tcW w:w="326" w:type="dxa"/>
            <w:vMerge w:val="restart"/>
            <w:vAlign w:val="center"/>
          </w:tcPr>
          <w:p w:rsidR="00541393" w:rsidRPr="00B94F53" w:rsidRDefault="00541393" w:rsidP="00B94F53">
            <w:pPr>
              <w:pStyle w:val="ConsPlusNormal"/>
              <w:ind w:left="-250" w:right="-108"/>
              <w:jc w:val="both"/>
              <w:rPr>
                <w:rFonts w:ascii="Times New Roman" w:hAnsi="Times New Roman" w:cs="Times New Roman"/>
                <w:sz w:val="28"/>
                <w:szCs w:val="28"/>
                <w:lang w:val="en-US"/>
              </w:rPr>
            </w:pPr>
            <w:r w:rsidRPr="00B94F53">
              <w:rPr>
                <w:rFonts w:ascii="Times New Roman" w:hAnsi="Times New Roman" w:cs="Times New Roman"/>
                <w:sz w:val="28"/>
                <w:szCs w:val="28"/>
                <w:lang w:val="en-US"/>
              </w:rPr>
              <w:t>=</w:t>
            </w:r>
          </w:p>
        </w:tc>
        <w:tc>
          <w:tcPr>
            <w:tcW w:w="1555" w:type="dxa"/>
            <w:tcBorders>
              <w:bottom w:val="single" w:sz="4" w:space="0" w:color="auto"/>
            </w:tcBorders>
          </w:tcPr>
          <w:p w:rsidR="00541393" w:rsidRPr="00B94F53" w:rsidRDefault="00541393" w:rsidP="00B94F53">
            <w:pPr>
              <w:pStyle w:val="ConsPlusNormal"/>
              <w:jc w:val="both"/>
              <w:rPr>
                <w:rFonts w:ascii="Times New Roman" w:hAnsi="Times New Roman" w:cs="Times New Roman"/>
                <w:sz w:val="28"/>
                <w:szCs w:val="28"/>
                <w:lang w:val="en-US"/>
              </w:rPr>
            </w:pPr>
            <w:r w:rsidRPr="00B94F53">
              <w:rPr>
                <w:rFonts w:ascii="Times New Roman" w:hAnsi="Times New Roman" w:cs="Times New Roman"/>
                <w:sz w:val="28"/>
                <w:szCs w:val="28"/>
              </w:rPr>
              <w:t>∑ R</w:t>
            </w:r>
            <w:r w:rsidRPr="00B94F53">
              <w:rPr>
                <w:rFonts w:ascii="Times New Roman" w:hAnsi="Times New Roman" w:cs="Times New Roman"/>
                <w:sz w:val="28"/>
                <w:szCs w:val="28"/>
                <w:vertAlign w:val="subscript"/>
              </w:rPr>
              <w:t>i</w:t>
            </w:r>
          </w:p>
        </w:tc>
        <w:tc>
          <w:tcPr>
            <w:tcW w:w="1843" w:type="dxa"/>
            <w:vMerge w:val="restart"/>
            <w:vAlign w:val="center"/>
          </w:tcPr>
          <w:p w:rsidR="00541393" w:rsidRPr="00B94F53" w:rsidRDefault="00541393" w:rsidP="00B94F53">
            <w:pPr>
              <w:pStyle w:val="ConsPlusNormal"/>
              <w:jc w:val="both"/>
              <w:rPr>
                <w:rFonts w:ascii="Times New Roman" w:hAnsi="Times New Roman" w:cs="Times New Roman"/>
                <w:sz w:val="28"/>
                <w:szCs w:val="28"/>
              </w:rPr>
            </w:pPr>
            <w:r w:rsidRPr="00B94F53">
              <w:rPr>
                <w:rFonts w:ascii="Times New Roman" w:hAnsi="Times New Roman" w:cs="Times New Roman"/>
                <w:sz w:val="28"/>
                <w:szCs w:val="28"/>
                <w:lang w:val="en-US"/>
              </w:rPr>
              <w:t xml:space="preserve">× 100 </w:t>
            </w:r>
            <w:r w:rsidRPr="00B94F53">
              <w:rPr>
                <w:rFonts w:ascii="Times New Roman" w:hAnsi="Times New Roman" w:cs="Times New Roman"/>
                <w:sz w:val="28"/>
                <w:szCs w:val="28"/>
              </w:rPr>
              <w:t>% ,</w:t>
            </w:r>
          </w:p>
        </w:tc>
      </w:tr>
      <w:tr w:rsidR="00541393" w:rsidRPr="00B94F53" w:rsidTr="00D3327B">
        <w:trPr>
          <w:jc w:val="center"/>
        </w:trPr>
        <w:tc>
          <w:tcPr>
            <w:tcW w:w="966" w:type="dxa"/>
            <w:vMerge/>
          </w:tcPr>
          <w:p w:rsidR="00541393" w:rsidRPr="00B94F53" w:rsidRDefault="00541393" w:rsidP="00B94F53">
            <w:pPr>
              <w:pStyle w:val="ConsPlusNormal"/>
              <w:jc w:val="both"/>
              <w:rPr>
                <w:rFonts w:ascii="Times New Roman" w:hAnsi="Times New Roman" w:cs="Times New Roman"/>
                <w:sz w:val="28"/>
                <w:szCs w:val="28"/>
                <w:lang w:val="en-US"/>
              </w:rPr>
            </w:pPr>
          </w:p>
        </w:tc>
        <w:tc>
          <w:tcPr>
            <w:tcW w:w="326" w:type="dxa"/>
            <w:vMerge/>
          </w:tcPr>
          <w:p w:rsidR="00541393" w:rsidRPr="00B94F53" w:rsidRDefault="00541393" w:rsidP="00B94F53">
            <w:pPr>
              <w:pStyle w:val="ConsPlusNormal"/>
              <w:jc w:val="both"/>
              <w:rPr>
                <w:rFonts w:ascii="Times New Roman" w:hAnsi="Times New Roman" w:cs="Times New Roman"/>
                <w:sz w:val="28"/>
                <w:szCs w:val="28"/>
                <w:lang w:val="en-US"/>
              </w:rPr>
            </w:pPr>
          </w:p>
        </w:tc>
        <w:tc>
          <w:tcPr>
            <w:tcW w:w="1555" w:type="dxa"/>
            <w:tcBorders>
              <w:top w:val="single" w:sz="4" w:space="0" w:color="auto"/>
            </w:tcBorders>
          </w:tcPr>
          <w:p w:rsidR="00541393" w:rsidRPr="00B94F53" w:rsidRDefault="00541393" w:rsidP="00B94F53">
            <w:pPr>
              <w:pStyle w:val="ConsPlusNormal"/>
              <w:ind w:right="-174"/>
              <w:jc w:val="both"/>
              <w:rPr>
                <w:rFonts w:ascii="Times New Roman" w:hAnsi="Times New Roman" w:cs="Times New Roman"/>
                <w:sz w:val="28"/>
                <w:szCs w:val="28"/>
                <w:lang w:val="en-US"/>
              </w:rPr>
            </w:pPr>
            <w:r w:rsidRPr="00B94F53">
              <w:rPr>
                <w:rFonts w:ascii="Times New Roman" w:hAnsi="Times New Roman" w:cs="Times New Roman"/>
                <w:sz w:val="28"/>
                <w:szCs w:val="28"/>
              </w:rPr>
              <w:t>F</w:t>
            </w:r>
            <w:r w:rsidRPr="00B94F53">
              <w:rPr>
                <w:rFonts w:ascii="Times New Roman" w:hAnsi="Times New Roman" w:cs="Times New Roman"/>
                <w:sz w:val="28"/>
                <w:szCs w:val="28"/>
                <w:vertAlign w:val="subscript"/>
              </w:rPr>
              <w:t xml:space="preserve">тек. </w:t>
            </w:r>
            <w:r w:rsidRPr="00B94F53">
              <w:rPr>
                <w:rFonts w:ascii="Times New Roman" w:hAnsi="Times New Roman" w:cs="Times New Roman"/>
                <w:sz w:val="28"/>
                <w:szCs w:val="28"/>
                <w:lang w:val="en-US"/>
              </w:rPr>
              <w:t>/</w:t>
            </w:r>
            <w:r w:rsidRPr="00B94F53">
              <w:rPr>
                <w:rFonts w:ascii="Times New Roman" w:hAnsi="Times New Roman" w:cs="Times New Roman"/>
                <w:sz w:val="28"/>
                <w:szCs w:val="28"/>
              </w:rPr>
              <w:t xml:space="preserve"> F</w:t>
            </w:r>
            <w:r w:rsidRPr="00B94F53">
              <w:rPr>
                <w:rFonts w:ascii="Times New Roman" w:hAnsi="Times New Roman" w:cs="Times New Roman"/>
                <w:sz w:val="28"/>
                <w:szCs w:val="28"/>
                <w:vertAlign w:val="subscript"/>
              </w:rPr>
              <w:t>план.</w:t>
            </w:r>
          </w:p>
        </w:tc>
        <w:tc>
          <w:tcPr>
            <w:tcW w:w="1843" w:type="dxa"/>
            <w:vMerge/>
          </w:tcPr>
          <w:p w:rsidR="00541393" w:rsidRPr="00B94F53" w:rsidRDefault="00541393" w:rsidP="00B94F53">
            <w:pPr>
              <w:pStyle w:val="ConsPlusNormal"/>
              <w:jc w:val="both"/>
              <w:rPr>
                <w:rFonts w:ascii="Times New Roman" w:hAnsi="Times New Roman" w:cs="Times New Roman"/>
                <w:sz w:val="28"/>
                <w:szCs w:val="28"/>
                <w:lang w:val="en-US"/>
              </w:rPr>
            </w:pPr>
          </w:p>
        </w:tc>
      </w:tr>
    </w:tbl>
    <w:p w:rsidR="00541393" w:rsidRPr="00B94F53" w:rsidRDefault="00541393" w:rsidP="00B94F53">
      <w:pPr>
        <w:pStyle w:val="ConsPlusNormal"/>
        <w:jc w:val="both"/>
        <w:rPr>
          <w:rFonts w:ascii="Times New Roman" w:hAnsi="Times New Roman" w:cs="Times New Roman"/>
          <w:sz w:val="28"/>
          <w:szCs w:val="28"/>
        </w:rPr>
      </w:pPr>
      <w:r w:rsidRPr="00B94F53">
        <w:rPr>
          <w:rFonts w:ascii="Times New Roman" w:hAnsi="Times New Roman" w:cs="Times New Roman"/>
          <w:sz w:val="28"/>
          <w:szCs w:val="28"/>
        </w:rPr>
        <w:t>где:</w:t>
      </w:r>
    </w:p>
    <w:p w:rsidR="00541393" w:rsidRPr="00B94F53" w:rsidRDefault="00541393" w:rsidP="00B94F53">
      <w:pPr>
        <w:pStyle w:val="ConsPlusNormal"/>
        <w:ind w:firstLine="709"/>
        <w:jc w:val="both"/>
        <w:rPr>
          <w:rFonts w:ascii="Times New Roman" w:hAnsi="Times New Roman" w:cs="Times New Roman"/>
          <w:sz w:val="28"/>
          <w:szCs w:val="28"/>
        </w:rPr>
      </w:pPr>
      <w:r w:rsidRPr="00B94F53">
        <w:rPr>
          <w:rFonts w:ascii="Times New Roman" w:hAnsi="Times New Roman" w:cs="Times New Roman"/>
          <w:sz w:val="28"/>
          <w:szCs w:val="28"/>
        </w:rPr>
        <w:t>∑ R</w:t>
      </w:r>
      <w:r w:rsidRPr="00B94F53">
        <w:rPr>
          <w:rFonts w:ascii="Times New Roman" w:hAnsi="Times New Roman" w:cs="Times New Roman"/>
          <w:sz w:val="28"/>
          <w:szCs w:val="28"/>
          <w:vertAlign w:val="subscript"/>
        </w:rPr>
        <w:t>i</w:t>
      </w:r>
      <w:r w:rsidRPr="00B94F53">
        <w:rPr>
          <w:rFonts w:ascii="Times New Roman" w:hAnsi="Times New Roman" w:cs="Times New Roman"/>
          <w:sz w:val="28"/>
          <w:szCs w:val="28"/>
        </w:rPr>
        <w:t xml:space="preserve"> – сумма результативности использования субсидии;</w:t>
      </w:r>
    </w:p>
    <w:p w:rsidR="00541393" w:rsidRPr="00B94F53" w:rsidRDefault="00541393" w:rsidP="00B94F53">
      <w:pPr>
        <w:pStyle w:val="ConsPlusNormal"/>
        <w:ind w:firstLine="709"/>
        <w:jc w:val="both"/>
        <w:rPr>
          <w:rFonts w:ascii="Times New Roman" w:hAnsi="Times New Roman" w:cs="Times New Roman"/>
          <w:sz w:val="28"/>
          <w:szCs w:val="28"/>
        </w:rPr>
      </w:pPr>
      <w:r w:rsidRPr="00B94F53">
        <w:rPr>
          <w:rFonts w:ascii="Times New Roman" w:hAnsi="Times New Roman" w:cs="Times New Roman"/>
          <w:sz w:val="28"/>
          <w:szCs w:val="28"/>
        </w:rPr>
        <w:t>F</w:t>
      </w:r>
      <w:r w:rsidRPr="00B94F53">
        <w:rPr>
          <w:rFonts w:ascii="Times New Roman" w:hAnsi="Times New Roman" w:cs="Times New Roman"/>
          <w:sz w:val="28"/>
          <w:szCs w:val="28"/>
          <w:vertAlign w:val="subscript"/>
        </w:rPr>
        <w:t>тек.</w:t>
      </w:r>
      <w:r w:rsidRPr="00B94F53">
        <w:rPr>
          <w:rFonts w:ascii="Times New Roman" w:hAnsi="Times New Roman" w:cs="Times New Roman"/>
          <w:sz w:val="28"/>
          <w:szCs w:val="28"/>
        </w:rPr>
        <w:t xml:space="preserve"> – сумма предоставленной субсидии на отчетную дату;</w:t>
      </w:r>
    </w:p>
    <w:p w:rsidR="00541393" w:rsidRPr="00B94F53" w:rsidRDefault="00541393" w:rsidP="00B94F53">
      <w:pPr>
        <w:pStyle w:val="ConsPlusNormal"/>
        <w:ind w:firstLine="709"/>
        <w:jc w:val="both"/>
        <w:rPr>
          <w:rFonts w:ascii="Times New Roman" w:hAnsi="Times New Roman" w:cs="Times New Roman"/>
          <w:sz w:val="28"/>
          <w:szCs w:val="28"/>
        </w:rPr>
      </w:pPr>
      <w:r w:rsidRPr="00B94F53">
        <w:rPr>
          <w:rFonts w:ascii="Times New Roman" w:hAnsi="Times New Roman" w:cs="Times New Roman"/>
          <w:sz w:val="28"/>
          <w:szCs w:val="28"/>
        </w:rPr>
        <w:t>F</w:t>
      </w:r>
      <w:r w:rsidRPr="00B94F53">
        <w:rPr>
          <w:rFonts w:ascii="Times New Roman" w:hAnsi="Times New Roman" w:cs="Times New Roman"/>
          <w:sz w:val="28"/>
          <w:szCs w:val="28"/>
          <w:vertAlign w:val="subscript"/>
        </w:rPr>
        <w:t>план.</w:t>
      </w:r>
      <w:r w:rsidRPr="00B94F53">
        <w:rPr>
          <w:rFonts w:ascii="Times New Roman" w:hAnsi="Times New Roman" w:cs="Times New Roman"/>
          <w:sz w:val="28"/>
          <w:szCs w:val="28"/>
        </w:rPr>
        <w:t xml:space="preserve"> – плановая сумма предоставления субсидии.</w:t>
      </w:r>
    </w:p>
    <w:p w:rsidR="00541393" w:rsidRPr="00B94F53" w:rsidRDefault="00541393" w:rsidP="00B94F53">
      <w:pPr>
        <w:pStyle w:val="ConsPlusNormal"/>
        <w:ind w:firstLine="709"/>
        <w:jc w:val="both"/>
        <w:rPr>
          <w:rFonts w:ascii="Times New Roman" w:hAnsi="Times New Roman" w:cs="Times New Roman"/>
          <w:sz w:val="28"/>
          <w:szCs w:val="28"/>
        </w:rPr>
      </w:pPr>
      <w:r w:rsidRPr="00B94F53">
        <w:rPr>
          <w:rFonts w:ascii="Times New Roman" w:hAnsi="Times New Roman" w:cs="Times New Roman"/>
          <w:sz w:val="28"/>
          <w:szCs w:val="28"/>
        </w:rPr>
        <w:t>Результативность использования субсидии (</w:t>
      </w:r>
      <w:r w:rsidRPr="00B94F53">
        <w:rPr>
          <w:rFonts w:ascii="Times New Roman" w:hAnsi="Times New Roman" w:cs="Times New Roman"/>
          <w:sz w:val="28"/>
          <w:szCs w:val="28"/>
          <w:lang w:val="en-US"/>
        </w:rPr>
        <w:t>R</w:t>
      </w:r>
      <w:r w:rsidRPr="00B94F53">
        <w:rPr>
          <w:rFonts w:ascii="Times New Roman" w:hAnsi="Times New Roman" w:cs="Times New Roman"/>
          <w:sz w:val="28"/>
          <w:szCs w:val="28"/>
          <w:vertAlign w:val="subscript"/>
          <w:lang w:val="en-US"/>
        </w:rPr>
        <w:t>i</w:t>
      </w:r>
      <w:r w:rsidRPr="00B94F53">
        <w:rPr>
          <w:rFonts w:ascii="Times New Roman" w:hAnsi="Times New Roman" w:cs="Times New Roman"/>
          <w:sz w:val="28"/>
          <w:szCs w:val="28"/>
        </w:rPr>
        <w:t>) рассчитывается по формуле:</w:t>
      </w:r>
    </w:p>
    <w:p w:rsidR="00541393" w:rsidRPr="00B94F53" w:rsidRDefault="00541393" w:rsidP="00B94F53">
      <w:pPr>
        <w:pStyle w:val="ConsPlusNormal"/>
        <w:ind w:firstLine="709"/>
        <w:jc w:val="both"/>
        <w:rPr>
          <w:rFonts w:ascii="Times New Roman" w:hAnsi="Times New Roman" w:cs="Times New Roman"/>
          <w:sz w:val="28"/>
          <w:szCs w:val="28"/>
        </w:rPr>
      </w:pPr>
    </w:p>
    <w:tbl>
      <w:tblPr>
        <w:tblStyle w:val="a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66"/>
        <w:gridCol w:w="372"/>
        <w:gridCol w:w="453"/>
        <w:gridCol w:w="1091"/>
        <w:gridCol w:w="381"/>
      </w:tblGrid>
      <w:tr w:rsidR="00541393" w:rsidRPr="00B94F53" w:rsidTr="00D3327B">
        <w:trPr>
          <w:jc w:val="center"/>
        </w:trPr>
        <w:tc>
          <w:tcPr>
            <w:tcW w:w="966" w:type="dxa"/>
            <w:vMerge w:val="restart"/>
            <w:vAlign w:val="center"/>
          </w:tcPr>
          <w:p w:rsidR="00541393" w:rsidRPr="00B94F53" w:rsidRDefault="00541393" w:rsidP="00B94F53">
            <w:pPr>
              <w:pStyle w:val="ConsPlusNormal"/>
              <w:ind w:right="-175"/>
              <w:jc w:val="both"/>
              <w:rPr>
                <w:rFonts w:ascii="Times New Roman" w:hAnsi="Times New Roman" w:cs="Times New Roman"/>
                <w:sz w:val="28"/>
                <w:szCs w:val="28"/>
              </w:rPr>
            </w:pPr>
            <w:r w:rsidRPr="00B94F53">
              <w:rPr>
                <w:rFonts w:ascii="Times New Roman" w:hAnsi="Times New Roman" w:cs="Times New Roman"/>
                <w:sz w:val="28"/>
                <w:szCs w:val="28"/>
              </w:rPr>
              <w:t>R</w:t>
            </w:r>
            <w:r w:rsidRPr="00B94F53">
              <w:rPr>
                <w:rFonts w:ascii="Times New Roman" w:hAnsi="Times New Roman" w:cs="Times New Roman"/>
                <w:sz w:val="28"/>
                <w:szCs w:val="28"/>
                <w:vertAlign w:val="subscript"/>
                <w:lang w:val="en-US"/>
              </w:rPr>
              <w:t>i</w:t>
            </w:r>
            <w:r w:rsidRPr="00B94F53">
              <w:rPr>
                <w:rFonts w:ascii="Times New Roman" w:hAnsi="Times New Roman" w:cs="Times New Roman"/>
                <w:sz w:val="28"/>
                <w:szCs w:val="28"/>
                <w:vertAlign w:val="subscript"/>
              </w:rPr>
              <w:t>.</w:t>
            </w:r>
          </w:p>
        </w:tc>
        <w:tc>
          <w:tcPr>
            <w:tcW w:w="372" w:type="dxa"/>
            <w:vMerge w:val="restart"/>
            <w:vAlign w:val="center"/>
          </w:tcPr>
          <w:p w:rsidR="00541393" w:rsidRPr="00B94F53" w:rsidRDefault="00541393" w:rsidP="00B94F53">
            <w:pPr>
              <w:pStyle w:val="ConsPlusNormal"/>
              <w:ind w:left="-250" w:right="-108"/>
              <w:jc w:val="both"/>
              <w:rPr>
                <w:rFonts w:ascii="Times New Roman" w:hAnsi="Times New Roman" w:cs="Times New Roman"/>
                <w:sz w:val="28"/>
                <w:szCs w:val="28"/>
                <w:lang w:val="en-US"/>
              </w:rPr>
            </w:pPr>
            <w:r w:rsidRPr="00B94F53">
              <w:rPr>
                <w:rFonts w:ascii="Times New Roman" w:hAnsi="Times New Roman" w:cs="Times New Roman"/>
                <w:sz w:val="28"/>
                <w:szCs w:val="28"/>
                <w:lang w:val="en-US"/>
              </w:rPr>
              <w:t>=</w:t>
            </w:r>
          </w:p>
        </w:tc>
        <w:tc>
          <w:tcPr>
            <w:tcW w:w="453" w:type="dxa"/>
            <w:vMerge w:val="restart"/>
            <w:vAlign w:val="center"/>
          </w:tcPr>
          <w:p w:rsidR="00541393" w:rsidRPr="00B94F53" w:rsidRDefault="00541393" w:rsidP="00B94F53">
            <w:pPr>
              <w:pStyle w:val="ConsPlusNormal"/>
              <w:ind w:left="-112" w:right="-149"/>
              <w:jc w:val="both"/>
              <w:rPr>
                <w:rFonts w:ascii="Times New Roman" w:hAnsi="Times New Roman" w:cs="Times New Roman"/>
                <w:sz w:val="28"/>
                <w:szCs w:val="28"/>
                <w:lang w:val="en-US"/>
              </w:rPr>
            </w:pPr>
            <w:r w:rsidRPr="00B94F53">
              <w:rPr>
                <w:rFonts w:ascii="Times New Roman" w:hAnsi="Times New Roman" w:cs="Times New Roman"/>
                <w:sz w:val="28"/>
                <w:szCs w:val="28"/>
                <w:lang w:val="en-US"/>
              </w:rPr>
              <w:t>K</w:t>
            </w:r>
            <w:r w:rsidRPr="00B94F53">
              <w:rPr>
                <w:rFonts w:ascii="Times New Roman" w:hAnsi="Times New Roman" w:cs="Times New Roman"/>
                <w:sz w:val="28"/>
                <w:szCs w:val="28"/>
                <w:vertAlign w:val="subscript"/>
                <w:lang w:val="en-US"/>
              </w:rPr>
              <w:t>i</w:t>
            </w:r>
          </w:p>
        </w:tc>
        <w:tc>
          <w:tcPr>
            <w:tcW w:w="1091" w:type="dxa"/>
            <w:tcBorders>
              <w:bottom w:val="single" w:sz="4" w:space="0" w:color="auto"/>
            </w:tcBorders>
          </w:tcPr>
          <w:p w:rsidR="00541393" w:rsidRPr="00B94F53" w:rsidRDefault="00541393" w:rsidP="00B94F53">
            <w:pPr>
              <w:pStyle w:val="ConsPlusNormal"/>
              <w:jc w:val="both"/>
              <w:rPr>
                <w:rFonts w:ascii="Times New Roman" w:hAnsi="Times New Roman" w:cs="Times New Roman"/>
                <w:sz w:val="28"/>
                <w:szCs w:val="28"/>
              </w:rPr>
            </w:pPr>
            <w:r w:rsidRPr="00B94F53">
              <w:rPr>
                <w:rFonts w:ascii="Times New Roman" w:hAnsi="Times New Roman" w:cs="Times New Roman"/>
                <w:sz w:val="28"/>
                <w:szCs w:val="28"/>
                <w:lang w:val="en-US"/>
              </w:rPr>
              <w:t>X</w:t>
            </w:r>
            <w:r w:rsidRPr="00B94F53">
              <w:rPr>
                <w:rFonts w:ascii="Times New Roman" w:hAnsi="Times New Roman" w:cs="Times New Roman"/>
                <w:sz w:val="28"/>
                <w:szCs w:val="28"/>
                <w:vertAlign w:val="subscript"/>
                <w:lang w:val="en-US"/>
              </w:rPr>
              <w:t>i</w:t>
            </w:r>
            <w:r w:rsidRPr="00B94F53">
              <w:rPr>
                <w:rFonts w:ascii="Times New Roman" w:hAnsi="Times New Roman" w:cs="Times New Roman"/>
                <w:sz w:val="28"/>
                <w:szCs w:val="28"/>
              </w:rPr>
              <w:t xml:space="preserve"> </w:t>
            </w:r>
            <w:r w:rsidRPr="00B94F53">
              <w:rPr>
                <w:rFonts w:ascii="Times New Roman" w:hAnsi="Times New Roman" w:cs="Times New Roman"/>
                <w:sz w:val="28"/>
                <w:szCs w:val="28"/>
                <w:vertAlign w:val="subscript"/>
              </w:rPr>
              <w:t>тек.</w:t>
            </w:r>
          </w:p>
        </w:tc>
        <w:tc>
          <w:tcPr>
            <w:tcW w:w="381" w:type="dxa"/>
            <w:vMerge w:val="restart"/>
            <w:vAlign w:val="center"/>
          </w:tcPr>
          <w:p w:rsidR="00541393" w:rsidRPr="00B94F53" w:rsidRDefault="00541393" w:rsidP="00B94F53">
            <w:pPr>
              <w:pStyle w:val="ConsPlusNormal"/>
              <w:ind w:left="-82"/>
              <w:jc w:val="both"/>
              <w:rPr>
                <w:rFonts w:ascii="Times New Roman" w:hAnsi="Times New Roman" w:cs="Times New Roman"/>
                <w:sz w:val="28"/>
                <w:szCs w:val="28"/>
              </w:rPr>
            </w:pPr>
            <w:r w:rsidRPr="00B94F53">
              <w:rPr>
                <w:rFonts w:ascii="Times New Roman" w:hAnsi="Times New Roman" w:cs="Times New Roman"/>
                <w:sz w:val="28"/>
                <w:szCs w:val="28"/>
              </w:rPr>
              <w:t>,</w:t>
            </w:r>
          </w:p>
        </w:tc>
      </w:tr>
      <w:tr w:rsidR="00541393" w:rsidRPr="00B94F53" w:rsidTr="00D3327B">
        <w:trPr>
          <w:jc w:val="center"/>
        </w:trPr>
        <w:tc>
          <w:tcPr>
            <w:tcW w:w="966" w:type="dxa"/>
            <w:vMerge/>
          </w:tcPr>
          <w:p w:rsidR="00541393" w:rsidRPr="00B94F53" w:rsidRDefault="00541393" w:rsidP="00B94F53">
            <w:pPr>
              <w:pStyle w:val="ConsPlusNormal"/>
              <w:jc w:val="both"/>
              <w:rPr>
                <w:rFonts w:ascii="Times New Roman" w:hAnsi="Times New Roman" w:cs="Times New Roman"/>
                <w:sz w:val="28"/>
                <w:szCs w:val="28"/>
                <w:lang w:val="en-US"/>
              </w:rPr>
            </w:pPr>
          </w:p>
        </w:tc>
        <w:tc>
          <w:tcPr>
            <w:tcW w:w="372" w:type="dxa"/>
            <w:vMerge/>
          </w:tcPr>
          <w:p w:rsidR="00541393" w:rsidRPr="00B94F53" w:rsidRDefault="00541393" w:rsidP="00B94F53">
            <w:pPr>
              <w:pStyle w:val="ConsPlusNormal"/>
              <w:jc w:val="both"/>
              <w:rPr>
                <w:rFonts w:ascii="Times New Roman" w:hAnsi="Times New Roman" w:cs="Times New Roman"/>
                <w:sz w:val="28"/>
                <w:szCs w:val="28"/>
                <w:lang w:val="en-US"/>
              </w:rPr>
            </w:pPr>
          </w:p>
        </w:tc>
        <w:tc>
          <w:tcPr>
            <w:tcW w:w="453" w:type="dxa"/>
            <w:vMerge/>
          </w:tcPr>
          <w:p w:rsidR="00541393" w:rsidRPr="00B94F53" w:rsidRDefault="00541393" w:rsidP="00B94F53">
            <w:pPr>
              <w:pStyle w:val="ConsPlusNormal"/>
              <w:ind w:right="-174"/>
              <w:jc w:val="both"/>
              <w:rPr>
                <w:rFonts w:ascii="Times New Roman" w:hAnsi="Times New Roman" w:cs="Times New Roman"/>
                <w:sz w:val="28"/>
                <w:szCs w:val="28"/>
              </w:rPr>
            </w:pPr>
          </w:p>
        </w:tc>
        <w:tc>
          <w:tcPr>
            <w:tcW w:w="1091" w:type="dxa"/>
            <w:tcBorders>
              <w:top w:val="single" w:sz="4" w:space="0" w:color="auto"/>
            </w:tcBorders>
          </w:tcPr>
          <w:p w:rsidR="00541393" w:rsidRPr="00B94F53" w:rsidRDefault="00541393" w:rsidP="00B94F53">
            <w:pPr>
              <w:pStyle w:val="ConsPlusNormal"/>
              <w:ind w:right="-174"/>
              <w:jc w:val="both"/>
              <w:rPr>
                <w:rFonts w:ascii="Times New Roman" w:hAnsi="Times New Roman" w:cs="Times New Roman"/>
                <w:sz w:val="28"/>
                <w:szCs w:val="28"/>
                <w:lang w:val="en-US"/>
              </w:rPr>
            </w:pPr>
            <w:r w:rsidRPr="00B94F53">
              <w:rPr>
                <w:rFonts w:ascii="Times New Roman" w:hAnsi="Times New Roman" w:cs="Times New Roman"/>
                <w:sz w:val="28"/>
                <w:szCs w:val="28"/>
                <w:lang w:val="en-US"/>
              </w:rPr>
              <w:t>X</w:t>
            </w:r>
            <w:r w:rsidRPr="00B94F53">
              <w:rPr>
                <w:rFonts w:ascii="Times New Roman" w:hAnsi="Times New Roman" w:cs="Times New Roman"/>
                <w:sz w:val="28"/>
                <w:szCs w:val="28"/>
                <w:vertAlign w:val="subscript"/>
                <w:lang w:val="en-US"/>
              </w:rPr>
              <w:t>i</w:t>
            </w:r>
            <w:r w:rsidRPr="00B94F53">
              <w:rPr>
                <w:rFonts w:ascii="Times New Roman" w:hAnsi="Times New Roman" w:cs="Times New Roman"/>
                <w:sz w:val="28"/>
                <w:szCs w:val="28"/>
                <w:lang w:val="en-US"/>
              </w:rPr>
              <w:t xml:space="preserve"> </w:t>
            </w:r>
            <w:r w:rsidRPr="00B94F53">
              <w:rPr>
                <w:rFonts w:ascii="Times New Roman" w:hAnsi="Times New Roman" w:cs="Times New Roman"/>
                <w:sz w:val="28"/>
                <w:szCs w:val="28"/>
                <w:vertAlign w:val="subscript"/>
              </w:rPr>
              <w:t>план.</w:t>
            </w:r>
          </w:p>
        </w:tc>
        <w:tc>
          <w:tcPr>
            <w:tcW w:w="381" w:type="dxa"/>
            <w:vMerge/>
          </w:tcPr>
          <w:p w:rsidR="00541393" w:rsidRPr="00B94F53" w:rsidRDefault="00541393" w:rsidP="00B94F53">
            <w:pPr>
              <w:pStyle w:val="ConsPlusNormal"/>
              <w:ind w:right="-174"/>
              <w:jc w:val="both"/>
              <w:rPr>
                <w:rFonts w:ascii="Times New Roman" w:hAnsi="Times New Roman" w:cs="Times New Roman"/>
                <w:sz w:val="28"/>
                <w:szCs w:val="28"/>
                <w:lang w:val="en-US"/>
              </w:rPr>
            </w:pPr>
          </w:p>
        </w:tc>
      </w:tr>
    </w:tbl>
    <w:p w:rsidR="00541393" w:rsidRPr="00B94F53" w:rsidRDefault="00541393" w:rsidP="00B94F53">
      <w:pPr>
        <w:pStyle w:val="ConsPlusNormal"/>
        <w:jc w:val="both"/>
        <w:rPr>
          <w:rFonts w:ascii="Times New Roman" w:hAnsi="Times New Roman" w:cs="Times New Roman"/>
          <w:sz w:val="28"/>
          <w:szCs w:val="28"/>
        </w:rPr>
      </w:pPr>
      <w:r w:rsidRPr="00B94F53">
        <w:rPr>
          <w:rFonts w:ascii="Times New Roman" w:hAnsi="Times New Roman" w:cs="Times New Roman"/>
          <w:sz w:val="28"/>
          <w:szCs w:val="28"/>
        </w:rPr>
        <w:t>где:</w:t>
      </w:r>
    </w:p>
    <w:p w:rsidR="00541393" w:rsidRPr="00B94F53" w:rsidRDefault="00541393" w:rsidP="00B94F53">
      <w:pPr>
        <w:pStyle w:val="ConsPlusNormal"/>
        <w:ind w:firstLine="709"/>
        <w:jc w:val="both"/>
        <w:rPr>
          <w:rFonts w:ascii="Times New Roman" w:hAnsi="Times New Roman" w:cs="Times New Roman"/>
          <w:sz w:val="28"/>
          <w:szCs w:val="28"/>
        </w:rPr>
      </w:pPr>
      <w:r w:rsidRPr="00B94F53">
        <w:rPr>
          <w:rFonts w:ascii="Times New Roman" w:hAnsi="Times New Roman" w:cs="Times New Roman"/>
          <w:sz w:val="28"/>
          <w:szCs w:val="28"/>
        </w:rPr>
        <w:t>К</w:t>
      </w:r>
      <w:r w:rsidRPr="00B94F53">
        <w:rPr>
          <w:rFonts w:ascii="Times New Roman" w:hAnsi="Times New Roman" w:cs="Times New Roman"/>
          <w:sz w:val="28"/>
          <w:szCs w:val="28"/>
          <w:vertAlign w:val="subscript"/>
        </w:rPr>
        <w:t>i</w:t>
      </w:r>
      <w:r w:rsidRPr="00B94F53">
        <w:rPr>
          <w:rFonts w:ascii="Times New Roman" w:hAnsi="Times New Roman" w:cs="Times New Roman"/>
          <w:sz w:val="28"/>
          <w:szCs w:val="28"/>
        </w:rPr>
        <w:t xml:space="preserve"> – весовой коэффициент i-го объекта, финансируемого за счет субсидии (в сумме всех объектов равен 1);</w:t>
      </w:r>
    </w:p>
    <w:p w:rsidR="00541393" w:rsidRPr="00B94F53" w:rsidRDefault="00541393" w:rsidP="00B94F53">
      <w:pPr>
        <w:pStyle w:val="ConsPlusNormal"/>
        <w:ind w:firstLine="709"/>
        <w:jc w:val="both"/>
        <w:rPr>
          <w:rFonts w:ascii="Times New Roman" w:hAnsi="Times New Roman" w:cs="Times New Roman"/>
          <w:sz w:val="28"/>
          <w:szCs w:val="28"/>
        </w:rPr>
      </w:pPr>
      <w:r w:rsidRPr="00B94F53">
        <w:rPr>
          <w:rFonts w:ascii="Times New Roman" w:hAnsi="Times New Roman" w:cs="Times New Roman"/>
          <w:sz w:val="28"/>
          <w:szCs w:val="28"/>
        </w:rPr>
        <w:t>X</w:t>
      </w:r>
      <w:r w:rsidRPr="00B94F53">
        <w:rPr>
          <w:rFonts w:ascii="Times New Roman" w:hAnsi="Times New Roman" w:cs="Times New Roman"/>
          <w:sz w:val="28"/>
          <w:szCs w:val="28"/>
          <w:vertAlign w:val="subscript"/>
        </w:rPr>
        <w:t xml:space="preserve">i тек. </w:t>
      </w:r>
      <w:r w:rsidRPr="00B94F53">
        <w:rPr>
          <w:rFonts w:ascii="Times New Roman" w:hAnsi="Times New Roman" w:cs="Times New Roman"/>
          <w:sz w:val="28"/>
          <w:szCs w:val="28"/>
        </w:rPr>
        <w:t xml:space="preserve">– значение i-го показателя </w:t>
      </w:r>
      <w:r w:rsidRPr="00B94F53">
        <w:rPr>
          <w:rFonts w:ascii="Times New Roman" w:hAnsi="Times New Roman" w:cs="Times New Roman"/>
          <w:sz w:val="28"/>
          <w:szCs w:val="28"/>
          <w:lang w:eastAsia="en-US"/>
        </w:rPr>
        <w:t>результата использования субсидии</w:t>
      </w:r>
      <w:r w:rsidRPr="00B94F53">
        <w:rPr>
          <w:rFonts w:ascii="Times New Roman" w:hAnsi="Times New Roman" w:cs="Times New Roman"/>
          <w:sz w:val="28"/>
          <w:szCs w:val="28"/>
        </w:rPr>
        <w:t xml:space="preserve"> на текущую дату;</w:t>
      </w:r>
    </w:p>
    <w:p w:rsidR="00541393" w:rsidRPr="00B94F53" w:rsidRDefault="00541393" w:rsidP="00B94F53">
      <w:pPr>
        <w:pStyle w:val="ConsPlusNormal"/>
        <w:ind w:firstLine="709"/>
        <w:jc w:val="both"/>
        <w:rPr>
          <w:rFonts w:ascii="Times New Roman" w:hAnsi="Times New Roman" w:cs="Times New Roman"/>
          <w:sz w:val="28"/>
          <w:szCs w:val="28"/>
        </w:rPr>
      </w:pPr>
      <w:r w:rsidRPr="00B94F53">
        <w:rPr>
          <w:rFonts w:ascii="Times New Roman" w:hAnsi="Times New Roman" w:cs="Times New Roman"/>
          <w:sz w:val="28"/>
          <w:szCs w:val="28"/>
        </w:rPr>
        <w:t>X</w:t>
      </w:r>
      <w:r w:rsidRPr="00B94F53">
        <w:rPr>
          <w:rFonts w:ascii="Times New Roman" w:hAnsi="Times New Roman" w:cs="Times New Roman"/>
          <w:sz w:val="28"/>
          <w:szCs w:val="28"/>
          <w:vertAlign w:val="subscript"/>
        </w:rPr>
        <w:t xml:space="preserve">i план. </w:t>
      </w:r>
      <w:r w:rsidRPr="00B94F53">
        <w:rPr>
          <w:rFonts w:ascii="Times New Roman" w:hAnsi="Times New Roman" w:cs="Times New Roman"/>
          <w:sz w:val="28"/>
          <w:szCs w:val="28"/>
        </w:rPr>
        <w:t xml:space="preserve">– плановое значение i-го показателя </w:t>
      </w:r>
      <w:r w:rsidRPr="00B94F53">
        <w:rPr>
          <w:rFonts w:ascii="Times New Roman" w:hAnsi="Times New Roman" w:cs="Times New Roman"/>
          <w:sz w:val="28"/>
          <w:szCs w:val="28"/>
          <w:lang w:eastAsia="en-US"/>
        </w:rPr>
        <w:t>результата использования субсидии</w:t>
      </w:r>
      <w:r w:rsidRPr="00B94F53">
        <w:rPr>
          <w:rFonts w:ascii="Times New Roman" w:hAnsi="Times New Roman" w:cs="Times New Roman"/>
          <w:sz w:val="28"/>
          <w:szCs w:val="28"/>
        </w:rPr>
        <w:t>, запланированного к выполнению.</w:t>
      </w:r>
    </w:p>
    <w:p w:rsidR="00541393" w:rsidRPr="00B94F53" w:rsidRDefault="00541393" w:rsidP="00B94F53">
      <w:pPr>
        <w:pStyle w:val="ConsPlusNormal"/>
        <w:spacing w:line="235" w:lineRule="auto"/>
        <w:ind w:firstLine="709"/>
        <w:jc w:val="both"/>
        <w:rPr>
          <w:rFonts w:ascii="Times New Roman" w:hAnsi="Times New Roman" w:cs="Times New Roman"/>
          <w:sz w:val="28"/>
          <w:szCs w:val="28"/>
        </w:rPr>
      </w:pPr>
      <w:r w:rsidRPr="00B94F53">
        <w:rPr>
          <w:rFonts w:ascii="Times New Roman" w:hAnsi="Times New Roman" w:cs="Times New Roman"/>
          <w:spacing w:val="-4"/>
          <w:sz w:val="28"/>
          <w:szCs w:val="28"/>
        </w:rPr>
        <w:lastRenderedPageBreak/>
        <w:t xml:space="preserve">При расчете комплексного показателя эффективности использования субсидии используются </w:t>
      </w:r>
      <w:r w:rsidRPr="00B94F53">
        <w:rPr>
          <w:rFonts w:ascii="Times New Roman" w:hAnsi="Times New Roman" w:cs="Times New Roman"/>
          <w:sz w:val="28"/>
          <w:szCs w:val="28"/>
        </w:rPr>
        <w:t>результаты использования субсидии:</w:t>
      </w:r>
    </w:p>
    <w:p w:rsidR="00541393" w:rsidRPr="00B94F53" w:rsidRDefault="00541393" w:rsidP="00B94F53">
      <w:pPr>
        <w:pStyle w:val="ConsPlusNormal"/>
        <w:spacing w:line="235" w:lineRule="auto"/>
        <w:ind w:firstLine="709"/>
        <w:jc w:val="both"/>
        <w:rPr>
          <w:rFonts w:ascii="Times New Roman" w:hAnsi="Times New Roman" w:cs="Times New Roman"/>
          <w:spacing w:val="-4"/>
          <w:sz w:val="28"/>
          <w:szCs w:val="28"/>
        </w:rPr>
      </w:pPr>
      <w:r w:rsidRPr="00B94F53">
        <w:rPr>
          <w:rFonts w:ascii="Times New Roman" w:hAnsi="Times New Roman" w:cs="Times New Roman"/>
          <w:spacing w:val="-4"/>
          <w:sz w:val="28"/>
          <w:szCs w:val="28"/>
        </w:rPr>
        <w:t>- протяженность отремонтированных дорожных объектов (километров/ погонных метров);</w:t>
      </w:r>
    </w:p>
    <w:p w:rsidR="00541393" w:rsidRPr="00B94F53" w:rsidRDefault="00541393" w:rsidP="00B94F53">
      <w:pPr>
        <w:pStyle w:val="ConsNormal"/>
        <w:widowControl/>
        <w:tabs>
          <w:tab w:val="left" w:pos="0"/>
          <w:tab w:val="left" w:pos="709"/>
        </w:tabs>
        <w:ind w:right="0" w:firstLine="709"/>
        <w:jc w:val="both"/>
        <w:rPr>
          <w:rFonts w:ascii="Times New Roman" w:hAnsi="Times New Roman" w:cs="Times New Roman"/>
          <w:sz w:val="28"/>
          <w:szCs w:val="28"/>
          <w:lang w:eastAsia="en-US"/>
        </w:rPr>
      </w:pPr>
      <w:r w:rsidRPr="00B94F53">
        <w:rPr>
          <w:rFonts w:ascii="Times New Roman" w:hAnsi="Times New Roman" w:cs="Times New Roman"/>
          <w:sz w:val="28"/>
          <w:szCs w:val="28"/>
          <w:lang w:eastAsia="en-US"/>
        </w:rPr>
        <w:t>- количество разработанных и утвержденных в соответствии с действующим законодательством проектно-сметных документаций (штук).</w:t>
      </w:r>
    </w:p>
    <w:p w:rsidR="001B63A8" w:rsidRDefault="00541393" w:rsidP="00845E35">
      <w:pPr>
        <w:pStyle w:val="ConsPlusNormal"/>
        <w:spacing w:line="235" w:lineRule="auto"/>
        <w:ind w:firstLine="709"/>
        <w:jc w:val="both"/>
        <w:rPr>
          <w:rFonts w:ascii="Times New Roman" w:hAnsi="Times New Roman" w:cs="Times New Roman"/>
          <w:b/>
          <w:sz w:val="28"/>
          <w:szCs w:val="28"/>
        </w:rPr>
      </w:pPr>
      <w:r w:rsidRPr="00B94F53">
        <w:rPr>
          <w:rFonts w:ascii="Times New Roman" w:hAnsi="Times New Roman" w:cs="Times New Roman"/>
          <w:sz w:val="28"/>
          <w:szCs w:val="28"/>
          <w:lang w:eastAsia="en-US"/>
        </w:rPr>
        <w:t xml:space="preserve">При значении комплексного показателя эффективности 90 процентов и более эффективность использования субсидии признается высокой, при значении до 90 процентов </w:t>
      </w:r>
      <w:r w:rsidR="00845E35">
        <w:rPr>
          <w:rFonts w:ascii="Times New Roman" w:hAnsi="Times New Roman" w:cs="Times New Roman"/>
          <w:sz w:val="28"/>
          <w:szCs w:val="28"/>
          <w:lang w:eastAsia="en-US"/>
        </w:rPr>
        <w:t>– низкой</w:t>
      </w:r>
      <w:r w:rsidR="001B63A8">
        <w:rPr>
          <w:rFonts w:ascii="Times New Roman" w:hAnsi="Times New Roman" w:cs="Times New Roman"/>
          <w:sz w:val="28"/>
          <w:szCs w:val="28"/>
          <w:lang w:eastAsia="en-US"/>
        </w:rPr>
        <w:t>.</w:t>
      </w:r>
    </w:p>
    <w:p w:rsidR="001B63A8" w:rsidRPr="001B63A8" w:rsidRDefault="001B63A8" w:rsidP="001B63A8"/>
    <w:p w:rsidR="001B63A8" w:rsidRPr="001B63A8" w:rsidRDefault="001B63A8" w:rsidP="001B63A8"/>
    <w:p w:rsidR="001B63A8" w:rsidRPr="001B63A8" w:rsidRDefault="001B63A8" w:rsidP="001B63A8"/>
    <w:p w:rsidR="001B63A8" w:rsidRPr="001B63A8" w:rsidRDefault="001B63A8" w:rsidP="001B63A8"/>
    <w:p w:rsidR="001B63A8" w:rsidRDefault="001B63A8" w:rsidP="001B63A8"/>
    <w:p w:rsidR="004730A3" w:rsidRPr="00B94F53" w:rsidRDefault="001B63A8" w:rsidP="001B63A8">
      <w:pPr>
        <w:tabs>
          <w:tab w:val="left" w:pos="3660"/>
        </w:tabs>
        <w:rPr>
          <w:szCs w:val="28"/>
        </w:rPr>
      </w:pPr>
      <w:r>
        <w:tab/>
      </w:r>
    </w:p>
    <w:sectPr w:rsidR="004730A3" w:rsidRPr="00B94F53" w:rsidSect="00845E35">
      <w:headerReference w:type="first" r:id="rId17"/>
      <w:pgSz w:w="11907" w:h="16840" w:code="9"/>
      <w:pgMar w:top="1134" w:right="567" w:bottom="1134" w:left="1985" w:header="709" w:footer="709" w:gutter="0"/>
      <w:cols w:space="720"/>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D03EE" w:rsidRDefault="003D03EE">
      <w:r>
        <w:separator/>
      </w:r>
    </w:p>
  </w:endnote>
  <w:endnote w:type="continuationSeparator" w:id="0">
    <w:p w:rsidR="003D03EE" w:rsidRDefault="003D03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Verdana">
    <w:panose1 w:val="020B0604030504040204"/>
    <w:charset w:val="CC"/>
    <w:family w:val="swiss"/>
    <w:pitch w:val="variable"/>
    <w:sig w:usb0="A10006FF" w:usb1="4000205B" w:usb2="00000010" w:usb3="00000000" w:csb0="0000019F" w:csb1="00000000"/>
  </w:font>
  <w:font w:name="StarSymbol">
    <w:altName w:val="Arial Unicode MS"/>
    <w:charset w:val="80"/>
    <w:family w:val="auto"/>
    <w:pitch w:val="default"/>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D03EE" w:rsidRDefault="003D03EE">
      <w:r>
        <w:separator/>
      </w:r>
    </w:p>
  </w:footnote>
  <w:footnote w:type="continuationSeparator" w:id="0">
    <w:p w:rsidR="003D03EE" w:rsidRDefault="003D03E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0856452"/>
      <w:docPartObj>
        <w:docPartGallery w:val="Page Numbers (Top of Page)"/>
        <w:docPartUnique/>
      </w:docPartObj>
    </w:sdtPr>
    <w:sdtEndPr/>
    <w:sdtContent>
      <w:p w:rsidR="00845E35" w:rsidRDefault="00845E35">
        <w:pPr>
          <w:pStyle w:val="a6"/>
          <w:jc w:val="center"/>
        </w:pPr>
        <w:r>
          <w:fldChar w:fldCharType="begin"/>
        </w:r>
        <w:r>
          <w:instrText>PAGE   \* MERGEFORMAT</w:instrText>
        </w:r>
        <w:r>
          <w:fldChar w:fldCharType="separate"/>
        </w:r>
        <w:r w:rsidR="006D346C">
          <w:rPr>
            <w:noProof/>
          </w:rPr>
          <w:t>2</w:t>
        </w:r>
        <w:r>
          <w:fldChar w:fldCharType="end"/>
        </w:r>
      </w:p>
    </w:sdtContent>
  </w:sdt>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48DA" w:rsidRPr="007340AE" w:rsidRDefault="006D346C" w:rsidP="000700CE">
    <w:pPr>
      <w:pStyle w:val="a6"/>
      <w:jc w:val="cent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48DA" w:rsidRPr="007340AE" w:rsidRDefault="006D346C" w:rsidP="000700CE">
    <w:pPr>
      <w:pStyle w:val="a6"/>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2966C1"/>
    <w:multiLevelType w:val="multilevel"/>
    <w:tmpl w:val="592C5A5C"/>
    <w:lvl w:ilvl="0">
      <w:start w:val="1"/>
      <w:numFmt w:val="decimal"/>
      <w:lvlText w:val="%1."/>
      <w:lvlJc w:val="left"/>
      <w:pPr>
        <w:ind w:left="720" w:hanging="360"/>
      </w:pPr>
      <w:rPr>
        <w:rFonts w:hint="default"/>
      </w:rPr>
    </w:lvl>
    <w:lvl w:ilvl="1">
      <w:start w:val="3"/>
      <w:numFmt w:val="decimal"/>
      <w:pStyle w:val="2"/>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1" w15:restartNumberingAfterBreak="0">
    <w:nsid w:val="1B275BC0"/>
    <w:multiLevelType w:val="hybridMultilevel"/>
    <w:tmpl w:val="F1864664"/>
    <w:lvl w:ilvl="0" w:tplc="CBFE5F94">
      <w:start w:val="2"/>
      <w:numFmt w:val="bullet"/>
      <w:lvlText w:val=""/>
      <w:lvlJc w:val="left"/>
      <w:pPr>
        <w:ind w:left="720" w:hanging="360"/>
      </w:pPr>
      <w:rPr>
        <w:rFonts w:ascii="Symbol" w:eastAsia="Times New Roman" w:hAnsi="Symbol" w:cs="Times New Roman" w:hint="default"/>
      </w:rPr>
    </w:lvl>
    <w:lvl w:ilvl="1" w:tplc="339AE7A6" w:tentative="1">
      <w:start w:val="1"/>
      <w:numFmt w:val="bullet"/>
      <w:lvlText w:val="o"/>
      <w:lvlJc w:val="left"/>
      <w:pPr>
        <w:ind w:left="1440" w:hanging="360"/>
      </w:pPr>
      <w:rPr>
        <w:rFonts w:ascii="Courier New" w:hAnsi="Courier New" w:cs="Courier New" w:hint="default"/>
      </w:rPr>
    </w:lvl>
    <w:lvl w:ilvl="2" w:tplc="87EA8E24" w:tentative="1">
      <w:start w:val="1"/>
      <w:numFmt w:val="bullet"/>
      <w:lvlText w:val=""/>
      <w:lvlJc w:val="left"/>
      <w:pPr>
        <w:ind w:left="2160" w:hanging="360"/>
      </w:pPr>
      <w:rPr>
        <w:rFonts w:ascii="Wingdings" w:hAnsi="Wingdings" w:hint="default"/>
      </w:rPr>
    </w:lvl>
    <w:lvl w:ilvl="3" w:tplc="78422288" w:tentative="1">
      <w:start w:val="1"/>
      <w:numFmt w:val="bullet"/>
      <w:lvlText w:val=""/>
      <w:lvlJc w:val="left"/>
      <w:pPr>
        <w:ind w:left="2880" w:hanging="360"/>
      </w:pPr>
      <w:rPr>
        <w:rFonts w:ascii="Symbol" w:hAnsi="Symbol" w:hint="default"/>
      </w:rPr>
    </w:lvl>
    <w:lvl w:ilvl="4" w:tplc="1FC05964" w:tentative="1">
      <w:start w:val="1"/>
      <w:numFmt w:val="bullet"/>
      <w:lvlText w:val="o"/>
      <w:lvlJc w:val="left"/>
      <w:pPr>
        <w:ind w:left="3600" w:hanging="360"/>
      </w:pPr>
      <w:rPr>
        <w:rFonts w:ascii="Courier New" w:hAnsi="Courier New" w:cs="Courier New" w:hint="default"/>
      </w:rPr>
    </w:lvl>
    <w:lvl w:ilvl="5" w:tplc="E55CBA20" w:tentative="1">
      <w:start w:val="1"/>
      <w:numFmt w:val="bullet"/>
      <w:lvlText w:val=""/>
      <w:lvlJc w:val="left"/>
      <w:pPr>
        <w:ind w:left="4320" w:hanging="360"/>
      </w:pPr>
      <w:rPr>
        <w:rFonts w:ascii="Wingdings" w:hAnsi="Wingdings" w:hint="default"/>
      </w:rPr>
    </w:lvl>
    <w:lvl w:ilvl="6" w:tplc="E07ED272" w:tentative="1">
      <w:start w:val="1"/>
      <w:numFmt w:val="bullet"/>
      <w:lvlText w:val=""/>
      <w:lvlJc w:val="left"/>
      <w:pPr>
        <w:ind w:left="5040" w:hanging="360"/>
      </w:pPr>
      <w:rPr>
        <w:rFonts w:ascii="Symbol" w:hAnsi="Symbol" w:hint="default"/>
      </w:rPr>
    </w:lvl>
    <w:lvl w:ilvl="7" w:tplc="1794ECC2" w:tentative="1">
      <w:start w:val="1"/>
      <w:numFmt w:val="bullet"/>
      <w:lvlText w:val="o"/>
      <w:lvlJc w:val="left"/>
      <w:pPr>
        <w:ind w:left="5760" w:hanging="360"/>
      </w:pPr>
      <w:rPr>
        <w:rFonts w:ascii="Courier New" w:hAnsi="Courier New" w:cs="Courier New" w:hint="default"/>
      </w:rPr>
    </w:lvl>
    <w:lvl w:ilvl="8" w:tplc="87CAE96A" w:tentative="1">
      <w:start w:val="1"/>
      <w:numFmt w:val="bullet"/>
      <w:lvlText w:val=""/>
      <w:lvlJc w:val="left"/>
      <w:pPr>
        <w:ind w:left="6480" w:hanging="360"/>
      </w:pPr>
      <w:rPr>
        <w:rFonts w:ascii="Wingdings" w:hAnsi="Wingdings" w:hint="default"/>
      </w:rPr>
    </w:lvl>
  </w:abstractNum>
  <w:abstractNum w:abstractNumId="2" w15:restartNumberingAfterBreak="0">
    <w:nsid w:val="1BF82FAF"/>
    <w:multiLevelType w:val="hybridMultilevel"/>
    <w:tmpl w:val="2954C088"/>
    <w:lvl w:ilvl="0" w:tplc="63E25954">
      <w:start w:val="1"/>
      <w:numFmt w:val="decimal"/>
      <w:lvlText w:val="%1."/>
      <w:lvlJc w:val="left"/>
      <w:pPr>
        <w:ind w:left="1080" w:hanging="360"/>
      </w:pPr>
    </w:lvl>
    <w:lvl w:ilvl="1" w:tplc="4DBEEE78" w:tentative="1">
      <w:start w:val="1"/>
      <w:numFmt w:val="lowerLetter"/>
      <w:lvlText w:val="%2."/>
      <w:lvlJc w:val="left"/>
      <w:pPr>
        <w:ind w:left="1800" w:hanging="360"/>
      </w:pPr>
    </w:lvl>
    <w:lvl w:ilvl="2" w:tplc="1988BB18" w:tentative="1">
      <w:start w:val="1"/>
      <w:numFmt w:val="lowerRoman"/>
      <w:lvlText w:val="%3."/>
      <w:lvlJc w:val="right"/>
      <w:pPr>
        <w:ind w:left="2520" w:hanging="180"/>
      </w:pPr>
    </w:lvl>
    <w:lvl w:ilvl="3" w:tplc="2BB877DA" w:tentative="1">
      <w:start w:val="1"/>
      <w:numFmt w:val="decimal"/>
      <w:lvlText w:val="%4."/>
      <w:lvlJc w:val="left"/>
      <w:pPr>
        <w:ind w:left="3240" w:hanging="360"/>
      </w:pPr>
    </w:lvl>
    <w:lvl w:ilvl="4" w:tplc="59F6CFF8" w:tentative="1">
      <w:start w:val="1"/>
      <w:numFmt w:val="lowerLetter"/>
      <w:lvlText w:val="%5."/>
      <w:lvlJc w:val="left"/>
      <w:pPr>
        <w:ind w:left="3960" w:hanging="360"/>
      </w:pPr>
    </w:lvl>
    <w:lvl w:ilvl="5" w:tplc="D696C3D0" w:tentative="1">
      <w:start w:val="1"/>
      <w:numFmt w:val="lowerRoman"/>
      <w:lvlText w:val="%6."/>
      <w:lvlJc w:val="right"/>
      <w:pPr>
        <w:ind w:left="4680" w:hanging="180"/>
      </w:pPr>
    </w:lvl>
    <w:lvl w:ilvl="6" w:tplc="7C925732" w:tentative="1">
      <w:start w:val="1"/>
      <w:numFmt w:val="decimal"/>
      <w:lvlText w:val="%7."/>
      <w:lvlJc w:val="left"/>
      <w:pPr>
        <w:ind w:left="5400" w:hanging="360"/>
      </w:pPr>
    </w:lvl>
    <w:lvl w:ilvl="7" w:tplc="B61A7C1C" w:tentative="1">
      <w:start w:val="1"/>
      <w:numFmt w:val="lowerLetter"/>
      <w:lvlText w:val="%8."/>
      <w:lvlJc w:val="left"/>
      <w:pPr>
        <w:ind w:left="6120" w:hanging="360"/>
      </w:pPr>
    </w:lvl>
    <w:lvl w:ilvl="8" w:tplc="B4A49228" w:tentative="1">
      <w:start w:val="1"/>
      <w:numFmt w:val="lowerRoman"/>
      <w:lvlText w:val="%9."/>
      <w:lvlJc w:val="right"/>
      <w:pPr>
        <w:ind w:left="6840" w:hanging="180"/>
      </w:pPr>
    </w:lvl>
  </w:abstractNum>
  <w:abstractNum w:abstractNumId="3" w15:restartNumberingAfterBreak="0">
    <w:nsid w:val="1F566D55"/>
    <w:multiLevelType w:val="multilevel"/>
    <w:tmpl w:val="C65C4CC4"/>
    <w:lvl w:ilvl="0">
      <w:start w:val="1"/>
      <w:numFmt w:val="decimal"/>
      <w:lvlText w:val="%1."/>
      <w:lvlJc w:val="left"/>
      <w:pPr>
        <w:ind w:left="1693" w:hanging="984"/>
      </w:pPr>
      <w:rPr>
        <w:rFonts w:hint="default"/>
      </w:rPr>
    </w:lvl>
    <w:lvl w:ilvl="1">
      <w:start w:val="1"/>
      <w:numFmt w:val="decimal"/>
      <w:isLgl/>
      <w:lvlText w:val="%1.%2"/>
      <w:lvlJc w:val="left"/>
      <w:pPr>
        <w:ind w:left="1069" w:hanging="360"/>
      </w:pPr>
      <w:rPr>
        <w:rFonts w:eastAsia="Times New Roman" w:hint="default"/>
      </w:rPr>
    </w:lvl>
    <w:lvl w:ilvl="2">
      <w:start w:val="1"/>
      <w:numFmt w:val="decimal"/>
      <w:isLgl/>
      <w:lvlText w:val="%1.%2.%3"/>
      <w:lvlJc w:val="left"/>
      <w:pPr>
        <w:ind w:left="1429" w:hanging="720"/>
      </w:pPr>
      <w:rPr>
        <w:rFonts w:eastAsia="Times New Roman" w:hint="default"/>
      </w:rPr>
    </w:lvl>
    <w:lvl w:ilvl="3">
      <w:start w:val="1"/>
      <w:numFmt w:val="decimal"/>
      <w:isLgl/>
      <w:lvlText w:val="%1.%2.%3.%4"/>
      <w:lvlJc w:val="left"/>
      <w:pPr>
        <w:ind w:left="1789" w:hanging="1080"/>
      </w:pPr>
      <w:rPr>
        <w:rFonts w:eastAsia="Times New Roman" w:hint="default"/>
      </w:rPr>
    </w:lvl>
    <w:lvl w:ilvl="4">
      <w:start w:val="1"/>
      <w:numFmt w:val="decimal"/>
      <w:isLgl/>
      <w:lvlText w:val="%1.%2.%3.%4.%5"/>
      <w:lvlJc w:val="left"/>
      <w:pPr>
        <w:ind w:left="1789" w:hanging="1080"/>
      </w:pPr>
      <w:rPr>
        <w:rFonts w:eastAsia="Times New Roman" w:hint="default"/>
      </w:rPr>
    </w:lvl>
    <w:lvl w:ilvl="5">
      <w:start w:val="1"/>
      <w:numFmt w:val="decimal"/>
      <w:isLgl/>
      <w:lvlText w:val="%1.%2.%3.%4.%5.%6"/>
      <w:lvlJc w:val="left"/>
      <w:pPr>
        <w:ind w:left="2149" w:hanging="1440"/>
      </w:pPr>
      <w:rPr>
        <w:rFonts w:eastAsia="Times New Roman" w:hint="default"/>
      </w:rPr>
    </w:lvl>
    <w:lvl w:ilvl="6">
      <w:start w:val="1"/>
      <w:numFmt w:val="decimal"/>
      <w:isLgl/>
      <w:lvlText w:val="%1.%2.%3.%4.%5.%6.%7"/>
      <w:lvlJc w:val="left"/>
      <w:pPr>
        <w:ind w:left="2149" w:hanging="1440"/>
      </w:pPr>
      <w:rPr>
        <w:rFonts w:eastAsia="Times New Roman" w:hint="default"/>
      </w:rPr>
    </w:lvl>
    <w:lvl w:ilvl="7">
      <w:start w:val="1"/>
      <w:numFmt w:val="decimal"/>
      <w:isLgl/>
      <w:lvlText w:val="%1.%2.%3.%4.%5.%6.%7.%8"/>
      <w:lvlJc w:val="left"/>
      <w:pPr>
        <w:ind w:left="2509" w:hanging="1800"/>
      </w:pPr>
      <w:rPr>
        <w:rFonts w:eastAsia="Times New Roman" w:hint="default"/>
      </w:rPr>
    </w:lvl>
    <w:lvl w:ilvl="8">
      <w:start w:val="1"/>
      <w:numFmt w:val="decimal"/>
      <w:isLgl/>
      <w:lvlText w:val="%1.%2.%3.%4.%5.%6.%7.%8.%9"/>
      <w:lvlJc w:val="left"/>
      <w:pPr>
        <w:ind w:left="2869" w:hanging="2160"/>
      </w:pPr>
      <w:rPr>
        <w:rFonts w:eastAsia="Times New Roman" w:hint="default"/>
      </w:rPr>
    </w:lvl>
  </w:abstractNum>
  <w:abstractNum w:abstractNumId="4" w15:restartNumberingAfterBreak="0">
    <w:nsid w:val="30543084"/>
    <w:multiLevelType w:val="hybridMultilevel"/>
    <w:tmpl w:val="969C4BC6"/>
    <w:lvl w:ilvl="0" w:tplc="1EECA5A6">
      <w:start w:val="1"/>
      <w:numFmt w:val="upperRoman"/>
      <w:lvlText w:val="%1."/>
      <w:lvlJc w:val="left"/>
      <w:pPr>
        <w:ind w:left="1080" w:hanging="720"/>
      </w:pPr>
      <w:rPr>
        <w:rFonts w:hint="default"/>
      </w:rPr>
    </w:lvl>
    <w:lvl w:ilvl="1" w:tplc="57DC194A" w:tentative="1">
      <w:start w:val="1"/>
      <w:numFmt w:val="lowerLetter"/>
      <w:lvlText w:val="%2."/>
      <w:lvlJc w:val="left"/>
      <w:pPr>
        <w:ind w:left="1440" w:hanging="360"/>
      </w:pPr>
    </w:lvl>
    <w:lvl w:ilvl="2" w:tplc="75BC169E" w:tentative="1">
      <w:start w:val="1"/>
      <w:numFmt w:val="lowerRoman"/>
      <w:lvlText w:val="%3."/>
      <w:lvlJc w:val="right"/>
      <w:pPr>
        <w:ind w:left="2160" w:hanging="180"/>
      </w:pPr>
    </w:lvl>
    <w:lvl w:ilvl="3" w:tplc="12F0040A" w:tentative="1">
      <w:start w:val="1"/>
      <w:numFmt w:val="decimal"/>
      <w:lvlText w:val="%4."/>
      <w:lvlJc w:val="left"/>
      <w:pPr>
        <w:ind w:left="2880" w:hanging="360"/>
      </w:pPr>
    </w:lvl>
    <w:lvl w:ilvl="4" w:tplc="2CA62526" w:tentative="1">
      <w:start w:val="1"/>
      <w:numFmt w:val="lowerLetter"/>
      <w:lvlText w:val="%5."/>
      <w:lvlJc w:val="left"/>
      <w:pPr>
        <w:ind w:left="3600" w:hanging="360"/>
      </w:pPr>
    </w:lvl>
    <w:lvl w:ilvl="5" w:tplc="7734876E" w:tentative="1">
      <w:start w:val="1"/>
      <w:numFmt w:val="lowerRoman"/>
      <w:lvlText w:val="%6."/>
      <w:lvlJc w:val="right"/>
      <w:pPr>
        <w:ind w:left="4320" w:hanging="180"/>
      </w:pPr>
    </w:lvl>
    <w:lvl w:ilvl="6" w:tplc="00A633B0" w:tentative="1">
      <w:start w:val="1"/>
      <w:numFmt w:val="decimal"/>
      <w:lvlText w:val="%7."/>
      <w:lvlJc w:val="left"/>
      <w:pPr>
        <w:ind w:left="5040" w:hanging="360"/>
      </w:pPr>
    </w:lvl>
    <w:lvl w:ilvl="7" w:tplc="42E83F9A" w:tentative="1">
      <w:start w:val="1"/>
      <w:numFmt w:val="lowerLetter"/>
      <w:lvlText w:val="%8."/>
      <w:lvlJc w:val="left"/>
      <w:pPr>
        <w:ind w:left="5760" w:hanging="360"/>
      </w:pPr>
    </w:lvl>
    <w:lvl w:ilvl="8" w:tplc="761EFBE6" w:tentative="1">
      <w:start w:val="1"/>
      <w:numFmt w:val="lowerRoman"/>
      <w:lvlText w:val="%9."/>
      <w:lvlJc w:val="right"/>
      <w:pPr>
        <w:ind w:left="6480" w:hanging="180"/>
      </w:pPr>
    </w:lvl>
  </w:abstractNum>
  <w:abstractNum w:abstractNumId="5" w15:restartNumberingAfterBreak="0">
    <w:nsid w:val="3BCE039C"/>
    <w:multiLevelType w:val="hybridMultilevel"/>
    <w:tmpl w:val="AE544CCA"/>
    <w:lvl w:ilvl="0" w:tplc="ECE23976">
      <w:start w:val="1"/>
      <w:numFmt w:val="decimal"/>
      <w:lvlText w:val="%1."/>
      <w:lvlJc w:val="left"/>
      <w:pPr>
        <w:ind w:left="720" w:hanging="360"/>
      </w:pPr>
      <w:rPr>
        <w:rFonts w:hint="default"/>
      </w:rPr>
    </w:lvl>
    <w:lvl w:ilvl="1" w:tplc="F670DF0C" w:tentative="1">
      <w:start w:val="1"/>
      <w:numFmt w:val="lowerLetter"/>
      <w:lvlText w:val="%2."/>
      <w:lvlJc w:val="left"/>
      <w:pPr>
        <w:ind w:left="1440" w:hanging="360"/>
      </w:pPr>
    </w:lvl>
    <w:lvl w:ilvl="2" w:tplc="8FB45130" w:tentative="1">
      <w:start w:val="1"/>
      <w:numFmt w:val="lowerRoman"/>
      <w:lvlText w:val="%3."/>
      <w:lvlJc w:val="right"/>
      <w:pPr>
        <w:ind w:left="2160" w:hanging="180"/>
      </w:pPr>
    </w:lvl>
    <w:lvl w:ilvl="3" w:tplc="00B2FD44" w:tentative="1">
      <w:start w:val="1"/>
      <w:numFmt w:val="decimal"/>
      <w:lvlText w:val="%4."/>
      <w:lvlJc w:val="left"/>
      <w:pPr>
        <w:ind w:left="2880" w:hanging="360"/>
      </w:pPr>
    </w:lvl>
    <w:lvl w:ilvl="4" w:tplc="B4C46D90" w:tentative="1">
      <w:start w:val="1"/>
      <w:numFmt w:val="lowerLetter"/>
      <w:lvlText w:val="%5."/>
      <w:lvlJc w:val="left"/>
      <w:pPr>
        <w:ind w:left="3600" w:hanging="360"/>
      </w:pPr>
    </w:lvl>
    <w:lvl w:ilvl="5" w:tplc="CE24CB5E" w:tentative="1">
      <w:start w:val="1"/>
      <w:numFmt w:val="lowerRoman"/>
      <w:lvlText w:val="%6."/>
      <w:lvlJc w:val="right"/>
      <w:pPr>
        <w:ind w:left="4320" w:hanging="180"/>
      </w:pPr>
    </w:lvl>
    <w:lvl w:ilvl="6" w:tplc="4F4C6EA0" w:tentative="1">
      <w:start w:val="1"/>
      <w:numFmt w:val="decimal"/>
      <w:lvlText w:val="%7."/>
      <w:lvlJc w:val="left"/>
      <w:pPr>
        <w:ind w:left="5040" w:hanging="360"/>
      </w:pPr>
    </w:lvl>
    <w:lvl w:ilvl="7" w:tplc="8A6492DE" w:tentative="1">
      <w:start w:val="1"/>
      <w:numFmt w:val="lowerLetter"/>
      <w:lvlText w:val="%8."/>
      <w:lvlJc w:val="left"/>
      <w:pPr>
        <w:ind w:left="5760" w:hanging="360"/>
      </w:pPr>
    </w:lvl>
    <w:lvl w:ilvl="8" w:tplc="C5BEC614" w:tentative="1">
      <w:start w:val="1"/>
      <w:numFmt w:val="lowerRoman"/>
      <w:lvlText w:val="%9."/>
      <w:lvlJc w:val="right"/>
      <w:pPr>
        <w:ind w:left="6480" w:hanging="180"/>
      </w:pPr>
    </w:lvl>
  </w:abstractNum>
  <w:abstractNum w:abstractNumId="6" w15:restartNumberingAfterBreak="0">
    <w:nsid w:val="3C055499"/>
    <w:multiLevelType w:val="hybridMultilevel"/>
    <w:tmpl w:val="438E2B48"/>
    <w:lvl w:ilvl="0" w:tplc="115666F6">
      <w:start w:val="4"/>
      <w:numFmt w:val="bullet"/>
      <w:lvlText w:val=""/>
      <w:lvlJc w:val="left"/>
      <w:pPr>
        <w:ind w:left="1068" w:hanging="360"/>
      </w:pPr>
      <w:rPr>
        <w:rFonts w:ascii="Symbol" w:eastAsia="Times New Roman" w:hAnsi="Symbol" w:cs="Times New Roman" w:hint="default"/>
      </w:rPr>
    </w:lvl>
    <w:lvl w:ilvl="1" w:tplc="8138E506" w:tentative="1">
      <w:start w:val="1"/>
      <w:numFmt w:val="bullet"/>
      <w:lvlText w:val="o"/>
      <w:lvlJc w:val="left"/>
      <w:pPr>
        <w:ind w:left="1788" w:hanging="360"/>
      </w:pPr>
      <w:rPr>
        <w:rFonts w:ascii="Courier New" w:hAnsi="Courier New" w:cs="Courier New" w:hint="default"/>
      </w:rPr>
    </w:lvl>
    <w:lvl w:ilvl="2" w:tplc="98044A66" w:tentative="1">
      <w:start w:val="1"/>
      <w:numFmt w:val="bullet"/>
      <w:lvlText w:val=""/>
      <w:lvlJc w:val="left"/>
      <w:pPr>
        <w:ind w:left="2508" w:hanging="360"/>
      </w:pPr>
      <w:rPr>
        <w:rFonts w:ascii="Wingdings" w:hAnsi="Wingdings" w:hint="default"/>
      </w:rPr>
    </w:lvl>
    <w:lvl w:ilvl="3" w:tplc="902C8C7E" w:tentative="1">
      <w:start w:val="1"/>
      <w:numFmt w:val="bullet"/>
      <w:lvlText w:val=""/>
      <w:lvlJc w:val="left"/>
      <w:pPr>
        <w:ind w:left="3228" w:hanging="360"/>
      </w:pPr>
      <w:rPr>
        <w:rFonts w:ascii="Symbol" w:hAnsi="Symbol" w:hint="default"/>
      </w:rPr>
    </w:lvl>
    <w:lvl w:ilvl="4" w:tplc="510822D4" w:tentative="1">
      <w:start w:val="1"/>
      <w:numFmt w:val="bullet"/>
      <w:lvlText w:val="o"/>
      <w:lvlJc w:val="left"/>
      <w:pPr>
        <w:ind w:left="3948" w:hanging="360"/>
      </w:pPr>
      <w:rPr>
        <w:rFonts w:ascii="Courier New" w:hAnsi="Courier New" w:cs="Courier New" w:hint="default"/>
      </w:rPr>
    </w:lvl>
    <w:lvl w:ilvl="5" w:tplc="A12EF314" w:tentative="1">
      <w:start w:val="1"/>
      <w:numFmt w:val="bullet"/>
      <w:lvlText w:val=""/>
      <w:lvlJc w:val="left"/>
      <w:pPr>
        <w:ind w:left="4668" w:hanging="360"/>
      </w:pPr>
      <w:rPr>
        <w:rFonts w:ascii="Wingdings" w:hAnsi="Wingdings" w:hint="default"/>
      </w:rPr>
    </w:lvl>
    <w:lvl w:ilvl="6" w:tplc="0DB09D04" w:tentative="1">
      <w:start w:val="1"/>
      <w:numFmt w:val="bullet"/>
      <w:lvlText w:val=""/>
      <w:lvlJc w:val="left"/>
      <w:pPr>
        <w:ind w:left="5388" w:hanging="360"/>
      </w:pPr>
      <w:rPr>
        <w:rFonts w:ascii="Symbol" w:hAnsi="Symbol" w:hint="default"/>
      </w:rPr>
    </w:lvl>
    <w:lvl w:ilvl="7" w:tplc="24E0EDA2" w:tentative="1">
      <w:start w:val="1"/>
      <w:numFmt w:val="bullet"/>
      <w:lvlText w:val="o"/>
      <w:lvlJc w:val="left"/>
      <w:pPr>
        <w:ind w:left="6108" w:hanging="360"/>
      </w:pPr>
      <w:rPr>
        <w:rFonts w:ascii="Courier New" w:hAnsi="Courier New" w:cs="Courier New" w:hint="default"/>
      </w:rPr>
    </w:lvl>
    <w:lvl w:ilvl="8" w:tplc="E8E2E512" w:tentative="1">
      <w:start w:val="1"/>
      <w:numFmt w:val="bullet"/>
      <w:lvlText w:val=""/>
      <w:lvlJc w:val="left"/>
      <w:pPr>
        <w:ind w:left="6828" w:hanging="360"/>
      </w:pPr>
      <w:rPr>
        <w:rFonts w:ascii="Wingdings" w:hAnsi="Wingdings" w:hint="default"/>
      </w:rPr>
    </w:lvl>
  </w:abstractNum>
  <w:abstractNum w:abstractNumId="7" w15:restartNumberingAfterBreak="0">
    <w:nsid w:val="44996757"/>
    <w:multiLevelType w:val="hybridMultilevel"/>
    <w:tmpl w:val="6664713C"/>
    <w:lvl w:ilvl="0" w:tplc="E998F94E">
      <w:numFmt w:val="bullet"/>
      <w:lvlText w:val=""/>
      <w:lvlJc w:val="left"/>
      <w:pPr>
        <w:ind w:left="720" w:hanging="360"/>
      </w:pPr>
      <w:rPr>
        <w:rFonts w:ascii="Symbol" w:eastAsia="Times New Roman" w:hAnsi="Symbol" w:cs="Times New Roman" w:hint="default"/>
      </w:rPr>
    </w:lvl>
    <w:lvl w:ilvl="1" w:tplc="CA76C44C" w:tentative="1">
      <w:start w:val="1"/>
      <w:numFmt w:val="bullet"/>
      <w:lvlText w:val="o"/>
      <w:lvlJc w:val="left"/>
      <w:pPr>
        <w:ind w:left="1440" w:hanging="360"/>
      </w:pPr>
      <w:rPr>
        <w:rFonts w:ascii="Courier New" w:hAnsi="Courier New" w:cs="Courier New" w:hint="default"/>
      </w:rPr>
    </w:lvl>
    <w:lvl w:ilvl="2" w:tplc="14A08F20" w:tentative="1">
      <w:start w:val="1"/>
      <w:numFmt w:val="bullet"/>
      <w:lvlText w:val=""/>
      <w:lvlJc w:val="left"/>
      <w:pPr>
        <w:ind w:left="2160" w:hanging="360"/>
      </w:pPr>
      <w:rPr>
        <w:rFonts w:ascii="Wingdings" w:hAnsi="Wingdings" w:hint="default"/>
      </w:rPr>
    </w:lvl>
    <w:lvl w:ilvl="3" w:tplc="6994CC8C" w:tentative="1">
      <w:start w:val="1"/>
      <w:numFmt w:val="bullet"/>
      <w:lvlText w:val=""/>
      <w:lvlJc w:val="left"/>
      <w:pPr>
        <w:ind w:left="2880" w:hanging="360"/>
      </w:pPr>
      <w:rPr>
        <w:rFonts w:ascii="Symbol" w:hAnsi="Symbol" w:hint="default"/>
      </w:rPr>
    </w:lvl>
    <w:lvl w:ilvl="4" w:tplc="C04A577A" w:tentative="1">
      <w:start w:val="1"/>
      <w:numFmt w:val="bullet"/>
      <w:lvlText w:val="o"/>
      <w:lvlJc w:val="left"/>
      <w:pPr>
        <w:ind w:left="3600" w:hanging="360"/>
      </w:pPr>
      <w:rPr>
        <w:rFonts w:ascii="Courier New" w:hAnsi="Courier New" w:cs="Courier New" w:hint="default"/>
      </w:rPr>
    </w:lvl>
    <w:lvl w:ilvl="5" w:tplc="4CC23866" w:tentative="1">
      <w:start w:val="1"/>
      <w:numFmt w:val="bullet"/>
      <w:lvlText w:val=""/>
      <w:lvlJc w:val="left"/>
      <w:pPr>
        <w:ind w:left="4320" w:hanging="360"/>
      </w:pPr>
      <w:rPr>
        <w:rFonts w:ascii="Wingdings" w:hAnsi="Wingdings" w:hint="default"/>
      </w:rPr>
    </w:lvl>
    <w:lvl w:ilvl="6" w:tplc="175EDE10" w:tentative="1">
      <w:start w:val="1"/>
      <w:numFmt w:val="bullet"/>
      <w:lvlText w:val=""/>
      <w:lvlJc w:val="left"/>
      <w:pPr>
        <w:ind w:left="5040" w:hanging="360"/>
      </w:pPr>
      <w:rPr>
        <w:rFonts w:ascii="Symbol" w:hAnsi="Symbol" w:hint="default"/>
      </w:rPr>
    </w:lvl>
    <w:lvl w:ilvl="7" w:tplc="CBF05996" w:tentative="1">
      <w:start w:val="1"/>
      <w:numFmt w:val="bullet"/>
      <w:lvlText w:val="o"/>
      <w:lvlJc w:val="left"/>
      <w:pPr>
        <w:ind w:left="5760" w:hanging="360"/>
      </w:pPr>
      <w:rPr>
        <w:rFonts w:ascii="Courier New" w:hAnsi="Courier New" w:cs="Courier New" w:hint="default"/>
      </w:rPr>
    </w:lvl>
    <w:lvl w:ilvl="8" w:tplc="5B8C8D0A" w:tentative="1">
      <w:start w:val="1"/>
      <w:numFmt w:val="bullet"/>
      <w:lvlText w:val=""/>
      <w:lvlJc w:val="left"/>
      <w:pPr>
        <w:ind w:left="6480" w:hanging="360"/>
      </w:pPr>
      <w:rPr>
        <w:rFonts w:ascii="Wingdings" w:hAnsi="Wingdings" w:hint="default"/>
      </w:rPr>
    </w:lvl>
  </w:abstractNum>
  <w:abstractNum w:abstractNumId="8" w15:restartNumberingAfterBreak="0">
    <w:nsid w:val="64491DEC"/>
    <w:multiLevelType w:val="hybridMultilevel"/>
    <w:tmpl w:val="DF60E89A"/>
    <w:lvl w:ilvl="0" w:tplc="06DA3966">
      <w:start w:val="1"/>
      <w:numFmt w:val="decimal"/>
      <w:lvlText w:val="%1."/>
      <w:lvlJc w:val="left"/>
      <w:pPr>
        <w:ind w:left="1069" w:hanging="360"/>
      </w:pPr>
      <w:rPr>
        <w:rFonts w:hint="default"/>
        <w:color w:val="auto"/>
        <w:vertAlign w:val="baseline"/>
      </w:rPr>
    </w:lvl>
    <w:lvl w:ilvl="1" w:tplc="193A066E" w:tentative="1">
      <w:start w:val="1"/>
      <w:numFmt w:val="lowerLetter"/>
      <w:lvlText w:val="%2."/>
      <w:lvlJc w:val="left"/>
      <w:pPr>
        <w:ind w:left="1789" w:hanging="360"/>
      </w:pPr>
    </w:lvl>
    <w:lvl w:ilvl="2" w:tplc="20560114" w:tentative="1">
      <w:start w:val="1"/>
      <w:numFmt w:val="lowerRoman"/>
      <w:lvlText w:val="%3."/>
      <w:lvlJc w:val="right"/>
      <w:pPr>
        <w:ind w:left="2509" w:hanging="180"/>
      </w:pPr>
    </w:lvl>
    <w:lvl w:ilvl="3" w:tplc="D46479D2" w:tentative="1">
      <w:start w:val="1"/>
      <w:numFmt w:val="decimal"/>
      <w:lvlText w:val="%4."/>
      <w:lvlJc w:val="left"/>
      <w:pPr>
        <w:ind w:left="3229" w:hanging="360"/>
      </w:pPr>
    </w:lvl>
    <w:lvl w:ilvl="4" w:tplc="D9E26592" w:tentative="1">
      <w:start w:val="1"/>
      <w:numFmt w:val="lowerLetter"/>
      <w:lvlText w:val="%5."/>
      <w:lvlJc w:val="left"/>
      <w:pPr>
        <w:ind w:left="3949" w:hanging="360"/>
      </w:pPr>
    </w:lvl>
    <w:lvl w:ilvl="5" w:tplc="F7EA5BCA" w:tentative="1">
      <w:start w:val="1"/>
      <w:numFmt w:val="lowerRoman"/>
      <w:lvlText w:val="%6."/>
      <w:lvlJc w:val="right"/>
      <w:pPr>
        <w:ind w:left="4669" w:hanging="180"/>
      </w:pPr>
    </w:lvl>
    <w:lvl w:ilvl="6" w:tplc="A7F27B4E" w:tentative="1">
      <w:start w:val="1"/>
      <w:numFmt w:val="decimal"/>
      <w:lvlText w:val="%7."/>
      <w:lvlJc w:val="left"/>
      <w:pPr>
        <w:ind w:left="5389" w:hanging="360"/>
      </w:pPr>
    </w:lvl>
    <w:lvl w:ilvl="7" w:tplc="DDCEAA02" w:tentative="1">
      <w:start w:val="1"/>
      <w:numFmt w:val="lowerLetter"/>
      <w:lvlText w:val="%8."/>
      <w:lvlJc w:val="left"/>
      <w:pPr>
        <w:ind w:left="6109" w:hanging="360"/>
      </w:pPr>
    </w:lvl>
    <w:lvl w:ilvl="8" w:tplc="7EE6A6AC" w:tentative="1">
      <w:start w:val="1"/>
      <w:numFmt w:val="lowerRoman"/>
      <w:lvlText w:val="%9."/>
      <w:lvlJc w:val="right"/>
      <w:pPr>
        <w:ind w:left="6829" w:hanging="180"/>
      </w:pPr>
    </w:lvl>
  </w:abstractNum>
  <w:abstractNum w:abstractNumId="9" w15:restartNumberingAfterBreak="0">
    <w:nsid w:val="69C90727"/>
    <w:multiLevelType w:val="multilevel"/>
    <w:tmpl w:val="64964456"/>
    <w:lvl w:ilvl="0">
      <w:start w:val="1"/>
      <w:numFmt w:val="bullet"/>
      <w:suff w:val="space"/>
      <w:lvlText w:val=""/>
      <w:lvlJc w:val="left"/>
      <w:pPr>
        <w:ind w:left="426"/>
      </w:pPr>
      <w:rPr>
        <w:rFonts w:ascii="Wingdings" w:hAnsi="Wingdings" w:hint="default"/>
      </w:rPr>
    </w:lvl>
    <w:lvl w:ilvl="1">
      <w:start w:val="1"/>
      <w:numFmt w:val="bullet"/>
      <w:pStyle w:val="1"/>
      <w:suff w:val="space"/>
      <w:lvlText w:val=""/>
      <w:lvlJc w:val="left"/>
      <w:rPr>
        <w:rFonts w:ascii="Symbol" w:hAnsi="Symbol" w:hint="default"/>
      </w:rPr>
    </w:lvl>
    <w:lvl w:ilvl="2">
      <w:start w:val="1"/>
      <w:numFmt w:val="bullet"/>
      <w:suff w:val="space"/>
      <w:lvlText w:val=""/>
      <w:lvlJc w:val="left"/>
      <w:pPr>
        <w:ind w:left="1361"/>
      </w:pPr>
      <w:rPr>
        <w:rFonts w:ascii="Symbol" w:hAnsi="Symbol" w:hint="default"/>
      </w:rPr>
    </w:lvl>
    <w:lvl w:ilvl="3">
      <w:start w:val="1"/>
      <w:numFmt w:val="bullet"/>
      <w:suff w:val="space"/>
      <w:lvlText w:val="–"/>
      <w:lvlJc w:val="left"/>
      <w:pPr>
        <w:ind w:left="1758"/>
      </w:pPr>
      <w:rPr>
        <w:rFonts w:ascii="Times New Roman" w:hAnsi="Times New Roman" w:hint="default"/>
      </w:rPr>
    </w:lvl>
    <w:lvl w:ilvl="4">
      <w:start w:val="1"/>
      <w:numFmt w:val="bullet"/>
      <w:suff w:val="space"/>
      <w:lvlText w:val="–"/>
      <w:lvlJc w:val="left"/>
      <w:pPr>
        <w:ind w:left="2155"/>
      </w:pPr>
      <w:rPr>
        <w:rFonts w:ascii="Times New Roman" w:hAnsi="Times New Roman" w:hint="default"/>
      </w:rPr>
    </w:lvl>
    <w:lvl w:ilvl="5">
      <w:start w:val="1"/>
      <w:numFmt w:val="bullet"/>
      <w:suff w:val="space"/>
      <w:lvlText w:val="–"/>
      <w:lvlJc w:val="left"/>
      <w:pPr>
        <w:ind w:left="2552"/>
      </w:pPr>
      <w:rPr>
        <w:rFonts w:ascii="Times New Roman" w:hAnsi="Times New Roman" w:hint="default"/>
      </w:rPr>
    </w:lvl>
    <w:lvl w:ilvl="6">
      <w:start w:val="1"/>
      <w:numFmt w:val="bullet"/>
      <w:suff w:val="space"/>
      <w:lvlText w:val=""/>
      <w:lvlJc w:val="left"/>
      <w:pPr>
        <w:ind w:left="2949"/>
      </w:pPr>
      <w:rPr>
        <w:rFonts w:ascii="Symbol" w:hAnsi="Symbol" w:hint="default"/>
      </w:rPr>
    </w:lvl>
    <w:lvl w:ilvl="7">
      <w:start w:val="1"/>
      <w:numFmt w:val="bullet"/>
      <w:suff w:val="space"/>
      <w:lvlText w:val="–"/>
      <w:lvlJc w:val="left"/>
      <w:pPr>
        <w:ind w:left="3346"/>
      </w:pPr>
      <w:rPr>
        <w:rFonts w:ascii="Times New Roman" w:hAnsi="Times New Roman" w:hint="default"/>
      </w:rPr>
    </w:lvl>
    <w:lvl w:ilvl="8">
      <w:start w:val="1"/>
      <w:numFmt w:val="bullet"/>
      <w:suff w:val="space"/>
      <w:lvlText w:val=""/>
      <w:lvlJc w:val="left"/>
      <w:pPr>
        <w:ind w:left="3743"/>
      </w:pPr>
      <w:rPr>
        <w:rFonts w:ascii="Symbol" w:hAnsi="Symbol" w:hint="default"/>
      </w:rPr>
    </w:lvl>
  </w:abstractNum>
  <w:abstractNum w:abstractNumId="10" w15:restartNumberingAfterBreak="0">
    <w:nsid w:val="6B6B427C"/>
    <w:multiLevelType w:val="hybridMultilevel"/>
    <w:tmpl w:val="1B981DD0"/>
    <w:lvl w:ilvl="0" w:tplc="D4C082A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77107D7B"/>
    <w:multiLevelType w:val="hybridMultilevel"/>
    <w:tmpl w:val="9AE27F2E"/>
    <w:lvl w:ilvl="0" w:tplc="FC8E5D10">
      <w:start w:val="1"/>
      <w:numFmt w:val="decimal"/>
      <w:lvlText w:val="%1."/>
      <w:lvlJc w:val="left"/>
      <w:pPr>
        <w:ind w:left="1705" w:hanging="996"/>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15:restartNumberingAfterBreak="0">
    <w:nsid w:val="7C5A5E72"/>
    <w:multiLevelType w:val="multilevel"/>
    <w:tmpl w:val="DE922508"/>
    <w:lvl w:ilvl="0">
      <w:start w:val="1"/>
      <w:numFmt w:val="decimal"/>
      <w:lvlText w:val="%1."/>
      <w:lvlJc w:val="left"/>
      <w:pPr>
        <w:ind w:left="1070" w:hanging="360"/>
      </w:pPr>
      <w:rPr>
        <w:rFonts w:hint="default"/>
      </w:rPr>
    </w:lvl>
    <w:lvl w:ilvl="1">
      <w:start w:val="1"/>
      <w:numFmt w:val="decimal"/>
      <w:isLgl/>
      <w:lvlText w:val="%1.%2."/>
      <w:lvlJc w:val="left"/>
      <w:pPr>
        <w:ind w:left="2422" w:hanging="720"/>
      </w:pPr>
      <w:rPr>
        <w:rFonts w:hint="default"/>
      </w:rPr>
    </w:lvl>
    <w:lvl w:ilvl="2">
      <w:start w:val="1"/>
      <w:numFmt w:val="decimal"/>
      <w:isLgl/>
      <w:lvlText w:val="%1.%2.%3."/>
      <w:lvlJc w:val="left"/>
      <w:pPr>
        <w:ind w:left="128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num w:numId="1">
    <w:abstractNumId w:val="0"/>
  </w:num>
  <w:num w:numId="2">
    <w:abstractNumId w:val="9"/>
  </w:num>
  <w:num w:numId="3">
    <w:abstractNumId w:val="4"/>
  </w:num>
  <w:num w:numId="4">
    <w:abstractNumId w:val="6"/>
  </w:num>
  <w:num w:numId="5">
    <w:abstractNumId w:val="8"/>
  </w:num>
  <w:num w:numId="6">
    <w:abstractNumId w:val="1"/>
  </w:num>
  <w:num w:numId="7">
    <w:abstractNumId w:val="7"/>
  </w:num>
  <w:num w:numId="8">
    <w:abstractNumId w:val="3"/>
  </w:num>
  <w:num w:numId="9">
    <w:abstractNumId w:val="5"/>
  </w:num>
  <w:num w:numId="10">
    <w:abstractNumId w:val="2"/>
  </w:num>
  <w:num w:numId="11">
    <w:abstractNumId w:val="12"/>
  </w:num>
  <w:num w:numId="12">
    <w:abstractNumId w:val="11"/>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defaultTabStop w:val="708"/>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41393"/>
    <w:rsid w:val="001B63A8"/>
    <w:rsid w:val="00324FB9"/>
    <w:rsid w:val="003D03EE"/>
    <w:rsid w:val="004730A3"/>
    <w:rsid w:val="004B39B9"/>
    <w:rsid w:val="00541393"/>
    <w:rsid w:val="006D346C"/>
    <w:rsid w:val="007346E7"/>
    <w:rsid w:val="00845E35"/>
    <w:rsid w:val="00AC066F"/>
    <w:rsid w:val="00B94F53"/>
    <w:rsid w:val="00CF51C8"/>
    <w:rsid w:val="00F80CDC"/>
    <w:rsid w:val="00FB11E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A4B84AD"/>
  <w15:docId w15:val="{904B3AC5-F437-4E35-8A79-8572EA61A6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0"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41393"/>
    <w:pPr>
      <w:overflowPunct w:val="0"/>
      <w:autoSpaceDE w:val="0"/>
      <w:autoSpaceDN w:val="0"/>
      <w:adjustRightInd w:val="0"/>
      <w:spacing w:after="0" w:line="240" w:lineRule="auto"/>
      <w:textAlignment w:val="baseline"/>
    </w:pPr>
    <w:rPr>
      <w:rFonts w:ascii="Times New Roman" w:eastAsia="Times New Roman" w:hAnsi="Times New Roman" w:cs="Times New Roman"/>
      <w:sz w:val="28"/>
      <w:szCs w:val="20"/>
      <w:lang w:eastAsia="ru-RU"/>
    </w:rPr>
  </w:style>
  <w:style w:type="paragraph" w:styleId="10">
    <w:name w:val="heading 1"/>
    <w:basedOn w:val="a"/>
    <w:next w:val="a"/>
    <w:link w:val="11"/>
    <w:uiPriority w:val="99"/>
    <w:qFormat/>
    <w:rsid w:val="00541393"/>
    <w:pPr>
      <w:widowControl w:val="0"/>
      <w:overflowPunct/>
      <w:spacing w:before="108" w:after="108"/>
      <w:jc w:val="center"/>
      <w:textAlignment w:val="auto"/>
      <w:outlineLvl w:val="0"/>
    </w:pPr>
    <w:rPr>
      <w:rFonts w:ascii="Times New Roman CYR" w:eastAsiaTheme="minorEastAsia" w:hAnsi="Times New Roman CYR" w:cs="Times New Roman CYR"/>
      <w:b/>
      <w:bCs/>
      <w:color w:val="26282F"/>
      <w:sz w:val="24"/>
      <w:szCs w:val="24"/>
    </w:rPr>
  </w:style>
  <w:style w:type="paragraph" w:styleId="20">
    <w:name w:val="heading 2"/>
    <w:basedOn w:val="a"/>
    <w:next w:val="a"/>
    <w:link w:val="21"/>
    <w:uiPriority w:val="99"/>
    <w:unhideWhenUsed/>
    <w:qFormat/>
    <w:rsid w:val="00541393"/>
    <w:pPr>
      <w:keepNext/>
      <w:overflowPunct/>
      <w:autoSpaceDE/>
      <w:autoSpaceDN/>
      <w:adjustRightInd/>
      <w:spacing w:before="240" w:after="60"/>
      <w:ind w:firstLine="709"/>
      <w:jc w:val="both"/>
      <w:textAlignment w:val="auto"/>
      <w:outlineLvl w:val="1"/>
    </w:pPr>
    <w:rPr>
      <w:rFonts w:ascii="Cambria" w:hAnsi="Cambria"/>
      <w:b/>
      <w:bCs/>
      <w:i/>
      <w:iCs/>
      <w:szCs w:val="28"/>
      <w:lang w:eastAsia="en-US"/>
    </w:rPr>
  </w:style>
  <w:style w:type="paragraph" w:styleId="3">
    <w:name w:val="heading 3"/>
    <w:basedOn w:val="a"/>
    <w:next w:val="a"/>
    <w:link w:val="30"/>
    <w:uiPriority w:val="99"/>
    <w:unhideWhenUsed/>
    <w:qFormat/>
    <w:rsid w:val="00541393"/>
    <w:pPr>
      <w:keepNext/>
      <w:keepLines/>
      <w:widowControl w:val="0"/>
      <w:wordWrap w:val="0"/>
      <w:overflowPunct/>
      <w:autoSpaceDE/>
      <w:autoSpaceDN/>
      <w:adjustRightInd/>
      <w:spacing w:before="200"/>
      <w:jc w:val="both"/>
      <w:textAlignment w:val="auto"/>
      <w:outlineLvl w:val="2"/>
    </w:pPr>
    <w:rPr>
      <w:rFonts w:ascii="Cambria" w:hAnsi="Cambria"/>
      <w:b/>
      <w:bCs/>
      <w:color w:val="4F81BD"/>
      <w:kern w:val="2"/>
      <w:sz w:val="20"/>
      <w:lang w:eastAsia="en-US"/>
    </w:rPr>
  </w:style>
  <w:style w:type="paragraph" w:styleId="4">
    <w:name w:val="heading 4"/>
    <w:basedOn w:val="a"/>
    <w:next w:val="a"/>
    <w:link w:val="40"/>
    <w:uiPriority w:val="99"/>
    <w:qFormat/>
    <w:rsid w:val="00541393"/>
    <w:pPr>
      <w:keepNext/>
      <w:tabs>
        <w:tab w:val="left" w:pos="1418"/>
      </w:tabs>
      <w:overflowPunct/>
      <w:autoSpaceDE/>
      <w:autoSpaceDN/>
      <w:adjustRightInd/>
      <w:spacing w:before="120" w:after="60"/>
      <w:textAlignment w:val="auto"/>
      <w:outlineLvl w:val="3"/>
    </w:pPr>
    <w:rPr>
      <w:rFonts w:eastAsia="Calibri"/>
      <w:b/>
      <w:bCs/>
      <w:sz w:val="24"/>
      <w:szCs w:val="24"/>
      <w:lang w:eastAsia="en-US"/>
    </w:rPr>
  </w:style>
  <w:style w:type="paragraph" w:styleId="5">
    <w:name w:val="heading 5"/>
    <w:basedOn w:val="a"/>
    <w:next w:val="a"/>
    <w:link w:val="50"/>
    <w:uiPriority w:val="99"/>
    <w:unhideWhenUsed/>
    <w:qFormat/>
    <w:rsid w:val="00541393"/>
    <w:pPr>
      <w:keepNext/>
      <w:keepLines/>
      <w:widowControl w:val="0"/>
      <w:wordWrap w:val="0"/>
      <w:overflowPunct/>
      <w:autoSpaceDE/>
      <w:autoSpaceDN/>
      <w:adjustRightInd/>
      <w:spacing w:before="40"/>
      <w:jc w:val="both"/>
      <w:textAlignment w:val="auto"/>
      <w:outlineLvl w:val="4"/>
    </w:pPr>
    <w:rPr>
      <w:rFonts w:ascii="Cambria" w:hAnsi="Cambria"/>
      <w:color w:val="365F91"/>
      <w:kern w:val="2"/>
      <w:sz w:val="20"/>
      <w:lang w:eastAsia="en-US"/>
    </w:rPr>
  </w:style>
  <w:style w:type="paragraph" w:styleId="6">
    <w:name w:val="heading 6"/>
    <w:basedOn w:val="a"/>
    <w:next w:val="a"/>
    <w:link w:val="60"/>
    <w:uiPriority w:val="99"/>
    <w:qFormat/>
    <w:rsid w:val="00541393"/>
    <w:pPr>
      <w:keepNext/>
      <w:widowControl w:val="0"/>
      <w:tabs>
        <w:tab w:val="num" w:pos="1152"/>
      </w:tabs>
      <w:overflowPunct/>
      <w:autoSpaceDE/>
      <w:ind w:left="1152" w:hanging="1152"/>
      <w:jc w:val="center"/>
      <w:textAlignment w:val="auto"/>
      <w:outlineLvl w:val="5"/>
    </w:pPr>
    <w:rPr>
      <w:rFonts w:ascii="Calibri" w:hAnsi="Calibri"/>
      <w:b/>
      <w:bCs/>
      <w:sz w:val="20"/>
    </w:rPr>
  </w:style>
  <w:style w:type="paragraph" w:styleId="7">
    <w:name w:val="heading 7"/>
    <w:basedOn w:val="a"/>
    <w:next w:val="a"/>
    <w:link w:val="70"/>
    <w:uiPriority w:val="99"/>
    <w:qFormat/>
    <w:rsid w:val="00541393"/>
    <w:pPr>
      <w:widowControl w:val="0"/>
      <w:tabs>
        <w:tab w:val="num" w:pos="1296"/>
      </w:tabs>
      <w:overflowPunct/>
      <w:autoSpaceDE/>
      <w:autoSpaceDN/>
      <w:adjustRightInd/>
      <w:spacing w:before="240" w:after="60"/>
      <w:ind w:left="1296" w:hanging="1296"/>
      <w:textAlignment w:val="auto"/>
      <w:outlineLvl w:val="6"/>
    </w:pPr>
    <w:rPr>
      <w:rFonts w:ascii="Calibri" w:hAnsi="Calibri"/>
      <w:sz w:val="24"/>
      <w:szCs w:val="24"/>
    </w:rPr>
  </w:style>
  <w:style w:type="paragraph" w:styleId="8">
    <w:name w:val="heading 8"/>
    <w:basedOn w:val="a"/>
    <w:next w:val="a"/>
    <w:link w:val="80"/>
    <w:uiPriority w:val="99"/>
    <w:qFormat/>
    <w:rsid w:val="00541393"/>
    <w:pPr>
      <w:widowControl w:val="0"/>
      <w:tabs>
        <w:tab w:val="num" w:pos="1440"/>
      </w:tabs>
      <w:overflowPunct/>
      <w:autoSpaceDE/>
      <w:autoSpaceDN/>
      <w:adjustRightInd/>
      <w:spacing w:before="240" w:after="60"/>
      <w:ind w:left="1440" w:hanging="1440"/>
      <w:textAlignment w:val="auto"/>
      <w:outlineLvl w:val="7"/>
    </w:pPr>
    <w:rPr>
      <w:rFonts w:ascii="Calibri" w:hAnsi="Calibri"/>
      <w:i/>
      <w:iCs/>
      <w:sz w:val="24"/>
      <w:szCs w:val="24"/>
    </w:rPr>
  </w:style>
  <w:style w:type="paragraph" w:styleId="9">
    <w:name w:val="heading 9"/>
    <w:basedOn w:val="a"/>
    <w:next w:val="a"/>
    <w:link w:val="90"/>
    <w:uiPriority w:val="99"/>
    <w:qFormat/>
    <w:rsid w:val="00541393"/>
    <w:pPr>
      <w:widowControl w:val="0"/>
      <w:tabs>
        <w:tab w:val="num" w:pos="1584"/>
      </w:tabs>
      <w:overflowPunct/>
      <w:autoSpaceDE/>
      <w:autoSpaceDN/>
      <w:adjustRightInd/>
      <w:spacing w:before="240" w:after="60"/>
      <w:ind w:left="1584" w:hanging="1584"/>
      <w:textAlignment w:val="auto"/>
      <w:outlineLvl w:val="8"/>
    </w:pPr>
    <w:rPr>
      <w:rFonts w:ascii="Cambria" w:hAnsi="Cambria"/>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0"/>
    <w:uiPriority w:val="99"/>
    <w:rsid w:val="00541393"/>
    <w:rPr>
      <w:rFonts w:ascii="Times New Roman CYR" w:eastAsiaTheme="minorEastAsia" w:hAnsi="Times New Roman CYR" w:cs="Times New Roman CYR"/>
      <w:b/>
      <w:bCs/>
      <w:color w:val="26282F"/>
      <w:sz w:val="24"/>
      <w:szCs w:val="24"/>
      <w:lang w:eastAsia="ru-RU"/>
    </w:rPr>
  </w:style>
  <w:style w:type="character" w:customStyle="1" w:styleId="21">
    <w:name w:val="Заголовок 2 Знак"/>
    <w:basedOn w:val="a0"/>
    <w:link w:val="20"/>
    <w:uiPriority w:val="99"/>
    <w:rsid w:val="00541393"/>
    <w:rPr>
      <w:rFonts w:ascii="Cambria" w:eastAsia="Times New Roman" w:hAnsi="Cambria" w:cs="Times New Roman"/>
      <w:b/>
      <w:bCs/>
      <w:i/>
      <w:iCs/>
      <w:sz w:val="28"/>
      <w:szCs w:val="28"/>
    </w:rPr>
  </w:style>
  <w:style w:type="character" w:customStyle="1" w:styleId="30">
    <w:name w:val="Заголовок 3 Знак"/>
    <w:basedOn w:val="a0"/>
    <w:link w:val="3"/>
    <w:uiPriority w:val="99"/>
    <w:rsid w:val="00541393"/>
    <w:rPr>
      <w:rFonts w:ascii="Cambria" w:eastAsia="Times New Roman" w:hAnsi="Cambria" w:cs="Times New Roman"/>
      <w:b/>
      <w:bCs/>
      <w:color w:val="4F81BD"/>
      <w:kern w:val="2"/>
      <w:sz w:val="20"/>
      <w:szCs w:val="20"/>
    </w:rPr>
  </w:style>
  <w:style w:type="character" w:customStyle="1" w:styleId="40">
    <w:name w:val="Заголовок 4 Знак"/>
    <w:basedOn w:val="a0"/>
    <w:link w:val="4"/>
    <w:uiPriority w:val="99"/>
    <w:rsid w:val="00541393"/>
    <w:rPr>
      <w:rFonts w:ascii="Times New Roman" w:eastAsia="Calibri" w:hAnsi="Times New Roman" w:cs="Times New Roman"/>
      <w:b/>
      <w:bCs/>
      <w:sz w:val="24"/>
      <w:szCs w:val="24"/>
    </w:rPr>
  </w:style>
  <w:style w:type="character" w:customStyle="1" w:styleId="50">
    <w:name w:val="Заголовок 5 Знак"/>
    <w:basedOn w:val="a0"/>
    <w:link w:val="5"/>
    <w:uiPriority w:val="99"/>
    <w:rsid w:val="00541393"/>
    <w:rPr>
      <w:rFonts w:ascii="Cambria" w:eastAsia="Times New Roman" w:hAnsi="Cambria" w:cs="Times New Roman"/>
      <w:color w:val="365F91"/>
      <w:kern w:val="2"/>
      <w:sz w:val="20"/>
      <w:szCs w:val="20"/>
    </w:rPr>
  </w:style>
  <w:style w:type="character" w:customStyle="1" w:styleId="60">
    <w:name w:val="Заголовок 6 Знак"/>
    <w:basedOn w:val="a0"/>
    <w:link w:val="6"/>
    <w:uiPriority w:val="99"/>
    <w:rsid w:val="00541393"/>
    <w:rPr>
      <w:rFonts w:ascii="Calibri" w:eastAsia="Times New Roman" w:hAnsi="Calibri" w:cs="Times New Roman"/>
      <w:b/>
      <w:bCs/>
      <w:sz w:val="20"/>
      <w:szCs w:val="20"/>
      <w:lang w:eastAsia="ru-RU"/>
    </w:rPr>
  </w:style>
  <w:style w:type="character" w:customStyle="1" w:styleId="70">
    <w:name w:val="Заголовок 7 Знак"/>
    <w:basedOn w:val="a0"/>
    <w:link w:val="7"/>
    <w:uiPriority w:val="99"/>
    <w:rsid w:val="00541393"/>
    <w:rPr>
      <w:rFonts w:ascii="Calibri" w:eastAsia="Times New Roman" w:hAnsi="Calibri" w:cs="Times New Roman"/>
      <w:sz w:val="24"/>
      <w:szCs w:val="24"/>
      <w:lang w:eastAsia="ru-RU"/>
    </w:rPr>
  </w:style>
  <w:style w:type="character" w:customStyle="1" w:styleId="80">
    <w:name w:val="Заголовок 8 Знак"/>
    <w:basedOn w:val="a0"/>
    <w:link w:val="8"/>
    <w:uiPriority w:val="99"/>
    <w:rsid w:val="00541393"/>
    <w:rPr>
      <w:rFonts w:ascii="Calibri" w:eastAsia="Times New Roman" w:hAnsi="Calibri" w:cs="Times New Roman"/>
      <w:i/>
      <w:iCs/>
      <w:sz w:val="24"/>
      <w:szCs w:val="24"/>
      <w:lang w:eastAsia="ru-RU"/>
    </w:rPr>
  </w:style>
  <w:style w:type="character" w:customStyle="1" w:styleId="90">
    <w:name w:val="Заголовок 9 Знак"/>
    <w:basedOn w:val="a0"/>
    <w:link w:val="9"/>
    <w:uiPriority w:val="99"/>
    <w:rsid w:val="00541393"/>
    <w:rPr>
      <w:rFonts w:ascii="Cambria" w:eastAsia="Times New Roman" w:hAnsi="Cambria" w:cs="Times New Roman"/>
      <w:sz w:val="20"/>
      <w:szCs w:val="20"/>
      <w:lang w:eastAsia="ru-RU"/>
    </w:rPr>
  </w:style>
  <w:style w:type="paragraph" w:styleId="a3">
    <w:name w:val="Balloon Text"/>
    <w:basedOn w:val="a"/>
    <w:link w:val="a4"/>
    <w:uiPriority w:val="99"/>
    <w:rsid w:val="00541393"/>
    <w:rPr>
      <w:rFonts w:ascii="Tahoma" w:hAnsi="Tahoma" w:cs="Tahoma"/>
      <w:sz w:val="16"/>
      <w:szCs w:val="16"/>
    </w:rPr>
  </w:style>
  <w:style w:type="character" w:customStyle="1" w:styleId="a4">
    <w:name w:val="Текст выноски Знак"/>
    <w:basedOn w:val="a0"/>
    <w:link w:val="a3"/>
    <w:uiPriority w:val="99"/>
    <w:rsid w:val="00541393"/>
    <w:rPr>
      <w:rFonts w:ascii="Tahoma" w:eastAsia="Times New Roman" w:hAnsi="Tahoma" w:cs="Tahoma"/>
      <w:sz w:val="16"/>
      <w:szCs w:val="16"/>
      <w:lang w:eastAsia="ru-RU"/>
    </w:rPr>
  </w:style>
  <w:style w:type="character" w:styleId="a5">
    <w:name w:val="Hyperlink"/>
    <w:uiPriority w:val="99"/>
    <w:rsid w:val="00541393"/>
    <w:rPr>
      <w:color w:val="0000FF"/>
      <w:u w:val="single"/>
    </w:rPr>
  </w:style>
  <w:style w:type="paragraph" w:styleId="a6">
    <w:name w:val="header"/>
    <w:basedOn w:val="a"/>
    <w:link w:val="a7"/>
    <w:uiPriority w:val="99"/>
    <w:rsid w:val="00541393"/>
    <w:pPr>
      <w:tabs>
        <w:tab w:val="center" w:pos="4677"/>
        <w:tab w:val="right" w:pos="9355"/>
      </w:tabs>
    </w:pPr>
  </w:style>
  <w:style w:type="character" w:customStyle="1" w:styleId="a7">
    <w:name w:val="Верхний колонтитул Знак"/>
    <w:basedOn w:val="a0"/>
    <w:link w:val="a6"/>
    <w:uiPriority w:val="99"/>
    <w:rsid w:val="00541393"/>
    <w:rPr>
      <w:rFonts w:ascii="Times New Roman" w:eastAsia="Times New Roman" w:hAnsi="Times New Roman" w:cs="Times New Roman"/>
      <w:sz w:val="28"/>
      <w:szCs w:val="20"/>
      <w:lang w:eastAsia="ru-RU"/>
    </w:rPr>
  </w:style>
  <w:style w:type="character" w:styleId="a8">
    <w:name w:val="page number"/>
    <w:basedOn w:val="a0"/>
    <w:uiPriority w:val="99"/>
    <w:rsid w:val="00541393"/>
  </w:style>
  <w:style w:type="character" w:styleId="a9">
    <w:name w:val="FollowedHyperlink"/>
    <w:uiPriority w:val="99"/>
    <w:rsid w:val="00541393"/>
    <w:rPr>
      <w:color w:val="800080"/>
      <w:u w:val="single"/>
    </w:rPr>
  </w:style>
  <w:style w:type="paragraph" w:styleId="aa">
    <w:name w:val="footer"/>
    <w:basedOn w:val="a"/>
    <w:link w:val="ab"/>
    <w:uiPriority w:val="99"/>
    <w:rsid w:val="00541393"/>
    <w:pPr>
      <w:tabs>
        <w:tab w:val="center" w:pos="4677"/>
        <w:tab w:val="right" w:pos="9355"/>
      </w:tabs>
    </w:pPr>
  </w:style>
  <w:style w:type="character" w:customStyle="1" w:styleId="ab">
    <w:name w:val="Нижний колонтитул Знак"/>
    <w:basedOn w:val="a0"/>
    <w:link w:val="aa"/>
    <w:uiPriority w:val="99"/>
    <w:rsid w:val="00541393"/>
    <w:rPr>
      <w:rFonts w:ascii="Times New Roman" w:eastAsia="Times New Roman" w:hAnsi="Times New Roman" w:cs="Times New Roman"/>
      <w:sz w:val="28"/>
      <w:szCs w:val="20"/>
      <w:lang w:eastAsia="ru-RU"/>
    </w:rPr>
  </w:style>
  <w:style w:type="paragraph" w:styleId="ac">
    <w:name w:val="List Paragraph"/>
    <w:basedOn w:val="a"/>
    <w:uiPriority w:val="34"/>
    <w:qFormat/>
    <w:rsid w:val="00541393"/>
    <w:pPr>
      <w:overflowPunct/>
      <w:autoSpaceDE/>
      <w:autoSpaceDN/>
      <w:adjustRightInd/>
      <w:ind w:left="720"/>
      <w:contextualSpacing/>
      <w:textAlignment w:val="auto"/>
    </w:pPr>
    <w:rPr>
      <w:rFonts w:eastAsia="Calibri"/>
      <w:szCs w:val="22"/>
      <w:lang w:eastAsia="en-US"/>
    </w:rPr>
  </w:style>
  <w:style w:type="table" w:styleId="ad">
    <w:name w:val="Table Grid"/>
    <w:basedOn w:val="a1"/>
    <w:uiPriority w:val="59"/>
    <w:rsid w:val="00541393"/>
    <w:pPr>
      <w:spacing w:after="0" w:line="240" w:lineRule="auto"/>
    </w:pPr>
    <w:rPr>
      <w:rFonts w:ascii="Times New Roman CYR" w:eastAsia="Times New Roman" w:hAnsi="Times New Roman CYR"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541393"/>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541393"/>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formattext">
    <w:name w:val="formattext"/>
    <w:basedOn w:val="a"/>
    <w:uiPriority w:val="99"/>
    <w:rsid w:val="00541393"/>
    <w:pPr>
      <w:overflowPunct/>
      <w:autoSpaceDE/>
      <w:autoSpaceDN/>
      <w:adjustRightInd/>
      <w:spacing w:before="100" w:beforeAutospacing="1" w:after="100" w:afterAutospacing="1"/>
      <w:textAlignment w:val="auto"/>
    </w:pPr>
    <w:rPr>
      <w:sz w:val="24"/>
      <w:szCs w:val="24"/>
    </w:rPr>
  </w:style>
  <w:style w:type="paragraph" w:styleId="ae">
    <w:name w:val="Plain Text"/>
    <w:basedOn w:val="a"/>
    <w:link w:val="af"/>
    <w:uiPriority w:val="99"/>
    <w:rsid w:val="00541393"/>
    <w:pPr>
      <w:overflowPunct/>
      <w:autoSpaceDE/>
      <w:autoSpaceDN/>
      <w:adjustRightInd/>
      <w:spacing w:before="120" w:after="120"/>
      <w:ind w:firstLine="709"/>
      <w:jc w:val="both"/>
      <w:textAlignment w:val="auto"/>
    </w:pPr>
    <w:rPr>
      <w:rFonts w:eastAsia="Calibri"/>
      <w:szCs w:val="28"/>
      <w:lang w:eastAsia="en-US"/>
    </w:rPr>
  </w:style>
  <w:style w:type="character" w:customStyle="1" w:styleId="af">
    <w:name w:val="Текст Знак"/>
    <w:basedOn w:val="a0"/>
    <w:link w:val="ae"/>
    <w:uiPriority w:val="99"/>
    <w:rsid w:val="00541393"/>
    <w:rPr>
      <w:rFonts w:ascii="Times New Roman" w:eastAsia="Calibri" w:hAnsi="Times New Roman" w:cs="Times New Roman"/>
      <w:sz w:val="28"/>
      <w:szCs w:val="28"/>
    </w:rPr>
  </w:style>
  <w:style w:type="character" w:customStyle="1" w:styleId="af0">
    <w:name w:val="Гипертекстовая ссылка"/>
    <w:uiPriority w:val="99"/>
    <w:rsid w:val="00541393"/>
    <w:rPr>
      <w:rFonts w:cs="Times New Roman"/>
      <w:b/>
      <w:color w:val="106BBE"/>
    </w:rPr>
  </w:style>
  <w:style w:type="paragraph" w:styleId="af1">
    <w:name w:val="Normal (Web)"/>
    <w:basedOn w:val="a"/>
    <w:uiPriority w:val="99"/>
    <w:unhideWhenUsed/>
    <w:rsid w:val="00541393"/>
    <w:pPr>
      <w:overflowPunct/>
      <w:autoSpaceDE/>
      <w:autoSpaceDN/>
      <w:adjustRightInd/>
      <w:spacing w:before="100" w:beforeAutospacing="1" w:after="100" w:afterAutospacing="1"/>
      <w:textAlignment w:val="auto"/>
    </w:pPr>
    <w:rPr>
      <w:sz w:val="24"/>
      <w:szCs w:val="24"/>
    </w:rPr>
  </w:style>
  <w:style w:type="character" w:styleId="af2">
    <w:name w:val="Emphasis"/>
    <w:basedOn w:val="a0"/>
    <w:uiPriority w:val="20"/>
    <w:qFormat/>
    <w:rsid w:val="00541393"/>
    <w:rPr>
      <w:i/>
      <w:iCs/>
    </w:rPr>
  </w:style>
  <w:style w:type="paragraph" w:customStyle="1" w:styleId="af3">
    <w:name w:val="Нормальный (таблица)"/>
    <w:basedOn w:val="a"/>
    <w:next w:val="a"/>
    <w:uiPriority w:val="99"/>
    <w:rsid w:val="00541393"/>
    <w:pPr>
      <w:widowControl w:val="0"/>
      <w:overflowPunct/>
      <w:jc w:val="both"/>
      <w:textAlignment w:val="auto"/>
    </w:pPr>
    <w:rPr>
      <w:rFonts w:ascii="Times New Roman CYR" w:eastAsiaTheme="minorEastAsia" w:hAnsi="Times New Roman CYR" w:cs="Times New Roman CYR"/>
      <w:sz w:val="24"/>
      <w:szCs w:val="24"/>
    </w:rPr>
  </w:style>
  <w:style w:type="paragraph" w:customStyle="1" w:styleId="ConsPlusCell">
    <w:name w:val="ConsPlusCell"/>
    <w:uiPriority w:val="99"/>
    <w:rsid w:val="00541393"/>
    <w:pPr>
      <w:widowControl w:val="0"/>
      <w:autoSpaceDE w:val="0"/>
      <w:autoSpaceDN w:val="0"/>
      <w:adjustRightInd w:val="0"/>
      <w:spacing w:after="0" w:line="240" w:lineRule="auto"/>
    </w:pPr>
    <w:rPr>
      <w:rFonts w:ascii="Times New Roman" w:eastAsia="Times New Roman" w:hAnsi="Times New Roman" w:cs="Times New Roman"/>
      <w:sz w:val="28"/>
      <w:szCs w:val="28"/>
      <w:lang w:eastAsia="ru-RU"/>
    </w:rPr>
  </w:style>
  <w:style w:type="character" w:customStyle="1" w:styleId="apple-style-span">
    <w:name w:val="apple-style-span"/>
    <w:basedOn w:val="a0"/>
    <w:rsid w:val="00541393"/>
  </w:style>
  <w:style w:type="character" w:customStyle="1" w:styleId="af4">
    <w:name w:val="Основной текст_"/>
    <w:link w:val="22"/>
    <w:rsid w:val="00541393"/>
    <w:rPr>
      <w:rFonts w:ascii="Times New Roman" w:hAnsi="Times New Roman"/>
      <w:sz w:val="27"/>
      <w:szCs w:val="27"/>
      <w:shd w:val="clear" w:color="auto" w:fill="FFFFFF"/>
    </w:rPr>
  </w:style>
  <w:style w:type="paragraph" w:customStyle="1" w:styleId="22">
    <w:name w:val="Основной текст2"/>
    <w:basedOn w:val="a"/>
    <w:link w:val="af4"/>
    <w:rsid w:val="00541393"/>
    <w:pPr>
      <w:widowControl w:val="0"/>
      <w:shd w:val="clear" w:color="auto" w:fill="FFFFFF"/>
      <w:overflowPunct/>
      <w:autoSpaceDE/>
      <w:autoSpaceDN/>
      <w:adjustRightInd/>
      <w:spacing w:before="900" w:line="350" w:lineRule="exact"/>
      <w:ind w:hanging="2900"/>
      <w:jc w:val="both"/>
      <w:textAlignment w:val="auto"/>
    </w:pPr>
    <w:rPr>
      <w:rFonts w:eastAsiaTheme="minorHAnsi" w:cstheme="minorBidi"/>
      <w:sz w:val="27"/>
      <w:szCs w:val="27"/>
      <w:lang w:eastAsia="en-US"/>
    </w:rPr>
  </w:style>
  <w:style w:type="character" w:styleId="af5">
    <w:name w:val="Strong"/>
    <w:uiPriority w:val="22"/>
    <w:qFormat/>
    <w:rsid w:val="00541393"/>
    <w:rPr>
      <w:rFonts w:ascii="Times New Roman" w:hAnsi="Times New Roman" w:cs="Times New Roman" w:hint="default"/>
      <w:b/>
      <w:bCs/>
    </w:rPr>
  </w:style>
  <w:style w:type="paragraph" w:customStyle="1" w:styleId="af6">
    <w:name w:val="Прижатый влево"/>
    <w:basedOn w:val="a"/>
    <w:next w:val="a"/>
    <w:uiPriority w:val="99"/>
    <w:rsid w:val="00541393"/>
    <w:pPr>
      <w:widowControl w:val="0"/>
      <w:overflowPunct/>
      <w:textAlignment w:val="auto"/>
    </w:pPr>
    <w:rPr>
      <w:rFonts w:ascii="Arial" w:eastAsia="Calibri" w:hAnsi="Arial" w:cs="Arial"/>
      <w:sz w:val="24"/>
      <w:szCs w:val="24"/>
    </w:rPr>
  </w:style>
  <w:style w:type="paragraph" w:customStyle="1" w:styleId="ConsNonformat">
    <w:name w:val="ConsNonformat"/>
    <w:uiPriority w:val="99"/>
    <w:rsid w:val="00541393"/>
    <w:pPr>
      <w:widowControl w:val="0"/>
      <w:autoSpaceDE w:val="0"/>
      <w:autoSpaceDN w:val="0"/>
      <w:adjustRightInd w:val="0"/>
      <w:spacing w:after="200" w:line="276" w:lineRule="auto"/>
    </w:pPr>
    <w:rPr>
      <w:rFonts w:ascii="Courier New" w:eastAsia="Times New Roman" w:hAnsi="Courier New" w:cs="Courier New"/>
      <w:lang w:eastAsia="ru-RU"/>
    </w:rPr>
  </w:style>
  <w:style w:type="character" w:customStyle="1" w:styleId="af7">
    <w:name w:val="Текст примечания Знак"/>
    <w:basedOn w:val="a0"/>
    <w:link w:val="af8"/>
    <w:uiPriority w:val="99"/>
    <w:semiHidden/>
    <w:rsid w:val="00541393"/>
    <w:rPr>
      <w:rFonts w:ascii="Times New Roman" w:eastAsia="Calibri" w:hAnsi="Times New Roman"/>
    </w:rPr>
  </w:style>
  <w:style w:type="paragraph" w:styleId="af8">
    <w:name w:val="annotation text"/>
    <w:basedOn w:val="a"/>
    <w:link w:val="af7"/>
    <w:uiPriority w:val="99"/>
    <w:semiHidden/>
    <w:unhideWhenUsed/>
    <w:rsid w:val="00541393"/>
    <w:pPr>
      <w:overflowPunct/>
      <w:autoSpaceDE/>
      <w:autoSpaceDN/>
      <w:adjustRightInd/>
      <w:ind w:firstLine="709"/>
      <w:jc w:val="both"/>
      <w:textAlignment w:val="auto"/>
    </w:pPr>
    <w:rPr>
      <w:rFonts w:eastAsia="Calibri" w:cstheme="minorBidi"/>
      <w:sz w:val="22"/>
      <w:szCs w:val="22"/>
      <w:lang w:eastAsia="en-US"/>
    </w:rPr>
  </w:style>
  <w:style w:type="character" w:customStyle="1" w:styleId="12">
    <w:name w:val="Текст примечания Знак1"/>
    <w:basedOn w:val="a0"/>
    <w:uiPriority w:val="99"/>
    <w:semiHidden/>
    <w:rsid w:val="00541393"/>
    <w:rPr>
      <w:rFonts w:ascii="Times New Roman" w:eastAsia="Times New Roman" w:hAnsi="Times New Roman" w:cs="Times New Roman"/>
      <w:sz w:val="20"/>
      <w:szCs w:val="20"/>
      <w:lang w:eastAsia="ru-RU"/>
    </w:rPr>
  </w:style>
  <w:style w:type="character" w:customStyle="1" w:styleId="af9">
    <w:name w:val="Тема примечания Знак"/>
    <w:link w:val="afa"/>
    <w:uiPriority w:val="99"/>
    <w:semiHidden/>
    <w:rsid w:val="00541393"/>
    <w:rPr>
      <w:rFonts w:ascii="Times New Roman" w:hAnsi="Times New Roman"/>
      <w:b/>
      <w:bCs/>
    </w:rPr>
  </w:style>
  <w:style w:type="paragraph" w:styleId="afa">
    <w:name w:val="annotation subject"/>
    <w:basedOn w:val="af8"/>
    <w:next w:val="af8"/>
    <w:link w:val="af9"/>
    <w:uiPriority w:val="99"/>
    <w:semiHidden/>
    <w:unhideWhenUsed/>
    <w:rsid w:val="00541393"/>
    <w:rPr>
      <w:rFonts w:eastAsiaTheme="minorHAnsi"/>
      <w:b/>
      <w:bCs/>
    </w:rPr>
  </w:style>
  <w:style w:type="character" w:customStyle="1" w:styleId="13">
    <w:name w:val="Тема примечания Знак1"/>
    <w:basedOn w:val="12"/>
    <w:uiPriority w:val="99"/>
    <w:semiHidden/>
    <w:rsid w:val="00541393"/>
    <w:rPr>
      <w:rFonts w:ascii="Times New Roman" w:eastAsia="Times New Roman" w:hAnsi="Times New Roman" w:cs="Times New Roman"/>
      <w:b/>
      <w:bCs/>
      <w:sz w:val="20"/>
      <w:szCs w:val="20"/>
      <w:lang w:eastAsia="ru-RU"/>
    </w:rPr>
  </w:style>
  <w:style w:type="character" w:customStyle="1" w:styleId="afb">
    <w:name w:val="Заголовок чужого сообщения"/>
    <w:uiPriority w:val="99"/>
    <w:rsid w:val="00541393"/>
    <w:rPr>
      <w:rFonts w:cs="Times New Roman"/>
      <w:b/>
      <w:bCs/>
      <w:color w:val="FF0000"/>
    </w:rPr>
  </w:style>
  <w:style w:type="paragraph" w:customStyle="1" w:styleId="afc">
    <w:name w:val="Внимание: Криминал!!"/>
    <w:basedOn w:val="a"/>
    <w:next w:val="a"/>
    <w:uiPriority w:val="99"/>
    <w:rsid w:val="00541393"/>
    <w:pPr>
      <w:keepNext/>
      <w:keepLines/>
      <w:widowControl w:val="0"/>
      <w:overflowPunct/>
      <w:ind w:left="720"/>
      <w:jc w:val="both"/>
      <w:textAlignment w:val="auto"/>
    </w:pPr>
    <w:rPr>
      <w:b/>
      <w:bCs/>
      <w:szCs w:val="28"/>
    </w:rPr>
  </w:style>
  <w:style w:type="paragraph" w:styleId="afd">
    <w:name w:val="No Spacing"/>
    <w:link w:val="afe"/>
    <w:uiPriority w:val="1"/>
    <w:qFormat/>
    <w:rsid w:val="00541393"/>
    <w:pPr>
      <w:spacing w:after="0" w:line="240" w:lineRule="auto"/>
    </w:pPr>
    <w:rPr>
      <w:rFonts w:ascii="Calibri" w:eastAsia="Times New Roman" w:hAnsi="Calibri" w:cs="Times New Roman"/>
    </w:rPr>
  </w:style>
  <w:style w:type="character" w:customStyle="1" w:styleId="afe">
    <w:name w:val="Без интервала Знак"/>
    <w:link w:val="afd"/>
    <w:uiPriority w:val="1"/>
    <w:rsid w:val="00541393"/>
    <w:rPr>
      <w:rFonts w:ascii="Calibri" w:eastAsia="Times New Roman" w:hAnsi="Calibri" w:cs="Times New Roman"/>
    </w:rPr>
  </w:style>
  <w:style w:type="paragraph" w:styleId="aff">
    <w:name w:val="footnote text"/>
    <w:basedOn w:val="a"/>
    <w:link w:val="aff0"/>
    <w:uiPriority w:val="99"/>
    <w:rsid w:val="00541393"/>
    <w:pPr>
      <w:overflowPunct/>
      <w:autoSpaceDE/>
      <w:autoSpaceDN/>
      <w:adjustRightInd/>
      <w:textAlignment w:val="auto"/>
    </w:pPr>
    <w:rPr>
      <w:sz w:val="20"/>
      <w:lang w:val="en-US" w:eastAsia="en-US"/>
    </w:rPr>
  </w:style>
  <w:style w:type="character" w:customStyle="1" w:styleId="aff0">
    <w:name w:val="Текст сноски Знак"/>
    <w:basedOn w:val="a0"/>
    <w:link w:val="aff"/>
    <w:uiPriority w:val="99"/>
    <w:rsid w:val="00541393"/>
    <w:rPr>
      <w:rFonts w:ascii="Times New Roman" w:eastAsia="Times New Roman" w:hAnsi="Times New Roman" w:cs="Times New Roman"/>
      <w:sz w:val="20"/>
      <w:szCs w:val="20"/>
      <w:lang w:val="en-US"/>
    </w:rPr>
  </w:style>
  <w:style w:type="paragraph" w:customStyle="1" w:styleId="-11">
    <w:name w:val="Цветной список - Акцент 11"/>
    <w:basedOn w:val="a"/>
    <w:uiPriority w:val="34"/>
    <w:qFormat/>
    <w:rsid w:val="00541393"/>
    <w:pPr>
      <w:overflowPunct/>
      <w:autoSpaceDE/>
      <w:autoSpaceDN/>
      <w:adjustRightInd/>
      <w:ind w:left="720"/>
      <w:contextualSpacing/>
      <w:textAlignment w:val="auto"/>
    </w:pPr>
    <w:rPr>
      <w:sz w:val="24"/>
      <w:szCs w:val="24"/>
      <w:lang w:val="en-US" w:eastAsia="en-US"/>
    </w:rPr>
  </w:style>
  <w:style w:type="paragraph" w:customStyle="1" w:styleId="aff1">
    <w:name w:val="Абзац"/>
    <w:link w:val="aff2"/>
    <w:rsid w:val="00541393"/>
    <w:pPr>
      <w:spacing w:before="120" w:after="60" w:line="240" w:lineRule="auto"/>
      <w:ind w:firstLine="567"/>
      <w:jc w:val="both"/>
    </w:pPr>
    <w:rPr>
      <w:rFonts w:ascii="Times New Roman" w:eastAsia="Calibri" w:hAnsi="Times New Roman" w:cs="Times New Roman"/>
      <w:sz w:val="24"/>
      <w:szCs w:val="24"/>
      <w:lang w:eastAsia="ru-RU"/>
    </w:rPr>
  </w:style>
  <w:style w:type="character" w:customStyle="1" w:styleId="aff2">
    <w:name w:val="Абзац Знак"/>
    <w:link w:val="aff1"/>
    <w:locked/>
    <w:rsid w:val="00541393"/>
    <w:rPr>
      <w:rFonts w:ascii="Times New Roman" w:eastAsia="Calibri" w:hAnsi="Times New Roman" w:cs="Times New Roman"/>
      <w:sz w:val="24"/>
      <w:szCs w:val="24"/>
      <w:lang w:eastAsia="ru-RU"/>
    </w:rPr>
  </w:style>
  <w:style w:type="paragraph" w:customStyle="1" w:styleId="14">
    <w:name w:val="Абзац списка1"/>
    <w:basedOn w:val="a"/>
    <w:uiPriority w:val="99"/>
    <w:rsid w:val="00541393"/>
    <w:pPr>
      <w:overflowPunct/>
      <w:autoSpaceDE/>
      <w:autoSpaceDN/>
      <w:adjustRightInd/>
      <w:ind w:left="720"/>
      <w:textAlignment w:val="auto"/>
    </w:pPr>
    <w:rPr>
      <w:rFonts w:eastAsia="Calibri"/>
      <w:sz w:val="24"/>
      <w:szCs w:val="24"/>
    </w:rPr>
  </w:style>
  <w:style w:type="character" w:customStyle="1" w:styleId="aff3">
    <w:name w:val="Текст_Обычный"/>
    <w:rsid w:val="00541393"/>
    <w:rPr>
      <w:rFonts w:cs="Times New Roman"/>
    </w:rPr>
  </w:style>
  <w:style w:type="character" w:customStyle="1" w:styleId="31">
    <w:name w:val="Основной текст с отступом 3 Знак"/>
    <w:basedOn w:val="a0"/>
    <w:link w:val="32"/>
    <w:rsid w:val="00541393"/>
    <w:rPr>
      <w:rFonts w:ascii="Times New Roman" w:hAnsi="Times New Roman"/>
      <w:sz w:val="28"/>
      <w:szCs w:val="24"/>
    </w:rPr>
  </w:style>
  <w:style w:type="paragraph" w:styleId="32">
    <w:name w:val="Body Text Indent 3"/>
    <w:basedOn w:val="a"/>
    <w:link w:val="31"/>
    <w:rsid w:val="00541393"/>
    <w:pPr>
      <w:overflowPunct/>
      <w:autoSpaceDE/>
      <w:autoSpaceDN/>
      <w:adjustRightInd/>
      <w:ind w:firstLine="540"/>
      <w:jc w:val="both"/>
      <w:textAlignment w:val="auto"/>
    </w:pPr>
    <w:rPr>
      <w:rFonts w:eastAsiaTheme="minorHAnsi" w:cstheme="minorBidi"/>
      <w:szCs w:val="24"/>
      <w:lang w:eastAsia="en-US"/>
    </w:rPr>
  </w:style>
  <w:style w:type="character" w:customStyle="1" w:styleId="310">
    <w:name w:val="Основной текст с отступом 3 Знак1"/>
    <w:basedOn w:val="a0"/>
    <w:uiPriority w:val="99"/>
    <w:semiHidden/>
    <w:rsid w:val="00541393"/>
    <w:rPr>
      <w:rFonts w:ascii="Times New Roman" w:eastAsia="Times New Roman" w:hAnsi="Times New Roman" w:cs="Times New Roman"/>
      <w:sz w:val="16"/>
      <w:szCs w:val="16"/>
      <w:lang w:eastAsia="ru-RU"/>
    </w:rPr>
  </w:style>
  <w:style w:type="paragraph" w:styleId="aff4">
    <w:name w:val="TOC Heading"/>
    <w:basedOn w:val="10"/>
    <w:next w:val="a"/>
    <w:uiPriority w:val="39"/>
    <w:unhideWhenUsed/>
    <w:qFormat/>
    <w:rsid w:val="00541393"/>
    <w:pPr>
      <w:keepNext/>
      <w:keepLines/>
      <w:widowControl/>
      <w:autoSpaceDE/>
      <w:autoSpaceDN/>
      <w:adjustRightInd/>
      <w:spacing w:before="240" w:after="0" w:line="259" w:lineRule="auto"/>
      <w:jc w:val="left"/>
      <w:outlineLvl w:val="9"/>
    </w:pPr>
    <w:rPr>
      <w:rFonts w:ascii="Cambria" w:eastAsia="Times New Roman" w:hAnsi="Cambria" w:cs="Times New Roman"/>
      <w:b w:val="0"/>
      <w:bCs w:val="0"/>
      <w:color w:val="365F91"/>
      <w:sz w:val="32"/>
      <w:szCs w:val="32"/>
    </w:rPr>
  </w:style>
  <w:style w:type="paragraph" w:styleId="23">
    <w:name w:val="toc 2"/>
    <w:basedOn w:val="a"/>
    <w:next w:val="a"/>
    <w:autoRedefine/>
    <w:uiPriority w:val="39"/>
    <w:unhideWhenUsed/>
    <w:rsid w:val="00541393"/>
    <w:pPr>
      <w:overflowPunct/>
      <w:autoSpaceDE/>
      <w:autoSpaceDN/>
      <w:adjustRightInd/>
      <w:spacing w:after="100" w:line="259" w:lineRule="auto"/>
      <w:ind w:left="220"/>
      <w:textAlignment w:val="auto"/>
    </w:pPr>
    <w:rPr>
      <w:rFonts w:ascii="Calibri" w:hAnsi="Calibri"/>
      <w:sz w:val="22"/>
      <w:szCs w:val="22"/>
    </w:rPr>
  </w:style>
  <w:style w:type="paragraph" w:styleId="15">
    <w:name w:val="toc 1"/>
    <w:basedOn w:val="a"/>
    <w:next w:val="a"/>
    <w:autoRedefine/>
    <w:uiPriority w:val="39"/>
    <w:unhideWhenUsed/>
    <w:rsid w:val="00541393"/>
    <w:pPr>
      <w:overflowPunct/>
      <w:autoSpaceDE/>
      <w:autoSpaceDN/>
      <w:adjustRightInd/>
      <w:spacing w:after="100" w:line="259" w:lineRule="auto"/>
      <w:textAlignment w:val="auto"/>
    </w:pPr>
    <w:rPr>
      <w:rFonts w:ascii="Calibri" w:hAnsi="Calibri"/>
      <w:sz w:val="22"/>
      <w:szCs w:val="22"/>
    </w:rPr>
  </w:style>
  <w:style w:type="paragraph" w:styleId="33">
    <w:name w:val="toc 3"/>
    <w:basedOn w:val="a"/>
    <w:next w:val="a"/>
    <w:autoRedefine/>
    <w:uiPriority w:val="39"/>
    <w:unhideWhenUsed/>
    <w:rsid w:val="00541393"/>
    <w:pPr>
      <w:overflowPunct/>
      <w:autoSpaceDE/>
      <w:autoSpaceDN/>
      <w:adjustRightInd/>
      <w:spacing w:after="100" w:line="259" w:lineRule="auto"/>
      <w:ind w:left="440"/>
      <w:textAlignment w:val="auto"/>
    </w:pPr>
    <w:rPr>
      <w:rFonts w:ascii="Calibri" w:hAnsi="Calibri"/>
      <w:sz w:val="22"/>
      <w:szCs w:val="22"/>
    </w:rPr>
  </w:style>
  <w:style w:type="paragraph" w:styleId="aff5">
    <w:name w:val="Title"/>
    <w:basedOn w:val="a"/>
    <w:next w:val="a"/>
    <w:link w:val="aff6"/>
    <w:uiPriority w:val="99"/>
    <w:qFormat/>
    <w:rsid w:val="00541393"/>
    <w:pPr>
      <w:pBdr>
        <w:bottom w:val="single" w:sz="8" w:space="4" w:color="4F81BD"/>
      </w:pBdr>
      <w:overflowPunct/>
      <w:autoSpaceDE/>
      <w:autoSpaceDN/>
      <w:adjustRightInd/>
      <w:spacing w:after="300"/>
      <w:textAlignment w:val="auto"/>
    </w:pPr>
    <w:rPr>
      <w:rFonts w:ascii="Cambria" w:eastAsia="Calibri" w:hAnsi="Cambria"/>
      <w:color w:val="17365D"/>
      <w:spacing w:val="5"/>
      <w:kern w:val="28"/>
      <w:sz w:val="52"/>
      <w:szCs w:val="52"/>
      <w:lang w:eastAsia="en-US"/>
    </w:rPr>
  </w:style>
  <w:style w:type="character" w:customStyle="1" w:styleId="aff6">
    <w:name w:val="Заголовок Знак"/>
    <w:basedOn w:val="a0"/>
    <w:link w:val="aff5"/>
    <w:uiPriority w:val="99"/>
    <w:rsid w:val="00541393"/>
    <w:rPr>
      <w:rFonts w:ascii="Cambria" w:eastAsia="Calibri" w:hAnsi="Cambria" w:cs="Times New Roman"/>
      <w:color w:val="17365D"/>
      <w:spacing w:val="5"/>
      <w:kern w:val="28"/>
      <w:sz w:val="52"/>
      <w:szCs w:val="52"/>
    </w:rPr>
  </w:style>
  <w:style w:type="paragraph" w:styleId="aff7">
    <w:name w:val="Body Text"/>
    <w:aliases w:val="Основной текст Знак Знак Знак"/>
    <w:basedOn w:val="a"/>
    <w:link w:val="aff8"/>
    <w:uiPriority w:val="99"/>
    <w:unhideWhenUsed/>
    <w:qFormat/>
    <w:rsid w:val="00541393"/>
    <w:pPr>
      <w:widowControl w:val="0"/>
      <w:wordWrap w:val="0"/>
      <w:overflowPunct/>
      <w:autoSpaceDE/>
      <w:autoSpaceDN/>
      <w:adjustRightInd/>
      <w:spacing w:after="120"/>
      <w:jc w:val="both"/>
      <w:textAlignment w:val="auto"/>
    </w:pPr>
    <w:rPr>
      <w:kern w:val="2"/>
      <w:sz w:val="20"/>
      <w:lang w:eastAsia="en-US"/>
    </w:rPr>
  </w:style>
  <w:style w:type="character" w:customStyle="1" w:styleId="aff8">
    <w:name w:val="Основной текст Знак"/>
    <w:aliases w:val="Основной текст Знак Знак Знак Знак"/>
    <w:basedOn w:val="a0"/>
    <w:link w:val="aff7"/>
    <w:uiPriority w:val="99"/>
    <w:rsid w:val="00541393"/>
    <w:rPr>
      <w:rFonts w:ascii="Times New Roman" w:eastAsia="Times New Roman" w:hAnsi="Times New Roman" w:cs="Times New Roman"/>
      <w:kern w:val="2"/>
      <w:sz w:val="20"/>
      <w:szCs w:val="20"/>
    </w:rPr>
  </w:style>
  <w:style w:type="character" w:customStyle="1" w:styleId="24">
    <w:name w:val="Основной текст с отступом 2 Знак"/>
    <w:link w:val="25"/>
    <w:semiHidden/>
    <w:rsid w:val="00541393"/>
    <w:rPr>
      <w:rFonts w:ascii="Times New Roman" w:hAnsi="Times New Roman"/>
      <w:sz w:val="28"/>
    </w:rPr>
  </w:style>
  <w:style w:type="paragraph" w:styleId="25">
    <w:name w:val="Body Text Indent 2"/>
    <w:basedOn w:val="a"/>
    <w:link w:val="24"/>
    <w:semiHidden/>
    <w:unhideWhenUsed/>
    <w:rsid w:val="00541393"/>
    <w:pPr>
      <w:overflowPunct/>
      <w:autoSpaceDE/>
      <w:autoSpaceDN/>
      <w:adjustRightInd/>
      <w:spacing w:after="120" w:line="480" w:lineRule="auto"/>
      <w:ind w:left="283"/>
      <w:jc w:val="both"/>
      <w:textAlignment w:val="auto"/>
    </w:pPr>
    <w:rPr>
      <w:rFonts w:eastAsiaTheme="minorHAnsi" w:cstheme="minorBidi"/>
      <w:szCs w:val="22"/>
      <w:lang w:eastAsia="en-US"/>
    </w:rPr>
  </w:style>
  <w:style w:type="character" w:customStyle="1" w:styleId="210">
    <w:name w:val="Основной текст с отступом 2 Знак1"/>
    <w:basedOn w:val="a0"/>
    <w:uiPriority w:val="99"/>
    <w:semiHidden/>
    <w:rsid w:val="00541393"/>
    <w:rPr>
      <w:rFonts w:ascii="Times New Roman" w:eastAsia="Times New Roman" w:hAnsi="Times New Roman" w:cs="Times New Roman"/>
      <w:sz w:val="28"/>
      <w:szCs w:val="20"/>
      <w:lang w:eastAsia="ru-RU"/>
    </w:rPr>
  </w:style>
  <w:style w:type="character" w:customStyle="1" w:styleId="34">
    <w:name w:val="Основной текст 3 Знак"/>
    <w:link w:val="35"/>
    <w:uiPriority w:val="99"/>
    <w:semiHidden/>
    <w:rsid w:val="00541393"/>
    <w:rPr>
      <w:rFonts w:ascii="Times New Roman" w:hAnsi="Times New Roman"/>
      <w:sz w:val="16"/>
      <w:szCs w:val="16"/>
    </w:rPr>
  </w:style>
  <w:style w:type="paragraph" w:styleId="35">
    <w:name w:val="Body Text 3"/>
    <w:basedOn w:val="a"/>
    <w:link w:val="34"/>
    <w:uiPriority w:val="99"/>
    <w:semiHidden/>
    <w:unhideWhenUsed/>
    <w:rsid w:val="00541393"/>
    <w:pPr>
      <w:overflowPunct/>
      <w:autoSpaceDE/>
      <w:autoSpaceDN/>
      <w:adjustRightInd/>
      <w:spacing w:after="120"/>
      <w:jc w:val="both"/>
      <w:textAlignment w:val="auto"/>
    </w:pPr>
    <w:rPr>
      <w:rFonts w:eastAsiaTheme="minorHAnsi" w:cstheme="minorBidi"/>
      <w:sz w:val="16"/>
      <w:szCs w:val="16"/>
      <w:lang w:eastAsia="en-US"/>
    </w:rPr>
  </w:style>
  <w:style w:type="character" w:customStyle="1" w:styleId="311">
    <w:name w:val="Основной текст 3 Знак1"/>
    <w:basedOn w:val="a0"/>
    <w:uiPriority w:val="99"/>
    <w:semiHidden/>
    <w:rsid w:val="00541393"/>
    <w:rPr>
      <w:rFonts w:ascii="Times New Roman" w:eastAsia="Times New Roman" w:hAnsi="Times New Roman" w:cs="Times New Roman"/>
      <w:sz w:val="16"/>
      <w:szCs w:val="16"/>
      <w:lang w:eastAsia="ru-RU"/>
    </w:rPr>
  </w:style>
  <w:style w:type="paragraph" w:customStyle="1" w:styleId="Normal32">
    <w:name w:val="Normal32"/>
    <w:uiPriority w:val="99"/>
    <w:rsid w:val="00541393"/>
    <w:pPr>
      <w:spacing w:after="0" w:line="240" w:lineRule="auto"/>
    </w:pPr>
    <w:rPr>
      <w:rFonts w:ascii="Times New Roman" w:eastAsia="Calibri" w:hAnsi="Times New Roman" w:cs="Times New Roman"/>
      <w:sz w:val="24"/>
      <w:szCs w:val="20"/>
      <w:lang w:eastAsia="ru-RU"/>
    </w:rPr>
  </w:style>
  <w:style w:type="paragraph" w:customStyle="1" w:styleId="2">
    <w:name w:val="Список_маркерный_2_уровень"/>
    <w:basedOn w:val="1"/>
    <w:uiPriority w:val="99"/>
    <w:rsid w:val="00541393"/>
    <w:pPr>
      <w:numPr>
        <w:numId w:val="1"/>
      </w:numPr>
      <w:tabs>
        <w:tab w:val="num" w:pos="360"/>
      </w:tabs>
      <w:ind w:left="964"/>
    </w:pPr>
  </w:style>
  <w:style w:type="paragraph" w:customStyle="1" w:styleId="1">
    <w:name w:val="Список_маркерный_1_уровень"/>
    <w:link w:val="16"/>
    <w:rsid w:val="00541393"/>
    <w:pPr>
      <w:numPr>
        <w:ilvl w:val="1"/>
        <w:numId w:val="2"/>
      </w:numPr>
      <w:spacing w:before="60" w:after="100" w:line="240" w:lineRule="auto"/>
      <w:ind w:left="426"/>
      <w:jc w:val="both"/>
    </w:pPr>
    <w:rPr>
      <w:rFonts w:ascii="Times New Roman" w:eastAsia="Calibri" w:hAnsi="Times New Roman" w:cs="Times New Roman"/>
      <w:sz w:val="24"/>
      <w:szCs w:val="24"/>
      <w:lang w:eastAsia="ru-RU"/>
    </w:rPr>
  </w:style>
  <w:style w:type="character" w:customStyle="1" w:styleId="16">
    <w:name w:val="Список_маркерный_1_уровень Знак"/>
    <w:link w:val="1"/>
    <w:locked/>
    <w:rsid w:val="00541393"/>
    <w:rPr>
      <w:rFonts w:ascii="Times New Roman" w:eastAsia="Calibri" w:hAnsi="Times New Roman" w:cs="Times New Roman"/>
      <w:sz w:val="24"/>
      <w:szCs w:val="24"/>
      <w:lang w:eastAsia="ru-RU"/>
    </w:rPr>
  </w:style>
  <w:style w:type="paragraph" w:customStyle="1" w:styleId="26">
    <w:name w:val="Заголовок_подзаголовок_2"/>
    <w:next w:val="aff1"/>
    <w:link w:val="27"/>
    <w:rsid w:val="00541393"/>
    <w:pPr>
      <w:keepNext/>
      <w:spacing w:before="120" w:after="60" w:line="240" w:lineRule="auto"/>
      <w:ind w:left="567"/>
      <w:jc w:val="both"/>
    </w:pPr>
    <w:rPr>
      <w:rFonts w:ascii="Times New Roman" w:eastAsia="Calibri" w:hAnsi="Times New Roman" w:cs="Times New Roman"/>
      <w:b/>
      <w:bCs/>
      <w:sz w:val="24"/>
      <w:szCs w:val="24"/>
      <w:lang w:eastAsia="ru-RU"/>
    </w:rPr>
  </w:style>
  <w:style w:type="character" w:customStyle="1" w:styleId="27">
    <w:name w:val="Заголовок_подзаголовок_2 Знак"/>
    <w:link w:val="26"/>
    <w:locked/>
    <w:rsid w:val="00541393"/>
    <w:rPr>
      <w:rFonts w:ascii="Times New Roman" w:eastAsia="Calibri" w:hAnsi="Times New Roman" w:cs="Times New Roman"/>
      <w:b/>
      <w:bCs/>
      <w:sz w:val="24"/>
      <w:szCs w:val="24"/>
      <w:lang w:eastAsia="ru-RU"/>
    </w:rPr>
  </w:style>
  <w:style w:type="paragraph" w:customStyle="1" w:styleId="Default">
    <w:name w:val="Default"/>
    <w:uiPriority w:val="99"/>
    <w:rsid w:val="00541393"/>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paragraph" w:customStyle="1" w:styleId="Style6">
    <w:name w:val="Style6"/>
    <w:basedOn w:val="a"/>
    <w:uiPriority w:val="99"/>
    <w:rsid w:val="00541393"/>
    <w:pPr>
      <w:widowControl w:val="0"/>
      <w:overflowPunct/>
      <w:spacing w:line="300" w:lineRule="exact"/>
      <w:ind w:firstLine="643"/>
      <w:jc w:val="both"/>
      <w:textAlignment w:val="auto"/>
    </w:pPr>
    <w:rPr>
      <w:sz w:val="24"/>
      <w:szCs w:val="24"/>
    </w:rPr>
  </w:style>
  <w:style w:type="character" w:customStyle="1" w:styleId="FontStyle16">
    <w:name w:val="Font Style16"/>
    <w:uiPriority w:val="99"/>
    <w:rsid w:val="00541393"/>
    <w:rPr>
      <w:rFonts w:ascii="Times New Roman" w:hAnsi="Times New Roman" w:cs="Times New Roman"/>
      <w:sz w:val="24"/>
      <w:szCs w:val="24"/>
    </w:rPr>
  </w:style>
  <w:style w:type="character" w:customStyle="1" w:styleId="aff9">
    <w:name w:val="Схема документа Знак"/>
    <w:link w:val="affa"/>
    <w:uiPriority w:val="99"/>
    <w:semiHidden/>
    <w:rsid w:val="00541393"/>
    <w:rPr>
      <w:rFonts w:ascii="Tahoma" w:hAnsi="Tahoma" w:cs="Tahoma"/>
      <w:kern w:val="2"/>
      <w:sz w:val="16"/>
      <w:szCs w:val="16"/>
    </w:rPr>
  </w:style>
  <w:style w:type="paragraph" w:styleId="affa">
    <w:name w:val="Document Map"/>
    <w:basedOn w:val="a"/>
    <w:link w:val="aff9"/>
    <w:uiPriority w:val="99"/>
    <w:semiHidden/>
    <w:unhideWhenUsed/>
    <w:rsid w:val="00541393"/>
    <w:pPr>
      <w:widowControl w:val="0"/>
      <w:wordWrap w:val="0"/>
      <w:overflowPunct/>
      <w:autoSpaceDE/>
      <w:autoSpaceDN/>
      <w:adjustRightInd/>
      <w:jc w:val="both"/>
      <w:textAlignment w:val="auto"/>
    </w:pPr>
    <w:rPr>
      <w:rFonts w:ascii="Tahoma" w:eastAsiaTheme="minorHAnsi" w:hAnsi="Tahoma" w:cs="Tahoma"/>
      <w:kern w:val="2"/>
      <w:sz w:val="16"/>
      <w:szCs w:val="16"/>
      <w:lang w:eastAsia="en-US"/>
    </w:rPr>
  </w:style>
  <w:style w:type="character" w:customStyle="1" w:styleId="17">
    <w:name w:val="Схема документа Знак1"/>
    <w:basedOn w:val="a0"/>
    <w:uiPriority w:val="99"/>
    <w:semiHidden/>
    <w:rsid w:val="00541393"/>
    <w:rPr>
      <w:rFonts w:ascii="Segoe UI" w:eastAsia="Times New Roman" w:hAnsi="Segoe UI" w:cs="Segoe UI"/>
      <w:sz w:val="16"/>
      <w:szCs w:val="16"/>
      <w:lang w:eastAsia="ru-RU"/>
    </w:rPr>
  </w:style>
  <w:style w:type="paragraph" w:customStyle="1" w:styleId="xl65">
    <w:name w:val="xl65"/>
    <w:basedOn w:val="a"/>
    <w:uiPriority w:val="99"/>
    <w:rsid w:val="00541393"/>
    <w:pPr>
      <w:overflowPunct/>
      <w:autoSpaceDE/>
      <w:autoSpaceDN/>
      <w:adjustRightInd/>
      <w:spacing w:before="100" w:beforeAutospacing="1" w:after="100" w:afterAutospacing="1"/>
      <w:jc w:val="center"/>
      <w:textAlignment w:val="auto"/>
    </w:pPr>
    <w:rPr>
      <w:sz w:val="24"/>
      <w:szCs w:val="24"/>
    </w:rPr>
  </w:style>
  <w:style w:type="paragraph" w:customStyle="1" w:styleId="xl66">
    <w:name w:val="xl66"/>
    <w:basedOn w:val="a"/>
    <w:uiPriority w:val="99"/>
    <w:rsid w:val="00541393"/>
    <w:pPr>
      <w:overflowPunct/>
      <w:autoSpaceDE/>
      <w:autoSpaceDN/>
      <w:adjustRightInd/>
      <w:spacing w:before="100" w:beforeAutospacing="1" w:after="100" w:afterAutospacing="1"/>
      <w:textAlignment w:val="top"/>
    </w:pPr>
    <w:rPr>
      <w:sz w:val="24"/>
      <w:szCs w:val="24"/>
    </w:rPr>
  </w:style>
  <w:style w:type="paragraph" w:customStyle="1" w:styleId="xl67">
    <w:name w:val="xl67"/>
    <w:basedOn w:val="a"/>
    <w:uiPriority w:val="99"/>
    <w:rsid w:val="00541393"/>
    <w:pPr>
      <w:shd w:val="clear" w:color="000000" w:fill="FFFFFF"/>
      <w:overflowPunct/>
      <w:autoSpaceDE/>
      <w:autoSpaceDN/>
      <w:adjustRightInd/>
      <w:spacing w:before="100" w:beforeAutospacing="1" w:after="100" w:afterAutospacing="1"/>
      <w:textAlignment w:val="center"/>
    </w:pPr>
    <w:rPr>
      <w:b/>
      <w:bCs/>
      <w:sz w:val="24"/>
      <w:szCs w:val="24"/>
    </w:rPr>
  </w:style>
  <w:style w:type="paragraph" w:customStyle="1" w:styleId="xl68">
    <w:name w:val="xl68"/>
    <w:basedOn w:val="a"/>
    <w:uiPriority w:val="99"/>
    <w:rsid w:val="00541393"/>
    <w:pPr>
      <w:overflowPunct/>
      <w:autoSpaceDE/>
      <w:autoSpaceDN/>
      <w:adjustRightInd/>
      <w:spacing w:before="100" w:beforeAutospacing="1" w:after="100" w:afterAutospacing="1"/>
      <w:jc w:val="center"/>
      <w:textAlignment w:val="auto"/>
    </w:pPr>
    <w:rPr>
      <w:b/>
      <w:bCs/>
      <w:sz w:val="24"/>
      <w:szCs w:val="24"/>
    </w:rPr>
  </w:style>
  <w:style w:type="paragraph" w:customStyle="1" w:styleId="xl69">
    <w:name w:val="xl69"/>
    <w:basedOn w:val="a"/>
    <w:uiPriority w:val="99"/>
    <w:rsid w:val="00541393"/>
    <w:pPr>
      <w:overflowPunct/>
      <w:autoSpaceDE/>
      <w:autoSpaceDN/>
      <w:adjustRightInd/>
      <w:spacing w:before="100" w:beforeAutospacing="1" w:after="100" w:afterAutospacing="1"/>
      <w:jc w:val="center"/>
      <w:textAlignment w:val="auto"/>
    </w:pPr>
    <w:rPr>
      <w:b/>
      <w:bCs/>
      <w:sz w:val="24"/>
      <w:szCs w:val="24"/>
    </w:rPr>
  </w:style>
  <w:style w:type="paragraph" w:customStyle="1" w:styleId="xl70">
    <w:name w:val="xl70"/>
    <w:basedOn w:val="a"/>
    <w:uiPriority w:val="99"/>
    <w:rsid w:val="00541393"/>
    <w:pPr>
      <w:overflowPunct/>
      <w:autoSpaceDE/>
      <w:autoSpaceDN/>
      <w:adjustRightInd/>
      <w:spacing w:before="100" w:beforeAutospacing="1" w:after="100" w:afterAutospacing="1"/>
      <w:textAlignment w:val="auto"/>
    </w:pPr>
    <w:rPr>
      <w:sz w:val="24"/>
      <w:szCs w:val="24"/>
    </w:rPr>
  </w:style>
  <w:style w:type="paragraph" w:customStyle="1" w:styleId="xl71">
    <w:name w:val="xl71"/>
    <w:basedOn w:val="a"/>
    <w:uiPriority w:val="99"/>
    <w:rsid w:val="00541393"/>
    <w:pPr>
      <w:shd w:val="clear" w:color="000000" w:fill="FFFFFF"/>
      <w:overflowPunct/>
      <w:autoSpaceDE/>
      <w:autoSpaceDN/>
      <w:adjustRightInd/>
      <w:spacing w:before="100" w:beforeAutospacing="1" w:after="100" w:afterAutospacing="1"/>
      <w:textAlignment w:val="auto"/>
    </w:pPr>
    <w:rPr>
      <w:sz w:val="24"/>
      <w:szCs w:val="24"/>
    </w:rPr>
  </w:style>
  <w:style w:type="paragraph" w:customStyle="1" w:styleId="xl72">
    <w:name w:val="xl72"/>
    <w:basedOn w:val="a"/>
    <w:uiPriority w:val="99"/>
    <w:rsid w:val="00541393"/>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b/>
      <w:bCs/>
      <w:color w:val="000000"/>
      <w:sz w:val="24"/>
      <w:szCs w:val="24"/>
    </w:rPr>
  </w:style>
  <w:style w:type="paragraph" w:customStyle="1" w:styleId="xl73">
    <w:name w:val="xl73"/>
    <w:basedOn w:val="a"/>
    <w:uiPriority w:val="99"/>
    <w:rsid w:val="00541393"/>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sz w:val="24"/>
      <w:szCs w:val="24"/>
    </w:rPr>
  </w:style>
  <w:style w:type="paragraph" w:customStyle="1" w:styleId="xl74">
    <w:name w:val="xl74"/>
    <w:basedOn w:val="a"/>
    <w:uiPriority w:val="99"/>
    <w:rsid w:val="00541393"/>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sz w:val="24"/>
      <w:szCs w:val="24"/>
    </w:rPr>
  </w:style>
  <w:style w:type="paragraph" w:customStyle="1" w:styleId="xl75">
    <w:name w:val="xl75"/>
    <w:basedOn w:val="a"/>
    <w:uiPriority w:val="99"/>
    <w:rsid w:val="00541393"/>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sz w:val="24"/>
      <w:szCs w:val="24"/>
    </w:rPr>
  </w:style>
  <w:style w:type="paragraph" w:customStyle="1" w:styleId="xl76">
    <w:name w:val="xl76"/>
    <w:basedOn w:val="a"/>
    <w:uiPriority w:val="99"/>
    <w:rsid w:val="00541393"/>
    <w:pPr>
      <w:pBdr>
        <w:top w:val="single" w:sz="4" w:space="0" w:color="auto"/>
        <w:left w:val="single" w:sz="4" w:space="0" w:color="auto"/>
        <w:right w:val="single" w:sz="4" w:space="0" w:color="auto"/>
      </w:pBdr>
      <w:overflowPunct/>
      <w:autoSpaceDE/>
      <w:autoSpaceDN/>
      <w:adjustRightInd/>
      <w:spacing w:before="100" w:beforeAutospacing="1" w:after="100" w:afterAutospacing="1"/>
      <w:jc w:val="center"/>
      <w:textAlignment w:val="auto"/>
    </w:pPr>
    <w:rPr>
      <w:sz w:val="24"/>
      <w:szCs w:val="24"/>
    </w:rPr>
  </w:style>
  <w:style w:type="paragraph" w:customStyle="1" w:styleId="xl77">
    <w:name w:val="xl77"/>
    <w:basedOn w:val="a"/>
    <w:uiPriority w:val="99"/>
    <w:rsid w:val="00541393"/>
    <w:pPr>
      <w:pBdr>
        <w:top w:val="single" w:sz="4" w:space="0" w:color="auto"/>
        <w:left w:val="single" w:sz="4" w:space="0" w:color="auto"/>
        <w:bottom w:val="single" w:sz="4" w:space="0" w:color="auto"/>
        <w:right w:val="single" w:sz="4" w:space="0" w:color="auto"/>
      </w:pBdr>
      <w:shd w:val="clear" w:color="000000" w:fill="FFFF00"/>
      <w:overflowPunct/>
      <w:autoSpaceDE/>
      <w:autoSpaceDN/>
      <w:adjustRightInd/>
      <w:spacing w:before="100" w:beforeAutospacing="1" w:after="100" w:afterAutospacing="1"/>
      <w:textAlignment w:val="auto"/>
    </w:pPr>
    <w:rPr>
      <w:sz w:val="24"/>
      <w:szCs w:val="24"/>
    </w:rPr>
  </w:style>
  <w:style w:type="paragraph" w:customStyle="1" w:styleId="xl78">
    <w:name w:val="xl78"/>
    <w:basedOn w:val="a"/>
    <w:uiPriority w:val="99"/>
    <w:rsid w:val="00541393"/>
    <w:pPr>
      <w:pBdr>
        <w:top w:val="single" w:sz="4" w:space="0" w:color="auto"/>
        <w:left w:val="single" w:sz="4" w:space="0" w:color="auto"/>
        <w:bottom w:val="single" w:sz="4" w:space="0" w:color="auto"/>
        <w:right w:val="single" w:sz="4" w:space="0" w:color="auto"/>
      </w:pBdr>
      <w:shd w:val="clear" w:color="000000" w:fill="92D050"/>
      <w:overflowPunct/>
      <w:autoSpaceDE/>
      <w:autoSpaceDN/>
      <w:adjustRightInd/>
      <w:spacing w:before="100" w:beforeAutospacing="1" w:after="100" w:afterAutospacing="1"/>
      <w:jc w:val="center"/>
      <w:textAlignment w:val="auto"/>
    </w:pPr>
    <w:rPr>
      <w:b/>
      <w:bCs/>
      <w:sz w:val="24"/>
      <w:szCs w:val="24"/>
    </w:rPr>
  </w:style>
  <w:style w:type="paragraph" w:customStyle="1" w:styleId="xl79">
    <w:name w:val="xl79"/>
    <w:basedOn w:val="a"/>
    <w:uiPriority w:val="99"/>
    <w:rsid w:val="00541393"/>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color w:val="000000"/>
      <w:sz w:val="24"/>
      <w:szCs w:val="24"/>
    </w:rPr>
  </w:style>
  <w:style w:type="paragraph" w:customStyle="1" w:styleId="xl80">
    <w:name w:val="xl80"/>
    <w:basedOn w:val="a"/>
    <w:uiPriority w:val="99"/>
    <w:rsid w:val="00541393"/>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color w:val="000000"/>
      <w:sz w:val="24"/>
      <w:szCs w:val="24"/>
    </w:rPr>
  </w:style>
  <w:style w:type="paragraph" w:customStyle="1" w:styleId="xl81">
    <w:name w:val="xl81"/>
    <w:basedOn w:val="a"/>
    <w:uiPriority w:val="99"/>
    <w:rsid w:val="00541393"/>
    <w:pPr>
      <w:pBdr>
        <w:left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color w:val="000000"/>
      <w:sz w:val="24"/>
      <w:szCs w:val="24"/>
    </w:rPr>
  </w:style>
  <w:style w:type="paragraph" w:customStyle="1" w:styleId="xl82">
    <w:name w:val="xl82"/>
    <w:basedOn w:val="a"/>
    <w:uiPriority w:val="99"/>
    <w:rsid w:val="00541393"/>
    <w:pPr>
      <w:pBdr>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textAlignment w:val="center"/>
    </w:pPr>
    <w:rPr>
      <w:color w:val="000000"/>
      <w:sz w:val="24"/>
      <w:szCs w:val="24"/>
    </w:rPr>
  </w:style>
  <w:style w:type="paragraph" w:customStyle="1" w:styleId="xl83">
    <w:name w:val="xl83"/>
    <w:basedOn w:val="a"/>
    <w:uiPriority w:val="99"/>
    <w:rsid w:val="00541393"/>
    <w:pPr>
      <w:pBdr>
        <w:top w:val="single" w:sz="4" w:space="0" w:color="auto"/>
        <w:left w:val="single" w:sz="4" w:space="0" w:color="auto"/>
        <w:right w:val="single" w:sz="4" w:space="0" w:color="auto"/>
      </w:pBdr>
      <w:overflowPunct/>
      <w:autoSpaceDE/>
      <w:autoSpaceDN/>
      <w:adjustRightInd/>
      <w:spacing w:before="100" w:beforeAutospacing="1" w:after="100" w:afterAutospacing="1"/>
      <w:textAlignment w:val="center"/>
    </w:pPr>
    <w:rPr>
      <w:color w:val="000000"/>
      <w:sz w:val="24"/>
      <w:szCs w:val="24"/>
    </w:rPr>
  </w:style>
  <w:style w:type="paragraph" w:customStyle="1" w:styleId="xl84">
    <w:name w:val="xl84"/>
    <w:basedOn w:val="a"/>
    <w:uiPriority w:val="99"/>
    <w:rsid w:val="00541393"/>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color w:val="000000"/>
      <w:sz w:val="24"/>
      <w:szCs w:val="24"/>
    </w:rPr>
  </w:style>
  <w:style w:type="paragraph" w:customStyle="1" w:styleId="xl85">
    <w:name w:val="xl85"/>
    <w:basedOn w:val="a"/>
    <w:uiPriority w:val="99"/>
    <w:rsid w:val="00541393"/>
    <w:pPr>
      <w:pBdr>
        <w:left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sz w:val="24"/>
      <w:szCs w:val="24"/>
    </w:rPr>
  </w:style>
  <w:style w:type="paragraph" w:customStyle="1" w:styleId="xl86">
    <w:name w:val="xl86"/>
    <w:basedOn w:val="a"/>
    <w:uiPriority w:val="99"/>
    <w:rsid w:val="00541393"/>
    <w:pPr>
      <w:pBdr>
        <w:top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color w:val="000000"/>
      <w:sz w:val="24"/>
      <w:szCs w:val="24"/>
    </w:rPr>
  </w:style>
  <w:style w:type="paragraph" w:customStyle="1" w:styleId="xl87">
    <w:name w:val="xl87"/>
    <w:basedOn w:val="a"/>
    <w:uiPriority w:val="99"/>
    <w:rsid w:val="00541393"/>
    <w:pPr>
      <w:pBdr>
        <w:top w:val="single" w:sz="4" w:space="0" w:color="auto"/>
        <w:right w:val="single" w:sz="4" w:space="0" w:color="auto"/>
      </w:pBdr>
      <w:overflowPunct/>
      <w:autoSpaceDE/>
      <w:autoSpaceDN/>
      <w:adjustRightInd/>
      <w:spacing w:before="100" w:beforeAutospacing="1" w:after="100" w:afterAutospacing="1"/>
      <w:textAlignment w:val="center"/>
    </w:pPr>
    <w:rPr>
      <w:color w:val="000000"/>
      <w:sz w:val="24"/>
      <w:szCs w:val="24"/>
    </w:rPr>
  </w:style>
  <w:style w:type="paragraph" w:customStyle="1" w:styleId="xl88">
    <w:name w:val="xl88"/>
    <w:basedOn w:val="a"/>
    <w:uiPriority w:val="99"/>
    <w:rsid w:val="00541393"/>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b/>
      <w:bCs/>
      <w:sz w:val="24"/>
      <w:szCs w:val="24"/>
    </w:rPr>
  </w:style>
  <w:style w:type="paragraph" w:customStyle="1" w:styleId="xl89">
    <w:name w:val="xl89"/>
    <w:basedOn w:val="a"/>
    <w:uiPriority w:val="99"/>
    <w:rsid w:val="00541393"/>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color w:val="000000"/>
      <w:sz w:val="24"/>
      <w:szCs w:val="24"/>
    </w:rPr>
  </w:style>
  <w:style w:type="paragraph" w:customStyle="1" w:styleId="xl90">
    <w:name w:val="xl90"/>
    <w:basedOn w:val="a"/>
    <w:uiPriority w:val="99"/>
    <w:rsid w:val="00541393"/>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sz w:val="24"/>
      <w:szCs w:val="24"/>
    </w:rPr>
  </w:style>
  <w:style w:type="paragraph" w:customStyle="1" w:styleId="xl91">
    <w:name w:val="xl91"/>
    <w:basedOn w:val="a"/>
    <w:uiPriority w:val="99"/>
    <w:rsid w:val="00541393"/>
    <w:pPr>
      <w:pBdr>
        <w:top w:val="single" w:sz="4" w:space="0" w:color="auto"/>
        <w:left w:val="single" w:sz="4" w:space="0" w:color="auto"/>
        <w:right w:val="single" w:sz="4" w:space="0" w:color="auto"/>
      </w:pBdr>
      <w:overflowPunct/>
      <w:autoSpaceDE/>
      <w:autoSpaceDN/>
      <w:adjustRightInd/>
      <w:spacing w:before="100" w:beforeAutospacing="1" w:after="100" w:afterAutospacing="1"/>
      <w:jc w:val="center"/>
      <w:textAlignment w:val="center"/>
    </w:pPr>
    <w:rPr>
      <w:sz w:val="24"/>
      <w:szCs w:val="24"/>
    </w:rPr>
  </w:style>
  <w:style w:type="paragraph" w:customStyle="1" w:styleId="xl92">
    <w:name w:val="xl92"/>
    <w:basedOn w:val="a"/>
    <w:uiPriority w:val="99"/>
    <w:rsid w:val="00541393"/>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color w:val="000000"/>
      <w:sz w:val="24"/>
      <w:szCs w:val="24"/>
    </w:rPr>
  </w:style>
  <w:style w:type="paragraph" w:customStyle="1" w:styleId="xl93">
    <w:name w:val="xl93"/>
    <w:basedOn w:val="a"/>
    <w:uiPriority w:val="99"/>
    <w:rsid w:val="00541393"/>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sz w:val="24"/>
      <w:szCs w:val="24"/>
    </w:rPr>
  </w:style>
  <w:style w:type="paragraph" w:customStyle="1" w:styleId="xl94">
    <w:name w:val="xl94"/>
    <w:basedOn w:val="a"/>
    <w:uiPriority w:val="99"/>
    <w:rsid w:val="00541393"/>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sz w:val="24"/>
      <w:szCs w:val="24"/>
    </w:rPr>
  </w:style>
  <w:style w:type="paragraph" w:customStyle="1" w:styleId="xl95">
    <w:name w:val="xl95"/>
    <w:basedOn w:val="a"/>
    <w:uiPriority w:val="99"/>
    <w:rsid w:val="00541393"/>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color w:val="000000"/>
      <w:sz w:val="24"/>
      <w:szCs w:val="24"/>
    </w:rPr>
  </w:style>
  <w:style w:type="paragraph" w:customStyle="1" w:styleId="xl96">
    <w:name w:val="xl96"/>
    <w:basedOn w:val="a"/>
    <w:uiPriority w:val="99"/>
    <w:rsid w:val="00541393"/>
    <w:pPr>
      <w:pBdr>
        <w:top w:val="single" w:sz="4" w:space="0" w:color="auto"/>
        <w:left w:val="single" w:sz="4" w:space="0" w:color="auto"/>
        <w:right w:val="single" w:sz="4" w:space="0" w:color="auto"/>
      </w:pBdr>
      <w:overflowPunct/>
      <w:autoSpaceDE/>
      <w:autoSpaceDN/>
      <w:adjustRightInd/>
      <w:spacing w:before="100" w:beforeAutospacing="1" w:after="100" w:afterAutospacing="1"/>
      <w:jc w:val="center"/>
      <w:textAlignment w:val="center"/>
    </w:pPr>
    <w:rPr>
      <w:sz w:val="24"/>
      <w:szCs w:val="24"/>
    </w:rPr>
  </w:style>
  <w:style w:type="paragraph" w:customStyle="1" w:styleId="xl97">
    <w:name w:val="xl97"/>
    <w:basedOn w:val="a"/>
    <w:uiPriority w:val="99"/>
    <w:rsid w:val="00541393"/>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sz w:val="24"/>
      <w:szCs w:val="24"/>
    </w:rPr>
  </w:style>
  <w:style w:type="paragraph" w:customStyle="1" w:styleId="xl98">
    <w:name w:val="xl98"/>
    <w:basedOn w:val="a"/>
    <w:uiPriority w:val="99"/>
    <w:rsid w:val="00541393"/>
    <w:pPr>
      <w:pBdr>
        <w:top w:val="single" w:sz="4" w:space="0" w:color="auto"/>
        <w:left w:val="single" w:sz="4" w:space="0" w:color="auto"/>
        <w:bottom w:val="single" w:sz="4" w:space="0" w:color="auto"/>
        <w:right w:val="single" w:sz="4" w:space="0" w:color="auto"/>
      </w:pBdr>
      <w:shd w:val="clear" w:color="000000" w:fill="FFFF00"/>
      <w:overflowPunct/>
      <w:autoSpaceDE/>
      <w:autoSpaceDN/>
      <w:adjustRightInd/>
      <w:spacing w:before="100" w:beforeAutospacing="1" w:after="100" w:afterAutospacing="1"/>
      <w:jc w:val="center"/>
      <w:textAlignment w:val="auto"/>
    </w:pPr>
    <w:rPr>
      <w:b/>
      <w:bCs/>
      <w:sz w:val="24"/>
      <w:szCs w:val="24"/>
    </w:rPr>
  </w:style>
  <w:style w:type="paragraph" w:customStyle="1" w:styleId="xl99">
    <w:name w:val="xl99"/>
    <w:basedOn w:val="a"/>
    <w:uiPriority w:val="99"/>
    <w:rsid w:val="00541393"/>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sz w:val="24"/>
      <w:szCs w:val="24"/>
    </w:rPr>
  </w:style>
  <w:style w:type="paragraph" w:customStyle="1" w:styleId="xl100">
    <w:name w:val="xl100"/>
    <w:basedOn w:val="a"/>
    <w:uiPriority w:val="99"/>
    <w:rsid w:val="00541393"/>
    <w:pPr>
      <w:pBdr>
        <w:top w:val="single" w:sz="4" w:space="0" w:color="auto"/>
        <w:left w:val="single" w:sz="4" w:space="0" w:color="auto"/>
        <w:bottom w:val="single" w:sz="4" w:space="0" w:color="auto"/>
        <w:right w:val="single" w:sz="4" w:space="0" w:color="auto"/>
      </w:pBdr>
      <w:shd w:val="clear" w:color="000000" w:fill="FFFF00"/>
      <w:overflowPunct/>
      <w:autoSpaceDE/>
      <w:autoSpaceDN/>
      <w:adjustRightInd/>
      <w:spacing w:before="100" w:beforeAutospacing="1" w:after="100" w:afterAutospacing="1"/>
      <w:jc w:val="center"/>
      <w:textAlignment w:val="auto"/>
    </w:pPr>
    <w:rPr>
      <w:b/>
      <w:bCs/>
      <w:sz w:val="24"/>
      <w:szCs w:val="24"/>
    </w:rPr>
  </w:style>
  <w:style w:type="paragraph" w:customStyle="1" w:styleId="xl101">
    <w:name w:val="xl101"/>
    <w:basedOn w:val="a"/>
    <w:uiPriority w:val="99"/>
    <w:rsid w:val="00541393"/>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textAlignment w:val="center"/>
    </w:pPr>
    <w:rPr>
      <w:b/>
      <w:bCs/>
      <w:sz w:val="24"/>
      <w:szCs w:val="24"/>
    </w:rPr>
  </w:style>
  <w:style w:type="paragraph" w:customStyle="1" w:styleId="xl102">
    <w:name w:val="xl102"/>
    <w:basedOn w:val="a"/>
    <w:uiPriority w:val="99"/>
    <w:rsid w:val="00541393"/>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textAlignment w:val="auto"/>
    </w:pPr>
    <w:rPr>
      <w:sz w:val="24"/>
      <w:szCs w:val="24"/>
    </w:rPr>
  </w:style>
  <w:style w:type="paragraph" w:customStyle="1" w:styleId="xl103">
    <w:name w:val="xl103"/>
    <w:basedOn w:val="a"/>
    <w:uiPriority w:val="99"/>
    <w:rsid w:val="00541393"/>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textAlignment w:val="center"/>
    </w:pPr>
    <w:rPr>
      <w:b/>
      <w:bCs/>
      <w:color w:val="000000"/>
      <w:sz w:val="24"/>
      <w:szCs w:val="24"/>
    </w:rPr>
  </w:style>
  <w:style w:type="paragraph" w:customStyle="1" w:styleId="xl104">
    <w:name w:val="xl104"/>
    <w:basedOn w:val="a"/>
    <w:uiPriority w:val="99"/>
    <w:rsid w:val="00541393"/>
    <w:pPr>
      <w:shd w:val="clear" w:color="000000" w:fill="92D050"/>
      <w:overflowPunct/>
      <w:autoSpaceDE/>
      <w:autoSpaceDN/>
      <w:adjustRightInd/>
      <w:spacing w:before="100" w:beforeAutospacing="1" w:after="100" w:afterAutospacing="1"/>
      <w:textAlignment w:val="auto"/>
    </w:pPr>
    <w:rPr>
      <w:sz w:val="24"/>
      <w:szCs w:val="24"/>
    </w:rPr>
  </w:style>
  <w:style w:type="paragraph" w:customStyle="1" w:styleId="xl105">
    <w:name w:val="xl105"/>
    <w:basedOn w:val="a"/>
    <w:uiPriority w:val="99"/>
    <w:rsid w:val="00541393"/>
    <w:pPr>
      <w:shd w:val="clear" w:color="000000" w:fill="FFFFFF"/>
      <w:overflowPunct/>
      <w:autoSpaceDE/>
      <w:autoSpaceDN/>
      <w:adjustRightInd/>
      <w:spacing w:before="100" w:beforeAutospacing="1" w:after="100" w:afterAutospacing="1"/>
      <w:jc w:val="center"/>
      <w:textAlignment w:val="auto"/>
    </w:pPr>
    <w:rPr>
      <w:b/>
      <w:bCs/>
      <w:sz w:val="24"/>
      <w:szCs w:val="24"/>
    </w:rPr>
  </w:style>
  <w:style w:type="paragraph" w:customStyle="1" w:styleId="xl106">
    <w:name w:val="xl106"/>
    <w:basedOn w:val="a"/>
    <w:uiPriority w:val="99"/>
    <w:rsid w:val="00541393"/>
    <w:pPr>
      <w:shd w:val="clear" w:color="000000" w:fill="FFFFFF"/>
      <w:overflowPunct/>
      <w:autoSpaceDE/>
      <w:autoSpaceDN/>
      <w:adjustRightInd/>
      <w:spacing w:before="100" w:beforeAutospacing="1" w:after="100" w:afterAutospacing="1"/>
      <w:jc w:val="center"/>
      <w:textAlignment w:val="auto"/>
    </w:pPr>
    <w:rPr>
      <w:sz w:val="24"/>
      <w:szCs w:val="24"/>
    </w:rPr>
  </w:style>
  <w:style w:type="paragraph" w:customStyle="1" w:styleId="xl107">
    <w:name w:val="xl107"/>
    <w:basedOn w:val="a"/>
    <w:uiPriority w:val="99"/>
    <w:rsid w:val="00541393"/>
    <w:pPr>
      <w:shd w:val="clear" w:color="000000" w:fill="FFFF00"/>
      <w:overflowPunct/>
      <w:autoSpaceDE/>
      <w:autoSpaceDN/>
      <w:adjustRightInd/>
      <w:spacing w:before="100" w:beforeAutospacing="1" w:after="100" w:afterAutospacing="1"/>
      <w:textAlignment w:val="auto"/>
    </w:pPr>
    <w:rPr>
      <w:sz w:val="24"/>
      <w:szCs w:val="24"/>
    </w:rPr>
  </w:style>
  <w:style w:type="paragraph" w:customStyle="1" w:styleId="xl108">
    <w:name w:val="xl108"/>
    <w:basedOn w:val="a"/>
    <w:uiPriority w:val="99"/>
    <w:rsid w:val="00541393"/>
    <w:pPr>
      <w:pBdr>
        <w:top w:val="single" w:sz="4" w:space="0" w:color="auto"/>
        <w:left w:val="single" w:sz="4" w:space="0" w:color="auto"/>
        <w:bottom w:val="single" w:sz="4" w:space="0" w:color="auto"/>
        <w:right w:val="single" w:sz="4" w:space="0" w:color="auto"/>
      </w:pBdr>
      <w:shd w:val="clear" w:color="000000" w:fill="FFFF00"/>
      <w:overflowPunct/>
      <w:autoSpaceDE/>
      <w:autoSpaceDN/>
      <w:adjustRightInd/>
      <w:spacing w:before="100" w:beforeAutospacing="1" w:after="100" w:afterAutospacing="1"/>
      <w:jc w:val="center"/>
      <w:textAlignment w:val="auto"/>
    </w:pPr>
    <w:rPr>
      <w:b/>
      <w:bCs/>
      <w:sz w:val="24"/>
      <w:szCs w:val="24"/>
    </w:rPr>
  </w:style>
  <w:style w:type="paragraph" w:customStyle="1" w:styleId="xl109">
    <w:name w:val="xl109"/>
    <w:basedOn w:val="a"/>
    <w:uiPriority w:val="99"/>
    <w:rsid w:val="00541393"/>
    <w:pPr>
      <w:shd w:val="clear" w:color="000000" w:fill="FFFF00"/>
      <w:overflowPunct/>
      <w:autoSpaceDE/>
      <w:autoSpaceDN/>
      <w:adjustRightInd/>
      <w:spacing w:before="100" w:beforeAutospacing="1" w:after="100" w:afterAutospacing="1"/>
      <w:textAlignment w:val="auto"/>
    </w:pPr>
    <w:rPr>
      <w:sz w:val="24"/>
      <w:szCs w:val="24"/>
    </w:rPr>
  </w:style>
  <w:style w:type="paragraph" w:customStyle="1" w:styleId="xl110">
    <w:name w:val="xl110"/>
    <w:basedOn w:val="a"/>
    <w:uiPriority w:val="99"/>
    <w:rsid w:val="00541393"/>
    <w:pPr>
      <w:pBdr>
        <w:top w:val="single" w:sz="4" w:space="0" w:color="auto"/>
        <w:left w:val="single" w:sz="4" w:space="0" w:color="auto"/>
        <w:bottom w:val="single" w:sz="4" w:space="0" w:color="auto"/>
        <w:right w:val="single" w:sz="4" w:space="0" w:color="auto"/>
      </w:pBdr>
      <w:shd w:val="clear" w:color="000000" w:fill="FFFF00"/>
      <w:overflowPunct/>
      <w:autoSpaceDE/>
      <w:autoSpaceDN/>
      <w:adjustRightInd/>
      <w:spacing w:before="100" w:beforeAutospacing="1" w:after="100" w:afterAutospacing="1"/>
      <w:jc w:val="center"/>
      <w:textAlignment w:val="auto"/>
    </w:pPr>
    <w:rPr>
      <w:b/>
      <w:bCs/>
      <w:sz w:val="24"/>
      <w:szCs w:val="24"/>
    </w:rPr>
  </w:style>
  <w:style w:type="paragraph" w:customStyle="1" w:styleId="xl111">
    <w:name w:val="xl111"/>
    <w:basedOn w:val="a"/>
    <w:uiPriority w:val="99"/>
    <w:rsid w:val="00541393"/>
    <w:pPr>
      <w:pBdr>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color w:val="000000"/>
      <w:sz w:val="24"/>
      <w:szCs w:val="24"/>
    </w:rPr>
  </w:style>
  <w:style w:type="paragraph" w:customStyle="1" w:styleId="xl112">
    <w:name w:val="xl112"/>
    <w:basedOn w:val="a"/>
    <w:uiPriority w:val="99"/>
    <w:rsid w:val="00541393"/>
    <w:pPr>
      <w:pBdr>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color w:val="000000"/>
      <w:sz w:val="24"/>
      <w:szCs w:val="24"/>
    </w:rPr>
  </w:style>
  <w:style w:type="paragraph" w:customStyle="1" w:styleId="xl113">
    <w:name w:val="xl113"/>
    <w:basedOn w:val="a"/>
    <w:uiPriority w:val="99"/>
    <w:rsid w:val="00541393"/>
    <w:pPr>
      <w:pBdr>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color w:val="000000"/>
      <w:sz w:val="24"/>
      <w:szCs w:val="24"/>
    </w:rPr>
  </w:style>
  <w:style w:type="paragraph" w:customStyle="1" w:styleId="xl114">
    <w:name w:val="xl114"/>
    <w:basedOn w:val="a"/>
    <w:uiPriority w:val="99"/>
    <w:rsid w:val="00541393"/>
    <w:pPr>
      <w:pBdr>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color w:val="000000"/>
      <w:sz w:val="24"/>
      <w:szCs w:val="24"/>
    </w:rPr>
  </w:style>
  <w:style w:type="paragraph" w:customStyle="1" w:styleId="xl115">
    <w:name w:val="xl115"/>
    <w:basedOn w:val="a"/>
    <w:uiPriority w:val="99"/>
    <w:rsid w:val="00541393"/>
    <w:pPr>
      <w:pBdr>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textAlignment w:val="center"/>
    </w:pPr>
    <w:rPr>
      <w:color w:val="000000"/>
      <w:sz w:val="24"/>
      <w:szCs w:val="24"/>
    </w:rPr>
  </w:style>
  <w:style w:type="paragraph" w:customStyle="1" w:styleId="xl116">
    <w:name w:val="xl116"/>
    <w:basedOn w:val="a"/>
    <w:uiPriority w:val="99"/>
    <w:rsid w:val="00541393"/>
    <w:pPr>
      <w:pBdr>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textAlignment w:val="center"/>
    </w:pPr>
    <w:rPr>
      <w:color w:val="000000"/>
      <w:sz w:val="24"/>
      <w:szCs w:val="24"/>
    </w:rPr>
  </w:style>
  <w:style w:type="paragraph" w:customStyle="1" w:styleId="xl117">
    <w:name w:val="xl117"/>
    <w:basedOn w:val="a"/>
    <w:uiPriority w:val="99"/>
    <w:rsid w:val="00541393"/>
    <w:pPr>
      <w:pBdr>
        <w:top w:val="single" w:sz="4" w:space="0" w:color="auto"/>
        <w:left w:val="single" w:sz="4" w:space="0" w:color="auto"/>
        <w:right w:val="single" w:sz="4" w:space="0" w:color="auto"/>
      </w:pBdr>
      <w:overflowPunct/>
      <w:autoSpaceDE/>
      <w:autoSpaceDN/>
      <w:adjustRightInd/>
      <w:spacing w:before="100" w:beforeAutospacing="1" w:after="100" w:afterAutospacing="1"/>
      <w:textAlignment w:val="center"/>
    </w:pPr>
    <w:rPr>
      <w:color w:val="000000"/>
      <w:sz w:val="24"/>
      <w:szCs w:val="24"/>
    </w:rPr>
  </w:style>
  <w:style w:type="paragraph" w:customStyle="1" w:styleId="xl118">
    <w:name w:val="xl118"/>
    <w:basedOn w:val="a"/>
    <w:uiPriority w:val="99"/>
    <w:rsid w:val="00541393"/>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color w:val="000000"/>
      <w:sz w:val="24"/>
      <w:szCs w:val="24"/>
    </w:rPr>
  </w:style>
  <w:style w:type="paragraph" w:customStyle="1" w:styleId="xl119">
    <w:name w:val="xl119"/>
    <w:basedOn w:val="a"/>
    <w:uiPriority w:val="99"/>
    <w:rsid w:val="00541393"/>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color w:val="000000"/>
      <w:sz w:val="24"/>
      <w:szCs w:val="24"/>
    </w:rPr>
  </w:style>
  <w:style w:type="paragraph" w:customStyle="1" w:styleId="xl120">
    <w:name w:val="xl120"/>
    <w:basedOn w:val="a"/>
    <w:uiPriority w:val="99"/>
    <w:rsid w:val="00541393"/>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color w:val="000000"/>
      <w:sz w:val="24"/>
      <w:szCs w:val="24"/>
    </w:rPr>
  </w:style>
  <w:style w:type="paragraph" w:customStyle="1" w:styleId="xl121">
    <w:name w:val="xl121"/>
    <w:basedOn w:val="a"/>
    <w:uiPriority w:val="99"/>
    <w:rsid w:val="00541393"/>
    <w:pPr>
      <w:pBdr>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sz w:val="24"/>
      <w:szCs w:val="24"/>
    </w:rPr>
  </w:style>
  <w:style w:type="paragraph" w:customStyle="1" w:styleId="xl122">
    <w:name w:val="xl122"/>
    <w:basedOn w:val="a"/>
    <w:uiPriority w:val="99"/>
    <w:rsid w:val="00541393"/>
    <w:pPr>
      <w:pBdr>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sz w:val="24"/>
      <w:szCs w:val="24"/>
    </w:rPr>
  </w:style>
  <w:style w:type="paragraph" w:customStyle="1" w:styleId="xl123">
    <w:name w:val="xl123"/>
    <w:basedOn w:val="a"/>
    <w:uiPriority w:val="99"/>
    <w:rsid w:val="00541393"/>
    <w:pPr>
      <w:pBdr>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sz w:val="24"/>
      <w:szCs w:val="24"/>
    </w:rPr>
  </w:style>
  <w:style w:type="paragraph" w:customStyle="1" w:styleId="xl124">
    <w:name w:val="xl124"/>
    <w:basedOn w:val="a"/>
    <w:uiPriority w:val="99"/>
    <w:rsid w:val="00541393"/>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color w:val="000000"/>
      <w:sz w:val="24"/>
      <w:szCs w:val="24"/>
    </w:rPr>
  </w:style>
  <w:style w:type="paragraph" w:customStyle="1" w:styleId="xl125">
    <w:name w:val="xl125"/>
    <w:basedOn w:val="a"/>
    <w:uiPriority w:val="99"/>
    <w:rsid w:val="00541393"/>
    <w:pPr>
      <w:pBdr>
        <w:top w:val="single" w:sz="4" w:space="0" w:color="auto"/>
        <w:left w:val="single" w:sz="4" w:space="0" w:color="auto"/>
        <w:right w:val="single" w:sz="4" w:space="0" w:color="auto"/>
      </w:pBdr>
      <w:overflowPunct/>
      <w:autoSpaceDE/>
      <w:autoSpaceDN/>
      <w:adjustRightInd/>
      <w:spacing w:before="100" w:beforeAutospacing="1" w:after="100" w:afterAutospacing="1"/>
      <w:jc w:val="center"/>
      <w:textAlignment w:val="center"/>
    </w:pPr>
    <w:rPr>
      <w:color w:val="000000"/>
      <w:sz w:val="24"/>
      <w:szCs w:val="24"/>
    </w:rPr>
  </w:style>
  <w:style w:type="paragraph" w:customStyle="1" w:styleId="xl126">
    <w:name w:val="xl126"/>
    <w:basedOn w:val="a"/>
    <w:uiPriority w:val="99"/>
    <w:rsid w:val="00541393"/>
    <w:pPr>
      <w:pBdr>
        <w:top w:val="single" w:sz="4" w:space="0" w:color="auto"/>
        <w:left w:val="single" w:sz="4" w:space="0" w:color="auto"/>
        <w:right w:val="single" w:sz="4" w:space="0" w:color="auto"/>
      </w:pBdr>
      <w:overflowPunct/>
      <w:autoSpaceDE/>
      <w:autoSpaceDN/>
      <w:adjustRightInd/>
      <w:spacing w:before="100" w:beforeAutospacing="1" w:after="100" w:afterAutospacing="1"/>
      <w:jc w:val="center"/>
      <w:textAlignment w:val="center"/>
    </w:pPr>
    <w:rPr>
      <w:color w:val="000000"/>
      <w:sz w:val="24"/>
      <w:szCs w:val="24"/>
    </w:rPr>
  </w:style>
  <w:style w:type="paragraph" w:customStyle="1" w:styleId="xl127">
    <w:name w:val="xl127"/>
    <w:basedOn w:val="a"/>
    <w:uiPriority w:val="99"/>
    <w:rsid w:val="00541393"/>
    <w:pPr>
      <w:pBdr>
        <w:top w:val="single" w:sz="4" w:space="0" w:color="auto"/>
        <w:left w:val="single" w:sz="4" w:space="0" w:color="auto"/>
        <w:right w:val="single" w:sz="4" w:space="0" w:color="auto"/>
      </w:pBdr>
      <w:overflowPunct/>
      <w:autoSpaceDE/>
      <w:autoSpaceDN/>
      <w:adjustRightInd/>
      <w:spacing w:before="100" w:beforeAutospacing="1" w:after="100" w:afterAutospacing="1"/>
      <w:jc w:val="center"/>
      <w:textAlignment w:val="center"/>
    </w:pPr>
    <w:rPr>
      <w:color w:val="000000"/>
      <w:sz w:val="24"/>
      <w:szCs w:val="24"/>
    </w:rPr>
  </w:style>
  <w:style w:type="paragraph" w:customStyle="1" w:styleId="xl128">
    <w:name w:val="xl128"/>
    <w:basedOn w:val="a"/>
    <w:uiPriority w:val="99"/>
    <w:rsid w:val="00541393"/>
    <w:pPr>
      <w:pBdr>
        <w:top w:val="single" w:sz="4" w:space="0" w:color="auto"/>
        <w:left w:val="single" w:sz="4" w:space="0" w:color="auto"/>
        <w:right w:val="single" w:sz="4" w:space="0" w:color="auto"/>
      </w:pBdr>
      <w:overflowPunct/>
      <w:autoSpaceDE/>
      <w:autoSpaceDN/>
      <w:adjustRightInd/>
      <w:spacing w:before="100" w:beforeAutospacing="1" w:after="100" w:afterAutospacing="1"/>
      <w:jc w:val="center"/>
      <w:textAlignment w:val="center"/>
    </w:pPr>
    <w:rPr>
      <w:color w:val="000000"/>
      <w:sz w:val="24"/>
      <w:szCs w:val="24"/>
    </w:rPr>
  </w:style>
  <w:style w:type="paragraph" w:customStyle="1" w:styleId="xl129">
    <w:name w:val="xl129"/>
    <w:basedOn w:val="a"/>
    <w:uiPriority w:val="99"/>
    <w:rsid w:val="00541393"/>
    <w:pPr>
      <w:pBdr>
        <w:top w:val="single" w:sz="4" w:space="0" w:color="auto"/>
        <w:left w:val="single" w:sz="4" w:space="0" w:color="auto"/>
        <w:right w:val="single" w:sz="4" w:space="0" w:color="auto"/>
      </w:pBdr>
      <w:overflowPunct/>
      <w:autoSpaceDE/>
      <w:autoSpaceDN/>
      <w:adjustRightInd/>
      <w:spacing w:before="100" w:beforeAutospacing="1" w:after="100" w:afterAutospacing="1"/>
      <w:jc w:val="center"/>
      <w:textAlignment w:val="center"/>
    </w:pPr>
    <w:rPr>
      <w:color w:val="000000"/>
      <w:sz w:val="24"/>
      <w:szCs w:val="24"/>
    </w:rPr>
  </w:style>
  <w:style w:type="paragraph" w:customStyle="1" w:styleId="xl130">
    <w:name w:val="xl130"/>
    <w:basedOn w:val="a"/>
    <w:uiPriority w:val="99"/>
    <w:rsid w:val="00541393"/>
    <w:pPr>
      <w:pBdr>
        <w:top w:val="single" w:sz="4" w:space="0" w:color="auto"/>
        <w:left w:val="single" w:sz="4" w:space="0" w:color="auto"/>
        <w:right w:val="single" w:sz="4" w:space="0" w:color="auto"/>
      </w:pBdr>
      <w:overflowPunct/>
      <w:autoSpaceDE/>
      <w:autoSpaceDN/>
      <w:adjustRightInd/>
      <w:spacing w:before="100" w:beforeAutospacing="1" w:after="100" w:afterAutospacing="1"/>
      <w:jc w:val="center"/>
      <w:textAlignment w:val="center"/>
    </w:pPr>
    <w:rPr>
      <w:sz w:val="24"/>
      <w:szCs w:val="24"/>
    </w:rPr>
  </w:style>
  <w:style w:type="paragraph" w:customStyle="1" w:styleId="xl131">
    <w:name w:val="xl131"/>
    <w:basedOn w:val="a"/>
    <w:uiPriority w:val="99"/>
    <w:rsid w:val="00541393"/>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sz w:val="24"/>
      <w:szCs w:val="24"/>
    </w:rPr>
  </w:style>
  <w:style w:type="paragraph" w:customStyle="1" w:styleId="xl132">
    <w:name w:val="xl132"/>
    <w:basedOn w:val="a"/>
    <w:uiPriority w:val="99"/>
    <w:rsid w:val="00541393"/>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textAlignment w:val="center"/>
    </w:pPr>
    <w:rPr>
      <w:sz w:val="24"/>
      <w:szCs w:val="24"/>
    </w:rPr>
  </w:style>
  <w:style w:type="paragraph" w:customStyle="1" w:styleId="xl133">
    <w:name w:val="xl133"/>
    <w:basedOn w:val="a"/>
    <w:uiPriority w:val="99"/>
    <w:rsid w:val="00541393"/>
    <w:pPr>
      <w:pBdr>
        <w:top w:val="single" w:sz="4" w:space="0" w:color="auto"/>
        <w:left w:val="single" w:sz="4" w:space="0" w:color="auto"/>
        <w:bottom w:val="single" w:sz="4" w:space="0" w:color="auto"/>
        <w:right w:val="single" w:sz="4" w:space="0" w:color="auto"/>
      </w:pBdr>
      <w:shd w:val="clear" w:color="000000" w:fill="FFFF00"/>
      <w:overflowPunct/>
      <w:autoSpaceDE/>
      <w:autoSpaceDN/>
      <w:adjustRightInd/>
      <w:spacing w:before="100" w:beforeAutospacing="1" w:after="100" w:afterAutospacing="1"/>
      <w:jc w:val="center"/>
      <w:textAlignment w:val="auto"/>
    </w:pPr>
    <w:rPr>
      <w:b/>
      <w:bCs/>
      <w:sz w:val="24"/>
      <w:szCs w:val="24"/>
    </w:rPr>
  </w:style>
  <w:style w:type="paragraph" w:customStyle="1" w:styleId="xl134">
    <w:name w:val="xl134"/>
    <w:basedOn w:val="a"/>
    <w:uiPriority w:val="99"/>
    <w:rsid w:val="00541393"/>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sz w:val="24"/>
      <w:szCs w:val="24"/>
    </w:rPr>
  </w:style>
  <w:style w:type="paragraph" w:customStyle="1" w:styleId="xl135">
    <w:name w:val="xl135"/>
    <w:basedOn w:val="a"/>
    <w:uiPriority w:val="99"/>
    <w:rsid w:val="00541393"/>
    <w:pPr>
      <w:pBdr>
        <w:top w:val="single" w:sz="4" w:space="0" w:color="auto"/>
        <w:left w:val="single" w:sz="4" w:space="0" w:color="auto"/>
        <w:right w:val="single" w:sz="4" w:space="0" w:color="auto"/>
      </w:pBdr>
      <w:overflowPunct/>
      <w:autoSpaceDE/>
      <w:autoSpaceDN/>
      <w:adjustRightInd/>
      <w:spacing w:before="100" w:beforeAutospacing="1" w:after="100" w:afterAutospacing="1"/>
      <w:jc w:val="center"/>
      <w:textAlignment w:val="center"/>
    </w:pPr>
    <w:rPr>
      <w:sz w:val="24"/>
      <w:szCs w:val="24"/>
    </w:rPr>
  </w:style>
  <w:style w:type="paragraph" w:customStyle="1" w:styleId="xl136">
    <w:name w:val="xl136"/>
    <w:basedOn w:val="a"/>
    <w:uiPriority w:val="99"/>
    <w:rsid w:val="00541393"/>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sz w:val="24"/>
      <w:szCs w:val="24"/>
    </w:rPr>
  </w:style>
  <w:style w:type="paragraph" w:customStyle="1" w:styleId="xl137">
    <w:name w:val="xl137"/>
    <w:basedOn w:val="a"/>
    <w:uiPriority w:val="99"/>
    <w:rsid w:val="00541393"/>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sz w:val="24"/>
      <w:szCs w:val="24"/>
    </w:rPr>
  </w:style>
  <w:style w:type="paragraph" w:customStyle="1" w:styleId="xl138">
    <w:name w:val="xl138"/>
    <w:basedOn w:val="a"/>
    <w:uiPriority w:val="99"/>
    <w:rsid w:val="00541393"/>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sz w:val="24"/>
      <w:szCs w:val="24"/>
    </w:rPr>
  </w:style>
  <w:style w:type="paragraph" w:customStyle="1" w:styleId="xl139">
    <w:name w:val="xl139"/>
    <w:basedOn w:val="a"/>
    <w:uiPriority w:val="99"/>
    <w:rsid w:val="00541393"/>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sz w:val="24"/>
      <w:szCs w:val="24"/>
    </w:rPr>
  </w:style>
  <w:style w:type="paragraph" w:customStyle="1" w:styleId="xl140">
    <w:name w:val="xl140"/>
    <w:basedOn w:val="a"/>
    <w:uiPriority w:val="99"/>
    <w:rsid w:val="00541393"/>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sz w:val="24"/>
      <w:szCs w:val="24"/>
    </w:rPr>
  </w:style>
  <w:style w:type="paragraph" w:customStyle="1" w:styleId="xl141">
    <w:name w:val="xl141"/>
    <w:basedOn w:val="a"/>
    <w:uiPriority w:val="99"/>
    <w:rsid w:val="00541393"/>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sz w:val="24"/>
      <w:szCs w:val="24"/>
    </w:rPr>
  </w:style>
  <w:style w:type="paragraph" w:customStyle="1" w:styleId="xl142">
    <w:name w:val="xl142"/>
    <w:basedOn w:val="a"/>
    <w:uiPriority w:val="99"/>
    <w:rsid w:val="00541393"/>
    <w:pPr>
      <w:pBdr>
        <w:top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sz w:val="24"/>
      <w:szCs w:val="24"/>
    </w:rPr>
  </w:style>
  <w:style w:type="paragraph" w:customStyle="1" w:styleId="xl143">
    <w:name w:val="xl143"/>
    <w:basedOn w:val="a"/>
    <w:uiPriority w:val="99"/>
    <w:rsid w:val="00541393"/>
    <w:pPr>
      <w:pBdr>
        <w:top w:val="single" w:sz="4" w:space="0" w:color="auto"/>
        <w:right w:val="single" w:sz="4" w:space="0" w:color="auto"/>
      </w:pBdr>
      <w:overflowPunct/>
      <w:autoSpaceDE/>
      <w:autoSpaceDN/>
      <w:adjustRightInd/>
      <w:spacing w:before="100" w:beforeAutospacing="1" w:after="100" w:afterAutospacing="1"/>
      <w:jc w:val="center"/>
      <w:textAlignment w:val="center"/>
    </w:pPr>
    <w:rPr>
      <w:sz w:val="24"/>
      <w:szCs w:val="24"/>
    </w:rPr>
  </w:style>
  <w:style w:type="paragraph" w:customStyle="1" w:styleId="xl144">
    <w:name w:val="xl144"/>
    <w:basedOn w:val="a"/>
    <w:uiPriority w:val="99"/>
    <w:rsid w:val="00541393"/>
    <w:pPr>
      <w:pBdr>
        <w:top w:val="single" w:sz="4" w:space="0" w:color="auto"/>
        <w:left w:val="single" w:sz="4" w:space="0" w:color="auto"/>
        <w:right w:val="single" w:sz="4" w:space="0" w:color="auto"/>
      </w:pBdr>
      <w:overflowPunct/>
      <w:autoSpaceDE/>
      <w:autoSpaceDN/>
      <w:adjustRightInd/>
      <w:spacing w:before="100" w:beforeAutospacing="1" w:after="100" w:afterAutospacing="1"/>
      <w:jc w:val="center"/>
      <w:textAlignment w:val="center"/>
    </w:pPr>
    <w:rPr>
      <w:sz w:val="24"/>
      <w:szCs w:val="24"/>
    </w:rPr>
  </w:style>
  <w:style w:type="paragraph" w:customStyle="1" w:styleId="xl145">
    <w:name w:val="xl145"/>
    <w:basedOn w:val="a"/>
    <w:uiPriority w:val="99"/>
    <w:rsid w:val="00541393"/>
    <w:pPr>
      <w:pBdr>
        <w:left w:val="single" w:sz="4" w:space="0" w:color="auto"/>
        <w:right w:val="single" w:sz="4" w:space="0" w:color="auto"/>
      </w:pBdr>
      <w:overflowPunct/>
      <w:autoSpaceDE/>
      <w:autoSpaceDN/>
      <w:adjustRightInd/>
      <w:spacing w:before="100" w:beforeAutospacing="1" w:after="100" w:afterAutospacing="1"/>
      <w:jc w:val="center"/>
      <w:textAlignment w:val="center"/>
    </w:pPr>
    <w:rPr>
      <w:sz w:val="24"/>
      <w:szCs w:val="24"/>
    </w:rPr>
  </w:style>
  <w:style w:type="paragraph" w:customStyle="1" w:styleId="xl146">
    <w:name w:val="xl146"/>
    <w:basedOn w:val="a"/>
    <w:uiPriority w:val="99"/>
    <w:rsid w:val="00541393"/>
    <w:pPr>
      <w:pBdr>
        <w:left w:val="single" w:sz="4" w:space="0" w:color="auto"/>
        <w:right w:val="single" w:sz="4" w:space="0" w:color="auto"/>
      </w:pBdr>
      <w:overflowPunct/>
      <w:autoSpaceDE/>
      <w:autoSpaceDN/>
      <w:adjustRightInd/>
      <w:spacing w:before="100" w:beforeAutospacing="1" w:after="100" w:afterAutospacing="1"/>
      <w:jc w:val="center"/>
      <w:textAlignment w:val="center"/>
    </w:pPr>
    <w:rPr>
      <w:sz w:val="24"/>
      <w:szCs w:val="24"/>
    </w:rPr>
  </w:style>
  <w:style w:type="paragraph" w:customStyle="1" w:styleId="xl147">
    <w:name w:val="xl147"/>
    <w:basedOn w:val="a"/>
    <w:uiPriority w:val="99"/>
    <w:rsid w:val="00541393"/>
    <w:pPr>
      <w:pBdr>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sz w:val="24"/>
      <w:szCs w:val="24"/>
    </w:rPr>
  </w:style>
  <w:style w:type="paragraph" w:customStyle="1" w:styleId="xl148">
    <w:name w:val="xl148"/>
    <w:basedOn w:val="a"/>
    <w:uiPriority w:val="99"/>
    <w:rsid w:val="00541393"/>
    <w:pPr>
      <w:pBdr>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sz w:val="24"/>
      <w:szCs w:val="24"/>
    </w:rPr>
  </w:style>
  <w:style w:type="paragraph" w:customStyle="1" w:styleId="xl149">
    <w:name w:val="xl149"/>
    <w:basedOn w:val="a"/>
    <w:uiPriority w:val="99"/>
    <w:rsid w:val="00541393"/>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sz w:val="24"/>
      <w:szCs w:val="24"/>
    </w:rPr>
  </w:style>
  <w:style w:type="paragraph" w:customStyle="1" w:styleId="xl150">
    <w:name w:val="xl150"/>
    <w:basedOn w:val="a"/>
    <w:uiPriority w:val="99"/>
    <w:rsid w:val="00541393"/>
    <w:pPr>
      <w:pBdr>
        <w:top w:val="single" w:sz="4" w:space="0" w:color="auto"/>
        <w:left w:val="single" w:sz="4" w:space="0" w:color="auto"/>
        <w:right w:val="single" w:sz="4" w:space="0" w:color="auto"/>
      </w:pBdr>
      <w:overflowPunct/>
      <w:autoSpaceDE/>
      <w:autoSpaceDN/>
      <w:adjustRightInd/>
      <w:spacing w:before="100" w:beforeAutospacing="1" w:after="100" w:afterAutospacing="1"/>
      <w:jc w:val="center"/>
      <w:textAlignment w:val="center"/>
    </w:pPr>
    <w:rPr>
      <w:sz w:val="24"/>
      <w:szCs w:val="24"/>
    </w:rPr>
  </w:style>
  <w:style w:type="paragraph" w:customStyle="1" w:styleId="xl151">
    <w:name w:val="xl151"/>
    <w:basedOn w:val="a"/>
    <w:uiPriority w:val="99"/>
    <w:rsid w:val="00541393"/>
    <w:pPr>
      <w:pBdr>
        <w:top w:val="single" w:sz="4" w:space="0" w:color="auto"/>
        <w:left w:val="single" w:sz="4" w:space="0" w:color="auto"/>
        <w:right w:val="single" w:sz="4" w:space="0" w:color="auto"/>
      </w:pBdr>
      <w:overflowPunct/>
      <w:autoSpaceDE/>
      <w:autoSpaceDN/>
      <w:adjustRightInd/>
      <w:spacing w:before="100" w:beforeAutospacing="1" w:after="100" w:afterAutospacing="1"/>
      <w:jc w:val="center"/>
      <w:textAlignment w:val="center"/>
    </w:pPr>
    <w:rPr>
      <w:sz w:val="24"/>
      <w:szCs w:val="24"/>
    </w:rPr>
  </w:style>
  <w:style w:type="paragraph" w:customStyle="1" w:styleId="xl152">
    <w:name w:val="xl152"/>
    <w:basedOn w:val="a"/>
    <w:uiPriority w:val="99"/>
    <w:rsid w:val="00541393"/>
    <w:pPr>
      <w:pBdr>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sz w:val="24"/>
      <w:szCs w:val="24"/>
    </w:rPr>
  </w:style>
  <w:style w:type="paragraph" w:customStyle="1" w:styleId="xl153">
    <w:name w:val="xl153"/>
    <w:basedOn w:val="a"/>
    <w:uiPriority w:val="99"/>
    <w:rsid w:val="00541393"/>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sz w:val="24"/>
      <w:szCs w:val="24"/>
    </w:rPr>
  </w:style>
  <w:style w:type="paragraph" w:customStyle="1" w:styleId="xl154">
    <w:name w:val="xl154"/>
    <w:basedOn w:val="a"/>
    <w:uiPriority w:val="99"/>
    <w:rsid w:val="00541393"/>
    <w:pPr>
      <w:pBdr>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sz w:val="24"/>
      <w:szCs w:val="24"/>
    </w:rPr>
  </w:style>
  <w:style w:type="paragraph" w:customStyle="1" w:styleId="xl155">
    <w:name w:val="xl155"/>
    <w:basedOn w:val="a"/>
    <w:uiPriority w:val="99"/>
    <w:rsid w:val="00541393"/>
    <w:pPr>
      <w:pBdr>
        <w:top w:val="single" w:sz="4" w:space="0" w:color="auto"/>
        <w:left w:val="single" w:sz="4" w:space="0" w:color="auto"/>
        <w:right w:val="single" w:sz="4" w:space="0" w:color="auto"/>
      </w:pBdr>
      <w:overflowPunct/>
      <w:autoSpaceDE/>
      <w:autoSpaceDN/>
      <w:adjustRightInd/>
      <w:spacing w:before="100" w:beforeAutospacing="1" w:after="100" w:afterAutospacing="1"/>
      <w:jc w:val="center"/>
      <w:textAlignment w:val="center"/>
    </w:pPr>
    <w:rPr>
      <w:color w:val="FF0000"/>
      <w:sz w:val="24"/>
      <w:szCs w:val="24"/>
    </w:rPr>
  </w:style>
  <w:style w:type="paragraph" w:customStyle="1" w:styleId="xl156">
    <w:name w:val="xl156"/>
    <w:basedOn w:val="a"/>
    <w:uiPriority w:val="99"/>
    <w:rsid w:val="00541393"/>
    <w:pPr>
      <w:pBdr>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color w:val="FF0000"/>
      <w:sz w:val="24"/>
      <w:szCs w:val="24"/>
    </w:rPr>
  </w:style>
  <w:style w:type="paragraph" w:customStyle="1" w:styleId="xl157">
    <w:name w:val="xl157"/>
    <w:basedOn w:val="a"/>
    <w:uiPriority w:val="99"/>
    <w:rsid w:val="00541393"/>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sz w:val="24"/>
      <w:szCs w:val="24"/>
    </w:rPr>
  </w:style>
  <w:style w:type="paragraph" w:customStyle="1" w:styleId="xl158">
    <w:name w:val="xl158"/>
    <w:basedOn w:val="a"/>
    <w:uiPriority w:val="99"/>
    <w:rsid w:val="00541393"/>
    <w:pPr>
      <w:pBdr>
        <w:top w:val="single" w:sz="4" w:space="0" w:color="auto"/>
        <w:left w:val="single" w:sz="4" w:space="0" w:color="auto"/>
        <w:right w:val="single" w:sz="4" w:space="0" w:color="auto"/>
      </w:pBdr>
      <w:overflowPunct/>
      <w:autoSpaceDE/>
      <w:autoSpaceDN/>
      <w:adjustRightInd/>
      <w:spacing w:before="100" w:beforeAutospacing="1" w:after="100" w:afterAutospacing="1"/>
      <w:jc w:val="center"/>
      <w:textAlignment w:val="center"/>
    </w:pPr>
    <w:rPr>
      <w:sz w:val="24"/>
      <w:szCs w:val="24"/>
    </w:rPr>
  </w:style>
  <w:style w:type="paragraph" w:customStyle="1" w:styleId="xl159">
    <w:name w:val="xl159"/>
    <w:basedOn w:val="a"/>
    <w:uiPriority w:val="99"/>
    <w:rsid w:val="00541393"/>
    <w:pPr>
      <w:pBdr>
        <w:left w:val="single" w:sz="4" w:space="0" w:color="auto"/>
        <w:right w:val="single" w:sz="4" w:space="0" w:color="auto"/>
      </w:pBdr>
      <w:overflowPunct/>
      <w:autoSpaceDE/>
      <w:autoSpaceDN/>
      <w:adjustRightInd/>
      <w:spacing w:before="100" w:beforeAutospacing="1" w:after="100" w:afterAutospacing="1"/>
      <w:jc w:val="center"/>
      <w:textAlignment w:val="center"/>
    </w:pPr>
    <w:rPr>
      <w:sz w:val="24"/>
      <w:szCs w:val="24"/>
    </w:rPr>
  </w:style>
  <w:style w:type="paragraph" w:customStyle="1" w:styleId="xl160">
    <w:name w:val="xl160"/>
    <w:basedOn w:val="a"/>
    <w:uiPriority w:val="99"/>
    <w:rsid w:val="00541393"/>
    <w:pPr>
      <w:pBdr>
        <w:top w:val="single" w:sz="4" w:space="0" w:color="auto"/>
        <w:left w:val="single" w:sz="4" w:space="0" w:color="auto"/>
        <w:right w:val="single" w:sz="4" w:space="0" w:color="auto"/>
      </w:pBdr>
      <w:overflowPunct/>
      <w:autoSpaceDE/>
      <w:autoSpaceDN/>
      <w:adjustRightInd/>
      <w:spacing w:before="100" w:beforeAutospacing="1" w:after="100" w:afterAutospacing="1"/>
      <w:jc w:val="center"/>
      <w:textAlignment w:val="center"/>
    </w:pPr>
    <w:rPr>
      <w:sz w:val="24"/>
      <w:szCs w:val="24"/>
    </w:rPr>
  </w:style>
  <w:style w:type="paragraph" w:customStyle="1" w:styleId="xl161">
    <w:name w:val="xl161"/>
    <w:basedOn w:val="a"/>
    <w:uiPriority w:val="99"/>
    <w:rsid w:val="00541393"/>
    <w:pPr>
      <w:pBdr>
        <w:top w:val="single" w:sz="4" w:space="0" w:color="auto"/>
        <w:left w:val="single" w:sz="4" w:space="0" w:color="auto"/>
        <w:right w:val="single" w:sz="4" w:space="0" w:color="auto"/>
      </w:pBdr>
      <w:overflowPunct/>
      <w:autoSpaceDE/>
      <w:autoSpaceDN/>
      <w:adjustRightInd/>
      <w:spacing w:before="100" w:beforeAutospacing="1" w:after="100" w:afterAutospacing="1"/>
      <w:jc w:val="center"/>
      <w:textAlignment w:val="center"/>
    </w:pPr>
    <w:rPr>
      <w:sz w:val="24"/>
      <w:szCs w:val="24"/>
    </w:rPr>
  </w:style>
  <w:style w:type="paragraph" w:customStyle="1" w:styleId="xl162">
    <w:name w:val="xl162"/>
    <w:basedOn w:val="a"/>
    <w:uiPriority w:val="99"/>
    <w:rsid w:val="00541393"/>
    <w:pPr>
      <w:pBdr>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sz w:val="24"/>
      <w:szCs w:val="24"/>
    </w:rPr>
  </w:style>
  <w:style w:type="paragraph" w:customStyle="1" w:styleId="xl163">
    <w:name w:val="xl163"/>
    <w:basedOn w:val="a"/>
    <w:uiPriority w:val="99"/>
    <w:rsid w:val="00541393"/>
    <w:pPr>
      <w:pBdr>
        <w:left w:val="single" w:sz="4" w:space="0" w:color="auto"/>
        <w:right w:val="single" w:sz="4" w:space="0" w:color="auto"/>
      </w:pBdr>
      <w:overflowPunct/>
      <w:autoSpaceDE/>
      <w:autoSpaceDN/>
      <w:adjustRightInd/>
      <w:spacing w:before="100" w:beforeAutospacing="1" w:after="100" w:afterAutospacing="1"/>
      <w:jc w:val="center"/>
      <w:textAlignment w:val="center"/>
    </w:pPr>
    <w:rPr>
      <w:sz w:val="24"/>
      <w:szCs w:val="24"/>
    </w:rPr>
  </w:style>
  <w:style w:type="paragraph" w:customStyle="1" w:styleId="xl164">
    <w:name w:val="xl164"/>
    <w:basedOn w:val="a"/>
    <w:uiPriority w:val="99"/>
    <w:rsid w:val="00541393"/>
    <w:pPr>
      <w:pBdr>
        <w:left w:val="single" w:sz="4" w:space="0" w:color="auto"/>
        <w:right w:val="single" w:sz="4" w:space="0" w:color="auto"/>
      </w:pBdr>
      <w:overflowPunct/>
      <w:autoSpaceDE/>
      <w:autoSpaceDN/>
      <w:adjustRightInd/>
      <w:spacing w:before="100" w:beforeAutospacing="1" w:after="100" w:afterAutospacing="1"/>
      <w:jc w:val="center"/>
      <w:textAlignment w:val="center"/>
    </w:pPr>
    <w:rPr>
      <w:sz w:val="24"/>
      <w:szCs w:val="24"/>
    </w:rPr>
  </w:style>
  <w:style w:type="paragraph" w:customStyle="1" w:styleId="xl165">
    <w:name w:val="xl165"/>
    <w:basedOn w:val="a"/>
    <w:uiPriority w:val="99"/>
    <w:rsid w:val="00541393"/>
    <w:pPr>
      <w:pBdr>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sz w:val="24"/>
      <w:szCs w:val="24"/>
    </w:rPr>
  </w:style>
  <w:style w:type="paragraph" w:customStyle="1" w:styleId="xl166">
    <w:name w:val="xl166"/>
    <w:basedOn w:val="a"/>
    <w:uiPriority w:val="99"/>
    <w:rsid w:val="00541393"/>
    <w:pPr>
      <w:pBdr>
        <w:top w:val="single" w:sz="4" w:space="0" w:color="auto"/>
        <w:left w:val="single" w:sz="4" w:space="0" w:color="auto"/>
        <w:right w:val="single" w:sz="4" w:space="0" w:color="auto"/>
      </w:pBdr>
      <w:overflowPunct/>
      <w:autoSpaceDE/>
      <w:autoSpaceDN/>
      <w:adjustRightInd/>
      <w:spacing w:before="100" w:beforeAutospacing="1" w:after="100" w:afterAutospacing="1"/>
      <w:jc w:val="center"/>
      <w:textAlignment w:val="center"/>
    </w:pPr>
    <w:rPr>
      <w:sz w:val="24"/>
      <w:szCs w:val="24"/>
    </w:rPr>
  </w:style>
  <w:style w:type="paragraph" w:customStyle="1" w:styleId="xl167">
    <w:name w:val="xl167"/>
    <w:basedOn w:val="a"/>
    <w:uiPriority w:val="99"/>
    <w:rsid w:val="00541393"/>
    <w:pPr>
      <w:pBdr>
        <w:top w:val="single" w:sz="4" w:space="0" w:color="auto"/>
        <w:left w:val="single" w:sz="4" w:space="0" w:color="auto"/>
      </w:pBdr>
      <w:overflowPunct/>
      <w:autoSpaceDE/>
      <w:autoSpaceDN/>
      <w:adjustRightInd/>
      <w:spacing w:before="100" w:beforeAutospacing="1" w:after="100" w:afterAutospacing="1"/>
      <w:jc w:val="center"/>
      <w:textAlignment w:val="center"/>
    </w:pPr>
    <w:rPr>
      <w:b/>
      <w:bCs/>
      <w:sz w:val="24"/>
      <w:szCs w:val="24"/>
    </w:rPr>
  </w:style>
  <w:style w:type="paragraph" w:customStyle="1" w:styleId="xl168">
    <w:name w:val="xl168"/>
    <w:basedOn w:val="a"/>
    <w:uiPriority w:val="99"/>
    <w:rsid w:val="00541393"/>
    <w:pPr>
      <w:pBdr>
        <w:top w:val="single" w:sz="4" w:space="0" w:color="auto"/>
        <w:right w:val="single" w:sz="4" w:space="0" w:color="auto"/>
      </w:pBdr>
      <w:overflowPunct/>
      <w:autoSpaceDE/>
      <w:autoSpaceDN/>
      <w:adjustRightInd/>
      <w:spacing w:before="100" w:beforeAutospacing="1" w:after="100" w:afterAutospacing="1"/>
      <w:jc w:val="center"/>
      <w:textAlignment w:val="center"/>
    </w:pPr>
    <w:rPr>
      <w:b/>
      <w:bCs/>
      <w:sz w:val="24"/>
      <w:szCs w:val="24"/>
    </w:rPr>
  </w:style>
  <w:style w:type="paragraph" w:customStyle="1" w:styleId="xl169">
    <w:name w:val="xl169"/>
    <w:basedOn w:val="a"/>
    <w:uiPriority w:val="99"/>
    <w:rsid w:val="00541393"/>
    <w:pPr>
      <w:pBdr>
        <w:left w:val="single" w:sz="4" w:space="0" w:color="auto"/>
      </w:pBdr>
      <w:overflowPunct/>
      <w:autoSpaceDE/>
      <w:autoSpaceDN/>
      <w:adjustRightInd/>
      <w:spacing w:before="100" w:beforeAutospacing="1" w:after="100" w:afterAutospacing="1"/>
      <w:jc w:val="center"/>
      <w:textAlignment w:val="center"/>
    </w:pPr>
    <w:rPr>
      <w:b/>
      <w:bCs/>
      <w:sz w:val="24"/>
      <w:szCs w:val="24"/>
    </w:rPr>
  </w:style>
  <w:style w:type="paragraph" w:customStyle="1" w:styleId="xl170">
    <w:name w:val="xl170"/>
    <w:basedOn w:val="a"/>
    <w:uiPriority w:val="99"/>
    <w:rsid w:val="00541393"/>
    <w:pPr>
      <w:pBdr>
        <w:right w:val="single" w:sz="4" w:space="0" w:color="auto"/>
      </w:pBdr>
      <w:overflowPunct/>
      <w:autoSpaceDE/>
      <w:autoSpaceDN/>
      <w:adjustRightInd/>
      <w:spacing w:before="100" w:beforeAutospacing="1" w:after="100" w:afterAutospacing="1"/>
      <w:jc w:val="center"/>
      <w:textAlignment w:val="center"/>
    </w:pPr>
    <w:rPr>
      <w:b/>
      <w:bCs/>
      <w:sz w:val="24"/>
      <w:szCs w:val="24"/>
    </w:rPr>
  </w:style>
  <w:style w:type="paragraph" w:customStyle="1" w:styleId="xl171">
    <w:name w:val="xl171"/>
    <w:basedOn w:val="a"/>
    <w:uiPriority w:val="99"/>
    <w:rsid w:val="00541393"/>
    <w:pPr>
      <w:pBdr>
        <w:top w:val="single" w:sz="4" w:space="0" w:color="auto"/>
        <w:left w:val="single" w:sz="4" w:space="0" w:color="auto"/>
        <w:bottom w:val="single" w:sz="4" w:space="0" w:color="auto"/>
      </w:pBdr>
      <w:overflowPunct/>
      <w:autoSpaceDE/>
      <w:autoSpaceDN/>
      <w:adjustRightInd/>
      <w:spacing w:before="100" w:beforeAutospacing="1" w:after="100" w:afterAutospacing="1"/>
      <w:jc w:val="center"/>
      <w:textAlignment w:val="center"/>
    </w:pPr>
    <w:rPr>
      <w:b/>
      <w:bCs/>
      <w:sz w:val="24"/>
      <w:szCs w:val="24"/>
    </w:rPr>
  </w:style>
  <w:style w:type="paragraph" w:customStyle="1" w:styleId="xl172">
    <w:name w:val="xl172"/>
    <w:basedOn w:val="a"/>
    <w:uiPriority w:val="99"/>
    <w:rsid w:val="00541393"/>
    <w:pPr>
      <w:pBdr>
        <w:top w:val="single" w:sz="4" w:space="0" w:color="auto"/>
        <w:bottom w:val="single" w:sz="4" w:space="0" w:color="auto"/>
      </w:pBdr>
      <w:overflowPunct/>
      <w:autoSpaceDE/>
      <w:autoSpaceDN/>
      <w:adjustRightInd/>
      <w:spacing w:before="100" w:beforeAutospacing="1" w:after="100" w:afterAutospacing="1"/>
      <w:jc w:val="center"/>
      <w:textAlignment w:val="center"/>
    </w:pPr>
    <w:rPr>
      <w:b/>
      <w:bCs/>
      <w:sz w:val="24"/>
      <w:szCs w:val="24"/>
    </w:rPr>
  </w:style>
  <w:style w:type="paragraph" w:customStyle="1" w:styleId="xl173">
    <w:name w:val="xl173"/>
    <w:basedOn w:val="a"/>
    <w:uiPriority w:val="99"/>
    <w:rsid w:val="00541393"/>
    <w:pPr>
      <w:pBdr>
        <w:top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b/>
      <w:bCs/>
      <w:sz w:val="24"/>
      <w:szCs w:val="24"/>
    </w:rPr>
  </w:style>
  <w:style w:type="paragraph" w:customStyle="1" w:styleId="xl174">
    <w:name w:val="xl174"/>
    <w:basedOn w:val="a"/>
    <w:uiPriority w:val="99"/>
    <w:rsid w:val="00541393"/>
    <w:pPr>
      <w:pBdr>
        <w:top w:val="single" w:sz="4" w:space="0" w:color="auto"/>
        <w:left w:val="single" w:sz="4" w:space="0" w:color="auto"/>
        <w:bottom w:val="single" w:sz="4" w:space="0" w:color="auto"/>
      </w:pBdr>
      <w:overflowPunct/>
      <w:autoSpaceDE/>
      <w:autoSpaceDN/>
      <w:adjustRightInd/>
      <w:spacing w:before="100" w:beforeAutospacing="1" w:after="100" w:afterAutospacing="1"/>
      <w:jc w:val="center"/>
      <w:textAlignment w:val="center"/>
    </w:pPr>
    <w:rPr>
      <w:b/>
      <w:bCs/>
      <w:color w:val="000000"/>
      <w:sz w:val="24"/>
      <w:szCs w:val="24"/>
    </w:rPr>
  </w:style>
  <w:style w:type="paragraph" w:customStyle="1" w:styleId="xl175">
    <w:name w:val="xl175"/>
    <w:basedOn w:val="a"/>
    <w:uiPriority w:val="99"/>
    <w:rsid w:val="00541393"/>
    <w:pPr>
      <w:pBdr>
        <w:top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b/>
      <w:bCs/>
      <w:color w:val="000000"/>
      <w:sz w:val="24"/>
      <w:szCs w:val="24"/>
    </w:rPr>
  </w:style>
  <w:style w:type="paragraph" w:customStyle="1" w:styleId="xl176">
    <w:name w:val="xl176"/>
    <w:basedOn w:val="a"/>
    <w:uiPriority w:val="99"/>
    <w:rsid w:val="00541393"/>
    <w:pPr>
      <w:pBdr>
        <w:left w:val="single" w:sz="4" w:space="0" w:color="auto"/>
        <w:right w:val="single" w:sz="4" w:space="0" w:color="auto"/>
      </w:pBdr>
      <w:overflowPunct/>
      <w:autoSpaceDE/>
      <w:autoSpaceDN/>
      <w:adjustRightInd/>
      <w:spacing w:before="100" w:beforeAutospacing="1" w:after="100" w:afterAutospacing="1"/>
      <w:jc w:val="center"/>
      <w:textAlignment w:val="center"/>
    </w:pPr>
    <w:rPr>
      <w:sz w:val="24"/>
      <w:szCs w:val="24"/>
    </w:rPr>
  </w:style>
  <w:style w:type="paragraph" w:customStyle="1" w:styleId="xl177">
    <w:name w:val="xl177"/>
    <w:basedOn w:val="a"/>
    <w:uiPriority w:val="99"/>
    <w:rsid w:val="00541393"/>
    <w:pPr>
      <w:overflowPunct/>
      <w:autoSpaceDE/>
      <w:autoSpaceDN/>
      <w:adjustRightInd/>
      <w:spacing w:before="100" w:beforeAutospacing="1" w:after="100" w:afterAutospacing="1"/>
      <w:jc w:val="center"/>
      <w:textAlignment w:val="auto"/>
    </w:pPr>
    <w:rPr>
      <w:b/>
      <w:bCs/>
      <w:szCs w:val="28"/>
    </w:rPr>
  </w:style>
  <w:style w:type="paragraph" w:customStyle="1" w:styleId="xl178">
    <w:name w:val="xl178"/>
    <w:basedOn w:val="a"/>
    <w:uiPriority w:val="99"/>
    <w:rsid w:val="00541393"/>
    <w:pPr>
      <w:pBdr>
        <w:top w:val="single" w:sz="4" w:space="0" w:color="auto"/>
        <w:left w:val="single" w:sz="4" w:space="0" w:color="auto"/>
        <w:bottom w:val="single" w:sz="4" w:space="0" w:color="auto"/>
      </w:pBdr>
      <w:shd w:val="clear" w:color="000000" w:fill="92D050"/>
      <w:overflowPunct/>
      <w:autoSpaceDE/>
      <w:autoSpaceDN/>
      <w:adjustRightInd/>
      <w:spacing w:before="100" w:beforeAutospacing="1" w:after="100" w:afterAutospacing="1"/>
      <w:jc w:val="center"/>
      <w:textAlignment w:val="auto"/>
    </w:pPr>
    <w:rPr>
      <w:b/>
      <w:bCs/>
      <w:sz w:val="24"/>
      <w:szCs w:val="24"/>
    </w:rPr>
  </w:style>
  <w:style w:type="paragraph" w:customStyle="1" w:styleId="xl179">
    <w:name w:val="xl179"/>
    <w:basedOn w:val="a"/>
    <w:uiPriority w:val="99"/>
    <w:rsid w:val="00541393"/>
    <w:pPr>
      <w:pBdr>
        <w:top w:val="single" w:sz="4" w:space="0" w:color="auto"/>
        <w:bottom w:val="single" w:sz="4" w:space="0" w:color="auto"/>
        <w:right w:val="single" w:sz="4" w:space="0" w:color="auto"/>
      </w:pBdr>
      <w:shd w:val="clear" w:color="000000" w:fill="92D050"/>
      <w:overflowPunct/>
      <w:autoSpaceDE/>
      <w:autoSpaceDN/>
      <w:adjustRightInd/>
      <w:spacing w:before="100" w:beforeAutospacing="1" w:after="100" w:afterAutospacing="1"/>
      <w:jc w:val="center"/>
      <w:textAlignment w:val="auto"/>
    </w:pPr>
    <w:rPr>
      <w:b/>
      <w:bCs/>
      <w:sz w:val="24"/>
      <w:szCs w:val="24"/>
    </w:rPr>
  </w:style>
  <w:style w:type="paragraph" w:customStyle="1" w:styleId="xl180">
    <w:name w:val="xl180"/>
    <w:basedOn w:val="a"/>
    <w:uiPriority w:val="99"/>
    <w:rsid w:val="00541393"/>
    <w:pPr>
      <w:pBdr>
        <w:left w:val="single" w:sz="4" w:space="0" w:color="auto"/>
        <w:bottom w:val="single" w:sz="4" w:space="0" w:color="auto"/>
      </w:pBdr>
      <w:overflowPunct/>
      <w:autoSpaceDE/>
      <w:autoSpaceDN/>
      <w:adjustRightInd/>
      <w:spacing w:before="100" w:beforeAutospacing="1" w:after="100" w:afterAutospacing="1"/>
      <w:jc w:val="center"/>
      <w:textAlignment w:val="center"/>
    </w:pPr>
    <w:rPr>
      <w:b/>
      <w:bCs/>
      <w:color w:val="000000"/>
      <w:sz w:val="24"/>
      <w:szCs w:val="24"/>
    </w:rPr>
  </w:style>
  <w:style w:type="paragraph" w:customStyle="1" w:styleId="xl181">
    <w:name w:val="xl181"/>
    <w:basedOn w:val="a"/>
    <w:uiPriority w:val="99"/>
    <w:rsid w:val="00541393"/>
    <w:pPr>
      <w:pBdr>
        <w:bottom w:val="single" w:sz="4" w:space="0" w:color="auto"/>
      </w:pBdr>
      <w:overflowPunct/>
      <w:autoSpaceDE/>
      <w:autoSpaceDN/>
      <w:adjustRightInd/>
      <w:spacing w:before="100" w:beforeAutospacing="1" w:after="100" w:afterAutospacing="1"/>
      <w:jc w:val="center"/>
      <w:textAlignment w:val="center"/>
    </w:pPr>
    <w:rPr>
      <w:b/>
      <w:bCs/>
      <w:color w:val="000000"/>
      <w:sz w:val="24"/>
      <w:szCs w:val="24"/>
    </w:rPr>
  </w:style>
  <w:style w:type="paragraph" w:customStyle="1" w:styleId="xl182">
    <w:name w:val="xl182"/>
    <w:basedOn w:val="a"/>
    <w:uiPriority w:val="99"/>
    <w:rsid w:val="00541393"/>
    <w:pPr>
      <w:pBdr>
        <w:bottom w:val="single" w:sz="4" w:space="0" w:color="auto"/>
        <w:right w:val="single" w:sz="4" w:space="0" w:color="auto"/>
      </w:pBdr>
      <w:overflowPunct/>
      <w:autoSpaceDE/>
      <w:autoSpaceDN/>
      <w:adjustRightInd/>
      <w:spacing w:before="100" w:beforeAutospacing="1" w:after="100" w:afterAutospacing="1"/>
      <w:jc w:val="center"/>
      <w:textAlignment w:val="center"/>
    </w:pPr>
    <w:rPr>
      <w:b/>
      <w:bCs/>
      <w:color w:val="000000"/>
      <w:sz w:val="24"/>
      <w:szCs w:val="24"/>
    </w:rPr>
  </w:style>
  <w:style w:type="paragraph" w:customStyle="1" w:styleId="xl183">
    <w:name w:val="xl183"/>
    <w:basedOn w:val="a"/>
    <w:uiPriority w:val="99"/>
    <w:rsid w:val="00541393"/>
    <w:pPr>
      <w:pBdr>
        <w:top w:val="single" w:sz="4" w:space="0" w:color="auto"/>
        <w:left w:val="single" w:sz="4" w:space="0" w:color="auto"/>
        <w:bottom w:val="single" w:sz="4" w:space="0" w:color="auto"/>
      </w:pBdr>
      <w:shd w:val="clear" w:color="000000" w:fill="FFFF00"/>
      <w:overflowPunct/>
      <w:autoSpaceDE/>
      <w:autoSpaceDN/>
      <w:adjustRightInd/>
      <w:spacing w:before="100" w:beforeAutospacing="1" w:after="100" w:afterAutospacing="1"/>
      <w:jc w:val="center"/>
      <w:textAlignment w:val="auto"/>
    </w:pPr>
    <w:rPr>
      <w:b/>
      <w:bCs/>
      <w:sz w:val="24"/>
      <w:szCs w:val="24"/>
    </w:rPr>
  </w:style>
  <w:style w:type="paragraph" w:customStyle="1" w:styleId="xl184">
    <w:name w:val="xl184"/>
    <w:basedOn w:val="a"/>
    <w:uiPriority w:val="99"/>
    <w:rsid w:val="00541393"/>
    <w:pPr>
      <w:pBdr>
        <w:top w:val="single" w:sz="4" w:space="0" w:color="auto"/>
        <w:bottom w:val="single" w:sz="4" w:space="0" w:color="auto"/>
        <w:right w:val="single" w:sz="4" w:space="0" w:color="auto"/>
      </w:pBdr>
      <w:shd w:val="clear" w:color="000000" w:fill="FFFF00"/>
      <w:overflowPunct/>
      <w:autoSpaceDE/>
      <w:autoSpaceDN/>
      <w:adjustRightInd/>
      <w:spacing w:before="100" w:beforeAutospacing="1" w:after="100" w:afterAutospacing="1"/>
      <w:jc w:val="center"/>
      <w:textAlignment w:val="auto"/>
    </w:pPr>
    <w:rPr>
      <w:b/>
      <w:bCs/>
      <w:sz w:val="24"/>
      <w:szCs w:val="24"/>
    </w:rPr>
  </w:style>
  <w:style w:type="paragraph" w:customStyle="1" w:styleId="xl185">
    <w:name w:val="xl185"/>
    <w:basedOn w:val="a"/>
    <w:uiPriority w:val="99"/>
    <w:rsid w:val="00541393"/>
    <w:pPr>
      <w:pBdr>
        <w:left w:val="single" w:sz="4" w:space="0" w:color="auto"/>
        <w:right w:val="single" w:sz="4" w:space="0" w:color="auto"/>
      </w:pBdr>
      <w:overflowPunct/>
      <w:autoSpaceDE/>
      <w:autoSpaceDN/>
      <w:adjustRightInd/>
      <w:spacing w:before="100" w:beforeAutospacing="1" w:after="100" w:afterAutospacing="1"/>
      <w:jc w:val="center"/>
      <w:textAlignment w:val="center"/>
    </w:pPr>
    <w:rPr>
      <w:sz w:val="24"/>
      <w:szCs w:val="24"/>
    </w:rPr>
  </w:style>
  <w:style w:type="paragraph" w:customStyle="1" w:styleId="xl186">
    <w:name w:val="xl186"/>
    <w:basedOn w:val="a"/>
    <w:uiPriority w:val="99"/>
    <w:rsid w:val="00541393"/>
    <w:pPr>
      <w:pBdr>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sz w:val="24"/>
      <w:szCs w:val="24"/>
    </w:rPr>
  </w:style>
  <w:style w:type="paragraph" w:customStyle="1" w:styleId="xl187">
    <w:name w:val="xl187"/>
    <w:basedOn w:val="a"/>
    <w:uiPriority w:val="99"/>
    <w:rsid w:val="00541393"/>
    <w:pPr>
      <w:pBdr>
        <w:top w:val="single" w:sz="4" w:space="0" w:color="auto"/>
        <w:bottom w:val="single" w:sz="4" w:space="0" w:color="auto"/>
      </w:pBdr>
      <w:overflowPunct/>
      <w:autoSpaceDE/>
      <w:autoSpaceDN/>
      <w:adjustRightInd/>
      <w:spacing w:before="100" w:beforeAutospacing="1" w:after="100" w:afterAutospacing="1"/>
      <w:jc w:val="center"/>
      <w:textAlignment w:val="center"/>
    </w:pPr>
    <w:rPr>
      <w:b/>
      <w:bCs/>
      <w:color w:val="000000"/>
      <w:sz w:val="24"/>
      <w:szCs w:val="24"/>
    </w:rPr>
  </w:style>
  <w:style w:type="paragraph" w:customStyle="1" w:styleId="ConsPlusTitle">
    <w:name w:val="ConsPlusTitle"/>
    <w:rsid w:val="00541393"/>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Normal">
    <w:name w:val="ConsNormal"/>
    <w:rsid w:val="00541393"/>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character" w:styleId="affb">
    <w:name w:val="footnote reference"/>
    <w:uiPriority w:val="99"/>
    <w:rsid w:val="00541393"/>
    <w:rPr>
      <w:rFonts w:cs="Times New Roman"/>
      <w:vertAlign w:val="superscript"/>
    </w:rPr>
  </w:style>
  <w:style w:type="character" w:styleId="affc">
    <w:name w:val="line number"/>
    <w:basedOn w:val="a0"/>
    <w:rsid w:val="00541393"/>
  </w:style>
  <w:style w:type="character" w:customStyle="1" w:styleId="28">
    <w:name w:val="Основной текст (2)_"/>
    <w:link w:val="29"/>
    <w:rsid w:val="00541393"/>
    <w:rPr>
      <w:rFonts w:ascii="Times New Roman" w:hAnsi="Times New Roman"/>
      <w:sz w:val="18"/>
      <w:szCs w:val="18"/>
      <w:shd w:val="clear" w:color="auto" w:fill="FFFFFF"/>
    </w:rPr>
  </w:style>
  <w:style w:type="paragraph" w:customStyle="1" w:styleId="29">
    <w:name w:val="Основной текст (2)"/>
    <w:basedOn w:val="a"/>
    <w:link w:val="28"/>
    <w:rsid w:val="00541393"/>
    <w:pPr>
      <w:widowControl w:val="0"/>
      <w:shd w:val="clear" w:color="auto" w:fill="FFFFFF"/>
      <w:overflowPunct/>
      <w:autoSpaceDE/>
      <w:autoSpaceDN/>
      <w:adjustRightInd/>
      <w:spacing w:line="226" w:lineRule="exact"/>
      <w:textAlignment w:val="auto"/>
    </w:pPr>
    <w:rPr>
      <w:rFonts w:eastAsiaTheme="minorHAnsi" w:cstheme="minorBidi"/>
      <w:sz w:val="18"/>
      <w:szCs w:val="18"/>
      <w:lang w:eastAsia="en-US"/>
    </w:rPr>
  </w:style>
  <w:style w:type="character" w:customStyle="1" w:styleId="41">
    <w:name w:val="Основной текст (4)_"/>
    <w:link w:val="42"/>
    <w:rsid w:val="00541393"/>
    <w:rPr>
      <w:rFonts w:ascii="Times New Roman" w:hAnsi="Times New Roman"/>
      <w:sz w:val="17"/>
      <w:szCs w:val="17"/>
      <w:shd w:val="clear" w:color="auto" w:fill="FFFFFF"/>
    </w:rPr>
  </w:style>
  <w:style w:type="paragraph" w:customStyle="1" w:styleId="42">
    <w:name w:val="Основной текст (4)"/>
    <w:basedOn w:val="a"/>
    <w:link w:val="41"/>
    <w:rsid w:val="00541393"/>
    <w:pPr>
      <w:widowControl w:val="0"/>
      <w:shd w:val="clear" w:color="auto" w:fill="FFFFFF"/>
      <w:overflowPunct/>
      <w:autoSpaceDE/>
      <w:autoSpaceDN/>
      <w:adjustRightInd/>
      <w:spacing w:line="214" w:lineRule="exact"/>
      <w:textAlignment w:val="auto"/>
    </w:pPr>
    <w:rPr>
      <w:rFonts w:eastAsiaTheme="minorHAnsi" w:cstheme="minorBidi"/>
      <w:sz w:val="17"/>
      <w:szCs w:val="17"/>
      <w:lang w:eastAsia="en-US"/>
    </w:rPr>
  </w:style>
  <w:style w:type="paragraph" w:customStyle="1" w:styleId="TableParagraph">
    <w:name w:val="Table Paragraph"/>
    <w:basedOn w:val="a"/>
    <w:uiPriority w:val="1"/>
    <w:qFormat/>
    <w:rsid w:val="00541393"/>
    <w:pPr>
      <w:widowControl w:val="0"/>
      <w:overflowPunct/>
      <w:adjustRightInd/>
      <w:jc w:val="center"/>
      <w:textAlignment w:val="auto"/>
    </w:pPr>
    <w:rPr>
      <w:sz w:val="22"/>
      <w:szCs w:val="22"/>
      <w:lang w:bidi="ru-RU"/>
    </w:rPr>
  </w:style>
  <w:style w:type="paragraph" w:customStyle="1" w:styleId="s16">
    <w:name w:val="s_16"/>
    <w:basedOn w:val="a"/>
    <w:uiPriority w:val="99"/>
    <w:rsid w:val="00541393"/>
    <w:pPr>
      <w:overflowPunct/>
      <w:autoSpaceDE/>
      <w:autoSpaceDN/>
      <w:adjustRightInd/>
      <w:spacing w:before="100" w:beforeAutospacing="1" w:after="100" w:afterAutospacing="1"/>
      <w:textAlignment w:val="auto"/>
    </w:pPr>
    <w:rPr>
      <w:sz w:val="24"/>
      <w:szCs w:val="24"/>
    </w:rPr>
  </w:style>
  <w:style w:type="paragraph" w:customStyle="1" w:styleId="xl188">
    <w:name w:val="xl188"/>
    <w:basedOn w:val="a"/>
    <w:uiPriority w:val="99"/>
    <w:rsid w:val="00541393"/>
    <w:pPr>
      <w:pBdr>
        <w:top w:val="single" w:sz="4" w:space="0" w:color="auto"/>
        <w:left w:val="single" w:sz="4" w:space="0" w:color="auto"/>
        <w:right w:val="single" w:sz="4" w:space="0" w:color="auto"/>
      </w:pBdr>
      <w:shd w:val="clear" w:color="000000" w:fill="FFFFFF"/>
      <w:overflowPunct/>
      <w:autoSpaceDE/>
      <w:autoSpaceDN/>
      <w:adjustRightInd/>
      <w:spacing w:before="100" w:beforeAutospacing="1" w:after="100" w:afterAutospacing="1"/>
      <w:jc w:val="center"/>
      <w:textAlignment w:val="top"/>
    </w:pPr>
    <w:rPr>
      <w:sz w:val="16"/>
      <w:szCs w:val="16"/>
    </w:rPr>
  </w:style>
  <w:style w:type="paragraph" w:customStyle="1" w:styleId="xl189">
    <w:name w:val="xl189"/>
    <w:basedOn w:val="a"/>
    <w:uiPriority w:val="99"/>
    <w:rsid w:val="00541393"/>
    <w:pPr>
      <w:pBdr>
        <w:top w:val="single" w:sz="4" w:space="0" w:color="auto"/>
        <w:left w:val="single" w:sz="4" w:space="0" w:color="auto"/>
        <w:right w:val="single" w:sz="4" w:space="0" w:color="auto"/>
      </w:pBdr>
      <w:shd w:val="clear" w:color="000000" w:fill="FFFFFF"/>
      <w:overflowPunct/>
      <w:autoSpaceDE/>
      <w:autoSpaceDN/>
      <w:adjustRightInd/>
      <w:spacing w:before="100" w:beforeAutospacing="1" w:after="100" w:afterAutospacing="1"/>
      <w:textAlignment w:val="top"/>
    </w:pPr>
    <w:rPr>
      <w:sz w:val="16"/>
      <w:szCs w:val="16"/>
    </w:rPr>
  </w:style>
  <w:style w:type="paragraph" w:customStyle="1" w:styleId="xl190">
    <w:name w:val="xl190"/>
    <w:basedOn w:val="a"/>
    <w:uiPriority w:val="99"/>
    <w:rsid w:val="00541393"/>
    <w:pPr>
      <w:pBdr>
        <w:left w:val="single" w:sz="4" w:space="0" w:color="auto"/>
        <w:right w:val="single" w:sz="4" w:space="0" w:color="auto"/>
      </w:pBdr>
      <w:shd w:val="clear" w:color="000000" w:fill="FFFFFF"/>
      <w:overflowPunct/>
      <w:autoSpaceDE/>
      <w:autoSpaceDN/>
      <w:adjustRightInd/>
      <w:spacing w:before="100" w:beforeAutospacing="1" w:after="100" w:afterAutospacing="1"/>
      <w:textAlignment w:val="top"/>
    </w:pPr>
    <w:rPr>
      <w:sz w:val="16"/>
      <w:szCs w:val="16"/>
    </w:rPr>
  </w:style>
  <w:style w:type="paragraph" w:customStyle="1" w:styleId="xl191">
    <w:name w:val="xl191"/>
    <w:basedOn w:val="a"/>
    <w:uiPriority w:val="99"/>
    <w:rsid w:val="00541393"/>
    <w:pPr>
      <w:pBdr>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textAlignment w:val="top"/>
    </w:pPr>
    <w:rPr>
      <w:sz w:val="16"/>
      <w:szCs w:val="16"/>
    </w:rPr>
  </w:style>
  <w:style w:type="paragraph" w:customStyle="1" w:styleId="xl192">
    <w:name w:val="xl192"/>
    <w:basedOn w:val="a"/>
    <w:uiPriority w:val="99"/>
    <w:rsid w:val="00541393"/>
    <w:pPr>
      <w:pBdr>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textAlignment w:val="top"/>
    </w:pPr>
    <w:rPr>
      <w:sz w:val="16"/>
      <w:szCs w:val="16"/>
    </w:rPr>
  </w:style>
  <w:style w:type="paragraph" w:customStyle="1" w:styleId="xl193">
    <w:name w:val="xl193"/>
    <w:basedOn w:val="a"/>
    <w:uiPriority w:val="99"/>
    <w:rsid w:val="00541393"/>
    <w:pPr>
      <w:pBdr>
        <w:bottom w:val="single" w:sz="4" w:space="0" w:color="auto"/>
      </w:pBdr>
      <w:shd w:val="clear" w:color="000000" w:fill="FFFFFF"/>
      <w:overflowPunct/>
      <w:autoSpaceDE/>
      <w:autoSpaceDN/>
      <w:adjustRightInd/>
      <w:spacing w:before="100" w:beforeAutospacing="1" w:after="100" w:afterAutospacing="1"/>
      <w:jc w:val="center"/>
      <w:textAlignment w:val="top"/>
    </w:pPr>
    <w:rPr>
      <w:sz w:val="16"/>
      <w:szCs w:val="16"/>
    </w:rPr>
  </w:style>
  <w:style w:type="paragraph" w:customStyle="1" w:styleId="xl194">
    <w:name w:val="xl194"/>
    <w:basedOn w:val="a"/>
    <w:uiPriority w:val="99"/>
    <w:rsid w:val="00541393"/>
    <w:pPr>
      <w:pBdr>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textAlignment w:val="top"/>
    </w:pPr>
    <w:rPr>
      <w:sz w:val="16"/>
      <w:szCs w:val="16"/>
    </w:rPr>
  </w:style>
  <w:style w:type="paragraph" w:customStyle="1" w:styleId="xl195">
    <w:name w:val="xl195"/>
    <w:basedOn w:val="a"/>
    <w:uiPriority w:val="99"/>
    <w:rsid w:val="00541393"/>
    <w:pPr>
      <w:pBdr>
        <w:top w:val="single" w:sz="4" w:space="0" w:color="auto"/>
        <w:left w:val="single" w:sz="4" w:space="0" w:color="auto"/>
        <w:right w:val="single" w:sz="4" w:space="0" w:color="auto"/>
      </w:pBdr>
      <w:shd w:val="clear" w:color="000000" w:fill="FFFFFF"/>
      <w:overflowPunct/>
      <w:autoSpaceDE/>
      <w:autoSpaceDN/>
      <w:adjustRightInd/>
      <w:spacing w:before="100" w:beforeAutospacing="1" w:after="100" w:afterAutospacing="1"/>
      <w:jc w:val="center"/>
      <w:textAlignment w:val="top"/>
    </w:pPr>
    <w:rPr>
      <w:sz w:val="16"/>
      <w:szCs w:val="16"/>
    </w:rPr>
  </w:style>
  <w:style w:type="paragraph" w:customStyle="1" w:styleId="xl196">
    <w:name w:val="xl196"/>
    <w:basedOn w:val="a"/>
    <w:uiPriority w:val="99"/>
    <w:rsid w:val="00541393"/>
    <w:pPr>
      <w:pBdr>
        <w:left w:val="single" w:sz="4" w:space="0" w:color="auto"/>
        <w:right w:val="single" w:sz="4" w:space="0" w:color="auto"/>
      </w:pBdr>
      <w:shd w:val="clear" w:color="000000" w:fill="FFFFFF"/>
      <w:overflowPunct/>
      <w:autoSpaceDE/>
      <w:autoSpaceDN/>
      <w:adjustRightInd/>
      <w:spacing w:before="100" w:beforeAutospacing="1" w:after="100" w:afterAutospacing="1"/>
      <w:jc w:val="center"/>
      <w:textAlignment w:val="top"/>
    </w:pPr>
    <w:rPr>
      <w:sz w:val="16"/>
      <w:szCs w:val="16"/>
    </w:rPr>
  </w:style>
  <w:style w:type="paragraph" w:customStyle="1" w:styleId="xl197">
    <w:name w:val="xl197"/>
    <w:basedOn w:val="a"/>
    <w:uiPriority w:val="99"/>
    <w:rsid w:val="00541393"/>
    <w:pPr>
      <w:pBdr>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textAlignment w:val="top"/>
    </w:pPr>
    <w:rPr>
      <w:sz w:val="16"/>
      <w:szCs w:val="16"/>
    </w:rPr>
  </w:style>
  <w:style w:type="paragraph" w:customStyle="1" w:styleId="xl198">
    <w:name w:val="xl198"/>
    <w:basedOn w:val="a"/>
    <w:uiPriority w:val="99"/>
    <w:rsid w:val="00541393"/>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textAlignment w:val="top"/>
    </w:pPr>
    <w:rPr>
      <w:sz w:val="16"/>
      <w:szCs w:val="16"/>
    </w:rPr>
  </w:style>
  <w:style w:type="paragraph" w:customStyle="1" w:styleId="xl199">
    <w:name w:val="xl199"/>
    <w:basedOn w:val="a"/>
    <w:uiPriority w:val="99"/>
    <w:rsid w:val="00541393"/>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textAlignment w:val="top"/>
    </w:pPr>
    <w:rPr>
      <w:sz w:val="16"/>
      <w:szCs w:val="16"/>
    </w:rPr>
  </w:style>
  <w:style w:type="paragraph" w:customStyle="1" w:styleId="xl200">
    <w:name w:val="xl200"/>
    <w:basedOn w:val="a"/>
    <w:uiPriority w:val="99"/>
    <w:rsid w:val="00541393"/>
    <w:pPr>
      <w:pBdr>
        <w:top w:val="single" w:sz="4" w:space="0" w:color="auto"/>
        <w:left w:val="single" w:sz="4" w:space="0" w:color="auto"/>
        <w:right w:val="single" w:sz="4" w:space="0" w:color="auto"/>
      </w:pBdr>
      <w:shd w:val="clear" w:color="000000" w:fill="FFFFFF"/>
      <w:overflowPunct/>
      <w:autoSpaceDE/>
      <w:autoSpaceDN/>
      <w:adjustRightInd/>
      <w:spacing w:before="100" w:beforeAutospacing="1" w:after="100" w:afterAutospacing="1"/>
      <w:jc w:val="center"/>
      <w:textAlignment w:val="top"/>
    </w:pPr>
    <w:rPr>
      <w:sz w:val="16"/>
      <w:szCs w:val="16"/>
    </w:rPr>
  </w:style>
  <w:style w:type="paragraph" w:customStyle="1" w:styleId="xl201">
    <w:name w:val="xl201"/>
    <w:basedOn w:val="a"/>
    <w:uiPriority w:val="99"/>
    <w:rsid w:val="00541393"/>
    <w:pPr>
      <w:pBdr>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textAlignment w:val="top"/>
    </w:pPr>
    <w:rPr>
      <w:sz w:val="16"/>
      <w:szCs w:val="16"/>
    </w:rPr>
  </w:style>
  <w:style w:type="paragraph" w:customStyle="1" w:styleId="xl202">
    <w:name w:val="xl202"/>
    <w:basedOn w:val="a"/>
    <w:uiPriority w:val="99"/>
    <w:rsid w:val="00541393"/>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textAlignment w:val="top"/>
    </w:pPr>
    <w:rPr>
      <w:sz w:val="16"/>
      <w:szCs w:val="16"/>
    </w:rPr>
  </w:style>
  <w:style w:type="paragraph" w:customStyle="1" w:styleId="xl203">
    <w:name w:val="xl203"/>
    <w:basedOn w:val="a"/>
    <w:uiPriority w:val="99"/>
    <w:rsid w:val="00541393"/>
    <w:pPr>
      <w:pBdr>
        <w:top w:val="single" w:sz="4" w:space="0" w:color="auto"/>
        <w:right w:val="single" w:sz="4" w:space="0" w:color="auto"/>
      </w:pBdr>
      <w:shd w:val="clear" w:color="000000" w:fill="FFFFFF"/>
      <w:overflowPunct/>
      <w:autoSpaceDE/>
      <w:autoSpaceDN/>
      <w:adjustRightInd/>
      <w:spacing w:before="100" w:beforeAutospacing="1" w:after="100" w:afterAutospacing="1"/>
      <w:textAlignment w:val="top"/>
    </w:pPr>
    <w:rPr>
      <w:sz w:val="16"/>
      <w:szCs w:val="16"/>
    </w:rPr>
  </w:style>
  <w:style w:type="paragraph" w:customStyle="1" w:styleId="xl204">
    <w:name w:val="xl204"/>
    <w:basedOn w:val="a"/>
    <w:uiPriority w:val="99"/>
    <w:rsid w:val="00541393"/>
    <w:pPr>
      <w:pBdr>
        <w:bottom w:val="single" w:sz="4" w:space="0" w:color="auto"/>
        <w:right w:val="single" w:sz="4" w:space="0" w:color="auto"/>
      </w:pBdr>
      <w:shd w:val="clear" w:color="000000" w:fill="FFFFFF"/>
      <w:overflowPunct/>
      <w:autoSpaceDE/>
      <w:autoSpaceDN/>
      <w:adjustRightInd/>
      <w:spacing w:before="100" w:beforeAutospacing="1" w:after="100" w:afterAutospacing="1"/>
      <w:textAlignment w:val="top"/>
    </w:pPr>
    <w:rPr>
      <w:sz w:val="16"/>
      <w:szCs w:val="16"/>
    </w:rPr>
  </w:style>
  <w:style w:type="paragraph" w:customStyle="1" w:styleId="xl205">
    <w:name w:val="xl205"/>
    <w:basedOn w:val="a"/>
    <w:uiPriority w:val="99"/>
    <w:rsid w:val="00541393"/>
    <w:pPr>
      <w:pBdr>
        <w:top w:val="single" w:sz="4" w:space="0" w:color="auto"/>
        <w:left w:val="single" w:sz="4" w:space="0" w:color="auto"/>
        <w:right w:val="single" w:sz="4" w:space="0" w:color="auto"/>
      </w:pBdr>
      <w:shd w:val="clear" w:color="000000" w:fill="FFFFFF"/>
      <w:overflowPunct/>
      <w:autoSpaceDE/>
      <w:autoSpaceDN/>
      <w:adjustRightInd/>
      <w:spacing w:before="100" w:beforeAutospacing="1" w:after="100" w:afterAutospacing="1"/>
      <w:textAlignment w:val="top"/>
    </w:pPr>
    <w:rPr>
      <w:sz w:val="16"/>
      <w:szCs w:val="16"/>
    </w:rPr>
  </w:style>
  <w:style w:type="paragraph" w:customStyle="1" w:styleId="xl206">
    <w:name w:val="xl206"/>
    <w:basedOn w:val="a"/>
    <w:uiPriority w:val="99"/>
    <w:rsid w:val="00541393"/>
    <w:pPr>
      <w:pBdr>
        <w:top w:val="single" w:sz="4" w:space="0" w:color="auto"/>
        <w:left w:val="single" w:sz="4" w:space="0" w:color="auto"/>
        <w:right w:val="single" w:sz="4" w:space="0" w:color="auto"/>
      </w:pBdr>
      <w:shd w:val="clear" w:color="000000" w:fill="FFFFFF"/>
      <w:overflowPunct/>
      <w:autoSpaceDE/>
      <w:autoSpaceDN/>
      <w:adjustRightInd/>
      <w:spacing w:before="100" w:beforeAutospacing="1" w:after="100" w:afterAutospacing="1"/>
      <w:jc w:val="center"/>
      <w:textAlignment w:val="top"/>
    </w:pPr>
    <w:rPr>
      <w:sz w:val="16"/>
      <w:szCs w:val="16"/>
    </w:rPr>
  </w:style>
  <w:style w:type="paragraph" w:customStyle="1" w:styleId="xl207">
    <w:name w:val="xl207"/>
    <w:basedOn w:val="a"/>
    <w:uiPriority w:val="99"/>
    <w:rsid w:val="00541393"/>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textAlignment w:val="top"/>
    </w:pPr>
    <w:rPr>
      <w:sz w:val="16"/>
      <w:szCs w:val="16"/>
    </w:rPr>
  </w:style>
  <w:style w:type="paragraph" w:customStyle="1" w:styleId="xl208">
    <w:name w:val="xl208"/>
    <w:basedOn w:val="a"/>
    <w:uiPriority w:val="99"/>
    <w:rsid w:val="00541393"/>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textAlignment w:val="top"/>
    </w:pPr>
    <w:rPr>
      <w:sz w:val="16"/>
      <w:szCs w:val="16"/>
    </w:rPr>
  </w:style>
  <w:style w:type="paragraph" w:customStyle="1" w:styleId="xl209">
    <w:name w:val="xl209"/>
    <w:basedOn w:val="a"/>
    <w:uiPriority w:val="99"/>
    <w:rsid w:val="00541393"/>
    <w:pPr>
      <w:pBdr>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textAlignment w:val="top"/>
    </w:pPr>
    <w:rPr>
      <w:sz w:val="16"/>
      <w:szCs w:val="16"/>
    </w:rPr>
  </w:style>
  <w:style w:type="paragraph" w:customStyle="1" w:styleId="xl210">
    <w:name w:val="xl210"/>
    <w:basedOn w:val="a"/>
    <w:uiPriority w:val="99"/>
    <w:rsid w:val="00541393"/>
    <w:pPr>
      <w:pBdr>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textAlignment w:val="top"/>
    </w:pPr>
    <w:rPr>
      <w:sz w:val="16"/>
      <w:szCs w:val="16"/>
    </w:rPr>
  </w:style>
  <w:style w:type="paragraph" w:customStyle="1" w:styleId="xl211">
    <w:name w:val="xl211"/>
    <w:basedOn w:val="a"/>
    <w:uiPriority w:val="99"/>
    <w:rsid w:val="00541393"/>
    <w:pPr>
      <w:pBdr>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textAlignment w:val="top"/>
    </w:pPr>
    <w:rPr>
      <w:sz w:val="16"/>
      <w:szCs w:val="16"/>
    </w:rPr>
  </w:style>
  <w:style w:type="paragraph" w:customStyle="1" w:styleId="xl212">
    <w:name w:val="xl212"/>
    <w:basedOn w:val="a"/>
    <w:uiPriority w:val="99"/>
    <w:rsid w:val="00541393"/>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textAlignment w:val="top"/>
    </w:pPr>
    <w:rPr>
      <w:sz w:val="16"/>
      <w:szCs w:val="16"/>
    </w:rPr>
  </w:style>
  <w:style w:type="paragraph" w:customStyle="1" w:styleId="xl213">
    <w:name w:val="xl213"/>
    <w:basedOn w:val="a"/>
    <w:uiPriority w:val="99"/>
    <w:rsid w:val="00541393"/>
    <w:pPr>
      <w:pBdr>
        <w:left w:val="single" w:sz="4" w:space="0" w:color="auto"/>
        <w:bottom w:val="single" w:sz="4" w:space="0" w:color="auto"/>
      </w:pBdr>
      <w:shd w:val="clear" w:color="000000" w:fill="FFFFFF"/>
      <w:overflowPunct/>
      <w:autoSpaceDE/>
      <w:autoSpaceDN/>
      <w:adjustRightInd/>
      <w:spacing w:before="100" w:beforeAutospacing="1" w:after="100" w:afterAutospacing="1"/>
      <w:jc w:val="center"/>
      <w:textAlignment w:val="top"/>
    </w:pPr>
    <w:rPr>
      <w:sz w:val="16"/>
      <w:szCs w:val="16"/>
    </w:rPr>
  </w:style>
  <w:style w:type="paragraph" w:customStyle="1" w:styleId="xl214">
    <w:name w:val="xl214"/>
    <w:basedOn w:val="a"/>
    <w:uiPriority w:val="99"/>
    <w:rsid w:val="00541393"/>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textAlignment w:val="top"/>
    </w:pPr>
    <w:rPr>
      <w:sz w:val="16"/>
      <w:szCs w:val="16"/>
    </w:rPr>
  </w:style>
  <w:style w:type="paragraph" w:customStyle="1" w:styleId="xl215">
    <w:name w:val="xl215"/>
    <w:basedOn w:val="a"/>
    <w:uiPriority w:val="99"/>
    <w:rsid w:val="00541393"/>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textAlignment w:val="top"/>
    </w:pPr>
    <w:rPr>
      <w:sz w:val="16"/>
      <w:szCs w:val="16"/>
    </w:rPr>
  </w:style>
  <w:style w:type="paragraph" w:customStyle="1" w:styleId="xl216">
    <w:name w:val="xl216"/>
    <w:basedOn w:val="a"/>
    <w:uiPriority w:val="99"/>
    <w:rsid w:val="00541393"/>
    <w:pPr>
      <w:pBdr>
        <w:top w:val="single" w:sz="4" w:space="0" w:color="auto"/>
        <w:left w:val="single" w:sz="4" w:space="0" w:color="auto"/>
        <w:right w:val="single" w:sz="4" w:space="0" w:color="auto"/>
      </w:pBdr>
      <w:shd w:val="clear" w:color="000000" w:fill="FFFFFF"/>
      <w:overflowPunct/>
      <w:autoSpaceDE/>
      <w:autoSpaceDN/>
      <w:adjustRightInd/>
      <w:spacing w:before="100" w:beforeAutospacing="1" w:after="100" w:afterAutospacing="1"/>
      <w:jc w:val="center"/>
      <w:textAlignment w:val="top"/>
    </w:pPr>
    <w:rPr>
      <w:sz w:val="16"/>
      <w:szCs w:val="16"/>
    </w:rPr>
  </w:style>
  <w:style w:type="paragraph" w:customStyle="1" w:styleId="xl217">
    <w:name w:val="xl217"/>
    <w:basedOn w:val="a"/>
    <w:uiPriority w:val="99"/>
    <w:rsid w:val="00541393"/>
    <w:pPr>
      <w:pBdr>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textAlignment w:val="top"/>
    </w:pPr>
    <w:rPr>
      <w:sz w:val="16"/>
      <w:szCs w:val="16"/>
    </w:rPr>
  </w:style>
  <w:style w:type="paragraph" w:customStyle="1" w:styleId="xl218">
    <w:name w:val="xl218"/>
    <w:basedOn w:val="a"/>
    <w:uiPriority w:val="99"/>
    <w:rsid w:val="00541393"/>
    <w:pPr>
      <w:pBdr>
        <w:top w:val="single" w:sz="4" w:space="0" w:color="auto"/>
        <w:left w:val="single" w:sz="4" w:space="0" w:color="auto"/>
        <w:right w:val="single" w:sz="4" w:space="0" w:color="auto"/>
      </w:pBdr>
      <w:shd w:val="clear" w:color="000000" w:fill="FFFFFF"/>
      <w:overflowPunct/>
      <w:autoSpaceDE/>
      <w:autoSpaceDN/>
      <w:adjustRightInd/>
      <w:spacing w:before="100" w:beforeAutospacing="1" w:after="100" w:afterAutospacing="1"/>
      <w:textAlignment w:val="top"/>
    </w:pPr>
    <w:rPr>
      <w:sz w:val="16"/>
      <w:szCs w:val="16"/>
    </w:rPr>
  </w:style>
  <w:style w:type="paragraph" w:customStyle="1" w:styleId="xl219">
    <w:name w:val="xl219"/>
    <w:basedOn w:val="a"/>
    <w:uiPriority w:val="99"/>
    <w:rsid w:val="00541393"/>
    <w:pPr>
      <w:shd w:val="clear" w:color="000000" w:fill="FFFFFF"/>
      <w:overflowPunct/>
      <w:autoSpaceDE/>
      <w:autoSpaceDN/>
      <w:adjustRightInd/>
      <w:spacing w:before="100" w:beforeAutospacing="1" w:after="100" w:afterAutospacing="1"/>
      <w:textAlignment w:val="top"/>
    </w:pPr>
    <w:rPr>
      <w:sz w:val="16"/>
      <w:szCs w:val="16"/>
    </w:rPr>
  </w:style>
  <w:style w:type="paragraph" w:customStyle="1" w:styleId="xl220">
    <w:name w:val="xl220"/>
    <w:basedOn w:val="a"/>
    <w:uiPriority w:val="99"/>
    <w:rsid w:val="00541393"/>
    <w:pPr>
      <w:pBdr>
        <w:top w:val="single" w:sz="4" w:space="0" w:color="auto"/>
        <w:left w:val="single" w:sz="4" w:space="0" w:color="auto"/>
        <w:right w:val="single" w:sz="4" w:space="0" w:color="auto"/>
      </w:pBdr>
      <w:shd w:val="clear" w:color="000000" w:fill="FFFFFF"/>
      <w:overflowPunct/>
      <w:autoSpaceDE/>
      <w:autoSpaceDN/>
      <w:adjustRightInd/>
      <w:spacing w:before="100" w:beforeAutospacing="1" w:after="100" w:afterAutospacing="1"/>
      <w:jc w:val="center"/>
      <w:textAlignment w:val="top"/>
    </w:pPr>
    <w:rPr>
      <w:sz w:val="16"/>
      <w:szCs w:val="16"/>
    </w:rPr>
  </w:style>
  <w:style w:type="paragraph" w:customStyle="1" w:styleId="xl221">
    <w:name w:val="xl221"/>
    <w:basedOn w:val="a"/>
    <w:uiPriority w:val="99"/>
    <w:rsid w:val="00541393"/>
    <w:pPr>
      <w:pBdr>
        <w:top w:val="single" w:sz="4" w:space="0" w:color="auto"/>
        <w:right w:val="single" w:sz="4" w:space="0" w:color="auto"/>
      </w:pBdr>
      <w:shd w:val="clear" w:color="000000" w:fill="FFFFFF"/>
      <w:overflowPunct/>
      <w:autoSpaceDE/>
      <w:autoSpaceDN/>
      <w:adjustRightInd/>
      <w:spacing w:before="100" w:beforeAutospacing="1" w:after="100" w:afterAutospacing="1"/>
      <w:jc w:val="center"/>
      <w:textAlignment w:val="top"/>
    </w:pPr>
    <w:rPr>
      <w:sz w:val="16"/>
      <w:szCs w:val="16"/>
    </w:rPr>
  </w:style>
  <w:style w:type="paragraph" w:customStyle="1" w:styleId="xl222">
    <w:name w:val="xl222"/>
    <w:basedOn w:val="a"/>
    <w:uiPriority w:val="99"/>
    <w:rsid w:val="00541393"/>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textAlignment w:val="top"/>
    </w:pPr>
    <w:rPr>
      <w:sz w:val="16"/>
      <w:szCs w:val="16"/>
    </w:rPr>
  </w:style>
  <w:style w:type="paragraph" w:customStyle="1" w:styleId="xl223">
    <w:name w:val="xl223"/>
    <w:basedOn w:val="a"/>
    <w:uiPriority w:val="99"/>
    <w:rsid w:val="00541393"/>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textAlignment w:val="top"/>
    </w:pPr>
    <w:rPr>
      <w:sz w:val="16"/>
      <w:szCs w:val="16"/>
    </w:rPr>
  </w:style>
  <w:style w:type="paragraph" w:customStyle="1" w:styleId="xl224">
    <w:name w:val="xl224"/>
    <w:basedOn w:val="a"/>
    <w:uiPriority w:val="99"/>
    <w:rsid w:val="00541393"/>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textAlignment w:val="top"/>
    </w:pPr>
    <w:rPr>
      <w:sz w:val="16"/>
      <w:szCs w:val="16"/>
    </w:rPr>
  </w:style>
  <w:style w:type="paragraph" w:customStyle="1" w:styleId="xl225">
    <w:name w:val="xl225"/>
    <w:basedOn w:val="a"/>
    <w:uiPriority w:val="99"/>
    <w:rsid w:val="00541393"/>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textAlignment w:val="top"/>
    </w:pPr>
    <w:rPr>
      <w:sz w:val="16"/>
      <w:szCs w:val="16"/>
    </w:rPr>
  </w:style>
  <w:style w:type="paragraph" w:customStyle="1" w:styleId="xl226">
    <w:name w:val="xl226"/>
    <w:basedOn w:val="a"/>
    <w:uiPriority w:val="99"/>
    <w:rsid w:val="00541393"/>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textAlignment w:val="top"/>
    </w:pPr>
    <w:rPr>
      <w:sz w:val="16"/>
      <w:szCs w:val="16"/>
    </w:rPr>
  </w:style>
  <w:style w:type="paragraph" w:customStyle="1" w:styleId="xl227">
    <w:name w:val="xl227"/>
    <w:basedOn w:val="a"/>
    <w:uiPriority w:val="99"/>
    <w:rsid w:val="00541393"/>
    <w:pPr>
      <w:pBdr>
        <w:right w:val="single" w:sz="4" w:space="0" w:color="auto"/>
      </w:pBdr>
      <w:shd w:val="clear" w:color="000000" w:fill="FFFFFF"/>
      <w:overflowPunct/>
      <w:autoSpaceDE/>
      <w:autoSpaceDN/>
      <w:adjustRightInd/>
      <w:spacing w:before="100" w:beforeAutospacing="1" w:after="100" w:afterAutospacing="1"/>
      <w:jc w:val="center"/>
      <w:textAlignment w:val="top"/>
    </w:pPr>
    <w:rPr>
      <w:sz w:val="16"/>
      <w:szCs w:val="16"/>
    </w:rPr>
  </w:style>
  <w:style w:type="paragraph" w:customStyle="1" w:styleId="xl228">
    <w:name w:val="xl228"/>
    <w:basedOn w:val="a"/>
    <w:uiPriority w:val="99"/>
    <w:rsid w:val="00541393"/>
    <w:pPr>
      <w:pBdr>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textAlignment w:val="top"/>
    </w:pPr>
    <w:rPr>
      <w:sz w:val="16"/>
      <w:szCs w:val="16"/>
    </w:rPr>
  </w:style>
  <w:style w:type="paragraph" w:customStyle="1" w:styleId="xl229">
    <w:name w:val="xl229"/>
    <w:basedOn w:val="a"/>
    <w:uiPriority w:val="99"/>
    <w:rsid w:val="00541393"/>
    <w:pPr>
      <w:pBdr>
        <w:left w:val="single" w:sz="4" w:space="0" w:color="auto"/>
        <w:right w:val="single" w:sz="4" w:space="0" w:color="auto"/>
      </w:pBdr>
      <w:shd w:val="clear" w:color="000000" w:fill="FFFFFF"/>
      <w:overflowPunct/>
      <w:autoSpaceDE/>
      <w:autoSpaceDN/>
      <w:adjustRightInd/>
      <w:spacing w:before="100" w:beforeAutospacing="1" w:after="100" w:afterAutospacing="1"/>
      <w:jc w:val="center"/>
      <w:textAlignment w:val="top"/>
    </w:pPr>
    <w:rPr>
      <w:sz w:val="16"/>
      <w:szCs w:val="16"/>
    </w:rPr>
  </w:style>
  <w:style w:type="paragraph" w:customStyle="1" w:styleId="xl230">
    <w:name w:val="xl230"/>
    <w:basedOn w:val="a"/>
    <w:uiPriority w:val="99"/>
    <w:rsid w:val="00541393"/>
    <w:pPr>
      <w:pBdr>
        <w:bottom w:val="single" w:sz="4" w:space="0" w:color="auto"/>
        <w:right w:val="single" w:sz="4" w:space="0" w:color="auto"/>
      </w:pBdr>
      <w:shd w:val="clear" w:color="000000" w:fill="FFFFFF"/>
      <w:overflowPunct/>
      <w:autoSpaceDE/>
      <w:autoSpaceDN/>
      <w:adjustRightInd/>
      <w:spacing w:before="100" w:beforeAutospacing="1" w:after="100" w:afterAutospacing="1"/>
      <w:jc w:val="center"/>
      <w:textAlignment w:val="top"/>
    </w:pPr>
    <w:rPr>
      <w:sz w:val="16"/>
      <w:szCs w:val="16"/>
    </w:rPr>
  </w:style>
  <w:style w:type="paragraph" w:customStyle="1" w:styleId="xl231">
    <w:name w:val="xl231"/>
    <w:basedOn w:val="a"/>
    <w:uiPriority w:val="99"/>
    <w:rsid w:val="00541393"/>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textAlignment w:val="top"/>
    </w:pPr>
    <w:rPr>
      <w:sz w:val="16"/>
      <w:szCs w:val="16"/>
    </w:rPr>
  </w:style>
  <w:style w:type="paragraph" w:customStyle="1" w:styleId="xl232">
    <w:name w:val="xl232"/>
    <w:basedOn w:val="a"/>
    <w:uiPriority w:val="99"/>
    <w:rsid w:val="00541393"/>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textAlignment w:val="top"/>
    </w:pPr>
    <w:rPr>
      <w:sz w:val="16"/>
      <w:szCs w:val="16"/>
    </w:rPr>
  </w:style>
  <w:style w:type="paragraph" w:customStyle="1" w:styleId="xl233">
    <w:name w:val="xl233"/>
    <w:basedOn w:val="a"/>
    <w:uiPriority w:val="99"/>
    <w:rsid w:val="00541393"/>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textAlignment w:val="top"/>
    </w:pPr>
    <w:rPr>
      <w:sz w:val="16"/>
      <w:szCs w:val="16"/>
    </w:rPr>
  </w:style>
  <w:style w:type="paragraph" w:customStyle="1" w:styleId="xl234">
    <w:name w:val="xl234"/>
    <w:basedOn w:val="a"/>
    <w:uiPriority w:val="99"/>
    <w:rsid w:val="00541393"/>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textAlignment w:val="top"/>
    </w:pPr>
    <w:rPr>
      <w:sz w:val="16"/>
      <w:szCs w:val="16"/>
    </w:rPr>
  </w:style>
  <w:style w:type="paragraph" w:customStyle="1" w:styleId="xl235">
    <w:name w:val="xl235"/>
    <w:basedOn w:val="a"/>
    <w:uiPriority w:val="99"/>
    <w:rsid w:val="00541393"/>
    <w:pPr>
      <w:pBdr>
        <w:top w:val="single" w:sz="4" w:space="0" w:color="auto"/>
        <w:left w:val="single" w:sz="4" w:space="0" w:color="auto"/>
        <w:right w:val="single" w:sz="4" w:space="0" w:color="auto"/>
      </w:pBdr>
      <w:shd w:val="clear" w:color="000000" w:fill="FFFFFF"/>
      <w:overflowPunct/>
      <w:autoSpaceDE/>
      <w:autoSpaceDN/>
      <w:adjustRightInd/>
      <w:spacing w:before="100" w:beforeAutospacing="1" w:after="100" w:afterAutospacing="1"/>
      <w:jc w:val="center"/>
      <w:textAlignment w:val="top"/>
    </w:pPr>
    <w:rPr>
      <w:sz w:val="16"/>
      <w:szCs w:val="16"/>
    </w:rPr>
  </w:style>
  <w:style w:type="paragraph" w:customStyle="1" w:styleId="xl236">
    <w:name w:val="xl236"/>
    <w:basedOn w:val="a"/>
    <w:uiPriority w:val="99"/>
    <w:rsid w:val="00541393"/>
    <w:pPr>
      <w:pBdr>
        <w:left w:val="single" w:sz="4" w:space="0" w:color="auto"/>
        <w:right w:val="single" w:sz="4" w:space="0" w:color="auto"/>
      </w:pBdr>
      <w:shd w:val="clear" w:color="000000" w:fill="FFFFFF"/>
      <w:overflowPunct/>
      <w:autoSpaceDE/>
      <w:autoSpaceDN/>
      <w:adjustRightInd/>
      <w:spacing w:before="100" w:beforeAutospacing="1" w:after="100" w:afterAutospacing="1"/>
      <w:jc w:val="center"/>
      <w:textAlignment w:val="top"/>
    </w:pPr>
    <w:rPr>
      <w:sz w:val="16"/>
      <w:szCs w:val="16"/>
    </w:rPr>
  </w:style>
  <w:style w:type="paragraph" w:customStyle="1" w:styleId="xl237">
    <w:name w:val="xl237"/>
    <w:basedOn w:val="a"/>
    <w:uiPriority w:val="99"/>
    <w:rsid w:val="00541393"/>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textAlignment w:val="top"/>
    </w:pPr>
    <w:rPr>
      <w:b/>
      <w:bCs/>
      <w:sz w:val="16"/>
      <w:szCs w:val="16"/>
    </w:rPr>
  </w:style>
  <w:style w:type="paragraph" w:customStyle="1" w:styleId="xl238">
    <w:name w:val="xl238"/>
    <w:basedOn w:val="a"/>
    <w:uiPriority w:val="99"/>
    <w:rsid w:val="00541393"/>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textAlignment w:val="top"/>
    </w:pPr>
    <w:rPr>
      <w:b/>
      <w:bCs/>
      <w:sz w:val="16"/>
      <w:szCs w:val="16"/>
    </w:rPr>
  </w:style>
  <w:style w:type="paragraph" w:customStyle="1" w:styleId="xl239">
    <w:name w:val="xl239"/>
    <w:basedOn w:val="a"/>
    <w:uiPriority w:val="99"/>
    <w:rsid w:val="00541393"/>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textAlignment w:val="top"/>
    </w:pPr>
    <w:rPr>
      <w:b/>
      <w:bCs/>
      <w:sz w:val="16"/>
      <w:szCs w:val="16"/>
    </w:rPr>
  </w:style>
  <w:style w:type="paragraph" w:customStyle="1" w:styleId="xl240">
    <w:name w:val="xl240"/>
    <w:basedOn w:val="a"/>
    <w:uiPriority w:val="99"/>
    <w:rsid w:val="00541393"/>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textAlignment w:val="top"/>
    </w:pPr>
    <w:rPr>
      <w:b/>
      <w:bCs/>
      <w:sz w:val="16"/>
      <w:szCs w:val="16"/>
    </w:rPr>
  </w:style>
  <w:style w:type="paragraph" w:customStyle="1" w:styleId="xl241">
    <w:name w:val="xl241"/>
    <w:basedOn w:val="a"/>
    <w:uiPriority w:val="99"/>
    <w:rsid w:val="00541393"/>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textAlignment w:val="top"/>
    </w:pPr>
    <w:rPr>
      <w:b/>
      <w:bCs/>
      <w:sz w:val="16"/>
      <w:szCs w:val="16"/>
    </w:rPr>
  </w:style>
  <w:style w:type="paragraph" w:customStyle="1" w:styleId="xl242">
    <w:name w:val="xl242"/>
    <w:basedOn w:val="a"/>
    <w:uiPriority w:val="99"/>
    <w:rsid w:val="00541393"/>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textAlignment w:val="top"/>
    </w:pPr>
    <w:rPr>
      <w:sz w:val="16"/>
      <w:szCs w:val="16"/>
    </w:rPr>
  </w:style>
  <w:style w:type="paragraph" w:customStyle="1" w:styleId="xl243">
    <w:name w:val="xl243"/>
    <w:basedOn w:val="a"/>
    <w:uiPriority w:val="99"/>
    <w:rsid w:val="00541393"/>
    <w:pPr>
      <w:pBdr>
        <w:top w:val="single" w:sz="4" w:space="0" w:color="auto"/>
        <w:left w:val="single" w:sz="4" w:space="0" w:color="auto"/>
        <w:right w:val="single" w:sz="4" w:space="0" w:color="auto"/>
      </w:pBdr>
      <w:shd w:val="clear" w:color="000000" w:fill="FFFFFF"/>
      <w:overflowPunct/>
      <w:autoSpaceDE/>
      <w:autoSpaceDN/>
      <w:adjustRightInd/>
      <w:spacing w:before="100" w:beforeAutospacing="1" w:after="100" w:afterAutospacing="1"/>
      <w:textAlignment w:val="top"/>
    </w:pPr>
    <w:rPr>
      <w:sz w:val="16"/>
      <w:szCs w:val="16"/>
    </w:rPr>
  </w:style>
  <w:style w:type="paragraph" w:customStyle="1" w:styleId="xl244">
    <w:name w:val="xl244"/>
    <w:basedOn w:val="a"/>
    <w:uiPriority w:val="99"/>
    <w:rsid w:val="00541393"/>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textAlignment w:val="top"/>
    </w:pPr>
    <w:rPr>
      <w:sz w:val="16"/>
      <w:szCs w:val="16"/>
    </w:rPr>
  </w:style>
  <w:style w:type="paragraph" w:customStyle="1" w:styleId="xl245">
    <w:name w:val="xl245"/>
    <w:basedOn w:val="a"/>
    <w:uiPriority w:val="99"/>
    <w:rsid w:val="00541393"/>
    <w:pPr>
      <w:pBdr>
        <w:top w:val="single" w:sz="4" w:space="0" w:color="auto"/>
        <w:left w:val="single" w:sz="4" w:space="0" w:color="auto"/>
        <w:right w:val="single" w:sz="4" w:space="0" w:color="auto"/>
      </w:pBdr>
      <w:shd w:val="clear" w:color="000000" w:fill="FFFFFF"/>
      <w:overflowPunct/>
      <w:autoSpaceDE/>
      <w:autoSpaceDN/>
      <w:adjustRightInd/>
      <w:spacing w:before="100" w:beforeAutospacing="1" w:after="100" w:afterAutospacing="1"/>
      <w:textAlignment w:val="top"/>
    </w:pPr>
    <w:rPr>
      <w:sz w:val="16"/>
      <w:szCs w:val="16"/>
    </w:rPr>
  </w:style>
  <w:style w:type="paragraph" w:customStyle="1" w:styleId="xl246">
    <w:name w:val="xl246"/>
    <w:basedOn w:val="a"/>
    <w:uiPriority w:val="99"/>
    <w:rsid w:val="00541393"/>
    <w:pPr>
      <w:pBdr>
        <w:left w:val="single" w:sz="4" w:space="0" w:color="auto"/>
      </w:pBdr>
      <w:shd w:val="clear" w:color="FFFFCC" w:fill="FFFFFF"/>
      <w:overflowPunct/>
      <w:autoSpaceDE/>
      <w:autoSpaceDN/>
      <w:adjustRightInd/>
      <w:spacing w:before="100" w:beforeAutospacing="1" w:after="100" w:afterAutospacing="1"/>
      <w:textAlignment w:val="top"/>
    </w:pPr>
    <w:rPr>
      <w:sz w:val="16"/>
      <w:szCs w:val="16"/>
    </w:rPr>
  </w:style>
  <w:style w:type="paragraph" w:customStyle="1" w:styleId="xl247">
    <w:name w:val="xl247"/>
    <w:basedOn w:val="a"/>
    <w:uiPriority w:val="99"/>
    <w:rsid w:val="00541393"/>
    <w:pPr>
      <w:shd w:val="clear" w:color="FFFFCC" w:fill="FFFFFF"/>
      <w:overflowPunct/>
      <w:autoSpaceDE/>
      <w:autoSpaceDN/>
      <w:adjustRightInd/>
      <w:spacing w:before="100" w:beforeAutospacing="1" w:after="100" w:afterAutospacing="1"/>
      <w:textAlignment w:val="top"/>
    </w:pPr>
    <w:rPr>
      <w:sz w:val="16"/>
      <w:szCs w:val="16"/>
    </w:rPr>
  </w:style>
  <w:style w:type="paragraph" w:customStyle="1" w:styleId="xl248">
    <w:name w:val="xl248"/>
    <w:basedOn w:val="a"/>
    <w:uiPriority w:val="99"/>
    <w:rsid w:val="00541393"/>
    <w:pPr>
      <w:pBdr>
        <w:right w:val="single" w:sz="4" w:space="0" w:color="auto"/>
      </w:pBdr>
      <w:shd w:val="clear" w:color="FFFFCC" w:fill="FFFFFF"/>
      <w:overflowPunct/>
      <w:autoSpaceDE/>
      <w:autoSpaceDN/>
      <w:adjustRightInd/>
      <w:spacing w:before="100" w:beforeAutospacing="1" w:after="100" w:afterAutospacing="1"/>
      <w:textAlignment w:val="top"/>
    </w:pPr>
    <w:rPr>
      <w:sz w:val="16"/>
      <w:szCs w:val="16"/>
    </w:rPr>
  </w:style>
  <w:style w:type="paragraph" w:customStyle="1" w:styleId="xl249">
    <w:name w:val="xl249"/>
    <w:basedOn w:val="a"/>
    <w:uiPriority w:val="99"/>
    <w:rsid w:val="00541393"/>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textAlignment w:val="top"/>
    </w:pPr>
    <w:rPr>
      <w:sz w:val="16"/>
      <w:szCs w:val="16"/>
    </w:rPr>
  </w:style>
  <w:style w:type="paragraph" w:customStyle="1" w:styleId="xl250">
    <w:name w:val="xl250"/>
    <w:basedOn w:val="a"/>
    <w:uiPriority w:val="99"/>
    <w:rsid w:val="00541393"/>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textAlignment w:val="top"/>
    </w:pPr>
    <w:rPr>
      <w:sz w:val="16"/>
      <w:szCs w:val="16"/>
    </w:rPr>
  </w:style>
  <w:style w:type="paragraph" w:customStyle="1" w:styleId="xl251">
    <w:name w:val="xl251"/>
    <w:basedOn w:val="a"/>
    <w:uiPriority w:val="99"/>
    <w:rsid w:val="00541393"/>
    <w:pPr>
      <w:pBdr>
        <w:top w:val="single" w:sz="4" w:space="0" w:color="auto"/>
        <w:left w:val="single" w:sz="4" w:space="0" w:color="auto"/>
        <w:right w:val="single" w:sz="4" w:space="0" w:color="auto"/>
      </w:pBdr>
      <w:shd w:val="clear" w:color="000000" w:fill="FFFFFF"/>
      <w:overflowPunct/>
      <w:autoSpaceDE/>
      <w:autoSpaceDN/>
      <w:adjustRightInd/>
      <w:spacing w:before="100" w:beforeAutospacing="1" w:after="100" w:afterAutospacing="1"/>
      <w:jc w:val="center"/>
      <w:textAlignment w:val="top"/>
    </w:pPr>
    <w:rPr>
      <w:sz w:val="16"/>
      <w:szCs w:val="16"/>
    </w:rPr>
  </w:style>
  <w:style w:type="paragraph" w:customStyle="1" w:styleId="xl252">
    <w:name w:val="xl252"/>
    <w:basedOn w:val="a"/>
    <w:uiPriority w:val="99"/>
    <w:rsid w:val="00541393"/>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textAlignment w:val="top"/>
    </w:pPr>
    <w:rPr>
      <w:sz w:val="16"/>
      <w:szCs w:val="16"/>
    </w:rPr>
  </w:style>
  <w:style w:type="paragraph" w:customStyle="1" w:styleId="xl253">
    <w:name w:val="xl253"/>
    <w:basedOn w:val="a"/>
    <w:uiPriority w:val="99"/>
    <w:rsid w:val="00541393"/>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textAlignment w:val="top"/>
    </w:pPr>
    <w:rPr>
      <w:sz w:val="16"/>
      <w:szCs w:val="16"/>
    </w:rPr>
  </w:style>
  <w:style w:type="paragraph" w:customStyle="1" w:styleId="xl254">
    <w:name w:val="xl254"/>
    <w:basedOn w:val="a"/>
    <w:uiPriority w:val="99"/>
    <w:rsid w:val="00541393"/>
    <w:pPr>
      <w:pBdr>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textAlignment w:val="top"/>
    </w:pPr>
    <w:rPr>
      <w:sz w:val="16"/>
      <w:szCs w:val="16"/>
    </w:rPr>
  </w:style>
  <w:style w:type="paragraph" w:customStyle="1" w:styleId="xl255">
    <w:name w:val="xl255"/>
    <w:basedOn w:val="a"/>
    <w:uiPriority w:val="99"/>
    <w:rsid w:val="00541393"/>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textAlignment w:val="top"/>
    </w:pPr>
    <w:rPr>
      <w:sz w:val="16"/>
      <w:szCs w:val="16"/>
    </w:rPr>
  </w:style>
  <w:style w:type="paragraph" w:customStyle="1" w:styleId="xl256">
    <w:name w:val="xl256"/>
    <w:basedOn w:val="a"/>
    <w:uiPriority w:val="99"/>
    <w:rsid w:val="00541393"/>
    <w:pPr>
      <w:pBdr>
        <w:top w:val="single" w:sz="4" w:space="0" w:color="auto"/>
        <w:left w:val="single" w:sz="4" w:space="0" w:color="auto"/>
        <w:right w:val="single" w:sz="4" w:space="0" w:color="auto"/>
      </w:pBdr>
      <w:shd w:val="clear" w:color="000000" w:fill="FFFFFF"/>
      <w:overflowPunct/>
      <w:autoSpaceDE/>
      <w:autoSpaceDN/>
      <w:adjustRightInd/>
      <w:spacing w:before="100" w:beforeAutospacing="1" w:after="100" w:afterAutospacing="1"/>
      <w:textAlignment w:val="top"/>
    </w:pPr>
    <w:rPr>
      <w:sz w:val="16"/>
      <w:szCs w:val="16"/>
    </w:rPr>
  </w:style>
  <w:style w:type="paragraph" w:customStyle="1" w:styleId="xl257">
    <w:name w:val="xl257"/>
    <w:basedOn w:val="a"/>
    <w:uiPriority w:val="99"/>
    <w:rsid w:val="00541393"/>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textAlignment w:val="top"/>
    </w:pPr>
    <w:rPr>
      <w:sz w:val="16"/>
      <w:szCs w:val="16"/>
    </w:rPr>
  </w:style>
  <w:style w:type="paragraph" w:customStyle="1" w:styleId="xl258">
    <w:name w:val="xl258"/>
    <w:basedOn w:val="a"/>
    <w:uiPriority w:val="99"/>
    <w:rsid w:val="00541393"/>
    <w:pPr>
      <w:pBdr>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textAlignment w:val="top"/>
    </w:pPr>
    <w:rPr>
      <w:sz w:val="16"/>
      <w:szCs w:val="16"/>
    </w:rPr>
  </w:style>
  <w:style w:type="paragraph" w:customStyle="1" w:styleId="xl259">
    <w:name w:val="xl259"/>
    <w:basedOn w:val="a"/>
    <w:uiPriority w:val="99"/>
    <w:rsid w:val="00541393"/>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textAlignment w:val="top"/>
    </w:pPr>
    <w:rPr>
      <w:sz w:val="16"/>
      <w:szCs w:val="16"/>
    </w:rPr>
  </w:style>
  <w:style w:type="paragraph" w:customStyle="1" w:styleId="xl260">
    <w:name w:val="xl260"/>
    <w:basedOn w:val="a"/>
    <w:uiPriority w:val="99"/>
    <w:rsid w:val="00541393"/>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textAlignment w:val="top"/>
    </w:pPr>
    <w:rPr>
      <w:sz w:val="16"/>
      <w:szCs w:val="16"/>
    </w:rPr>
  </w:style>
  <w:style w:type="paragraph" w:customStyle="1" w:styleId="xl261">
    <w:name w:val="xl261"/>
    <w:basedOn w:val="a"/>
    <w:uiPriority w:val="99"/>
    <w:rsid w:val="00541393"/>
    <w:pPr>
      <w:pBdr>
        <w:left w:val="single" w:sz="4" w:space="0" w:color="auto"/>
        <w:right w:val="single" w:sz="4" w:space="0" w:color="auto"/>
      </w:pBdr>
      <w:shd w:val="clear" w:color="000000" w:fill="FFFFFF"/>
      <w:overflowPunct/>
      <w:autoSpaceDE/>
      <w:autoSpaceDN/>
      <w:adjustRightInd/>
      <w:spacing w:before="100" w:beforeAutospacing="1" w:after="100" w:afterAutospacing="1"/>
      <w:textAlignment w:val="top"/>
    </w:pPr>
    <w:rPr>
      <w:sz w:val="16"/>
      <w:szCs w:val="16"/>
    </w:rPr>
  </w:style>
  <w:style w:type="paragraph" w:customStyle="1" w:styleId="xl262">
    <w:name w:val="xl262"/>
    <w:basedOn w:val="a"/>
    <w:uiPriority w:val="99"/>
    <w:rsid w:val="00541393"/>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top"/>
    </w:pPr>
    <w:rPr>
      <w:sz w:val="16"/>
      <w:szCs w:val="16"/>
    </w:rPr>
  </w:style>
  <w:style w:type="paragraph" w:customStyle="1" w:styleId="xl263">
    <w:name w:val="xl263"/>
    <w:basedOn w:val="a"/>
    <w:uiPriority w:val="99"/>
    <w:rsid w:val="00541393"/>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top"/>
    </w:pPr>
    <w:rPr>
      <w:sz w:val="16"/>
      <w:szCs w:val="16"/>
    </w:rPr>
  </w:style>
  <w:style w:type="paragraph" w:customStyle="1" w:styleId="xl264">
    <w:name w:val="xl264"/>
    <w:basedOn w:val="a"/>
    <w:uiPriority w:val="99"/>
    <w:rsid w:val="00541393"/>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top"/>
    </w:pPr>
    <w:rPr>
      <w:sz w:val="16"/>
      <w:szCs w:val="16"/>
    </w:rPr>
  </w:style>
  <w:style w:type="paragraph" w:customStyle="1" w:styleId="xl265">
    <w:name w:val="xl265"/>
    <w:basedOn w:val="a"/>
    <w:uiPriority w:val="99"/>
    <w:rsid w:val="00541393"/>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top"/>
    </w:pPr>
    <w:rPr>
      <w:sz w:val="16"/>
      <w:szCs w:val="16"/>
    </w:rPr>
  </w:style>
  <w:style w:type="paragraph" w:customStyle="1" w:styleId="xl266">
    <w:name w:val="xl266"/>
    <w:basedOn w:val="a"/>
    <w:uiPriority w:val="99"/>
    <w:rsid w:val="00541393"/>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top"/>
    </w:pPr>
    <w:rPr>
      <w:sz w:val="16"/>
      <w:szCs w:val="16"/>
    </w:rPr>
  </w:style>
  <w:style w:type="paragraph" w:customStyle="1" w:styleId="xl267">
    <w:name w:val="xl267"/>
    <w:basedOn w:val="a"/>
    <w:uiPriority w:val="99"/>
    <w:rsid w:val="00541393"/>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top"/>
    </w:pPr>
    <w:rPr>
      <w:sz w:val="16"/>
      <w:szCs w:val="16"/>
    </w:rPr>
  </w:style>
  <w:style w:type="paragraph" w:customStyle="1" w:styleId="xl268">
    <w:name w:val="xl268"/>
    <w:basedOn w:val="a"/>
    <w:uiPriority w:val="99"/>
    <w:rsid w:val="00541393"/>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top"/>
    </w:pPr>
    <w:rPr>
      <w:sz w:val="16"/>
      <w:szCs w:val="16"/>
    </w:rPr>
  </w:style>
  <w:style w:type="paragraph" w:customStyle="1" w:styleId="xl269">
    <w:name w:val="xl269"/>
    <w:basedOn w:val="a"/>
    <w:uiPriority w:val="99"/>
    <w:rsid w:val="00541393"/>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top"/>
    </w:pPr>
    <w:rPr>
      <w:sz w:val="16"/>
      <w:szCs w:val="16"/>
    </w:rPr>
  </w:style>
  <w:style w:type="paragraph" w:customStyle="1" w:styleId="xl270">
    <w:name w:val="xl270"/>
    <w:basedOn w:val="a"/>
    <w:uiPriority w:val="99"/>
    <w:rsid w:val="00541393"/>
    <w:pPr>
      <w:overflowPunct/>
      <w:autoSpaceDE/>
      <w:autoSpaceDN/>
      <w:adjustRightInd/>
      <w:spacing w:before="100" w:beforeAutospacing="1" w:after="100" w:afterAutospacing="1"/>
      <w:jc w:val="center"/>
      <w:textAlignment w:val="top"/>
    </w:pPr>
    <w:rPr>
      <w:szCs w:val="28"/>
    </w:rPr>
  </w:style>
  <w:style w:type="paragraph" w:customStyle="1" w:styleId="xl271">
    <w:name w:val="xl271"/>
    <w:basedOn w:val="a"/>
    <w:uiPriority w:val="99"/>
    <w:rsid w:val="00541393"/>
    <w:pPr>
      <w:shd w:val="clear" w:color="000000" w:fill="FFFFFF"/>
      <w:overflowPunct/>
      <w:autoSpaceDE/>
      <w:autoSpaceDN/>
      <w:adjustRightInd/>
      <w:spacing w:before="100" w:beforeAutospacing="1" w:after="100" w:afterAutospacing="1"/>
      <w:textAlignment w:val="top"/>
    </w:pPr>
    <w:rPr>
      <w:szCs w:val="28"/>
    </w:rPr>
  </w:style>
  <w:style w:type="paragraph" w:customStyle="1" w:styleId="xl272">
    <w:name w:val="xl272"/>
    <w:basedOn w:val="a"/>
    <w:uiPriority w:val="99"/>
    <w:rsid w:val="00541393"/>
    <w:pPr>
      <w:shd w:val="clear" w:color="000000" w:fill="FFFFFF"/>
      <w:overflowPunct/>
      <w:autoSpaceDE/>
      <w:autoSpaceDN/>
      <w:adjustRightInd/>
      <w:spacing w:before="100" w:beforeAutospacing="1" w:after="100" w:afterAutospacing="1"/>
      <w:textAlignment w:val="top"/>
    </w:pPr>
    <w:rPr>
      <w:szCs w:val="28"/>
    </w:rPr>
  </w:style>
  <w:style w:type="paragraph" w:customStyle="1" w:styleId="xl273">
    <w:name w:val="xl273"/>
    <w:basedOn w:val="a"/>
    <w:uiPriority w:val="99"/>
    <w:rsid w:val="00541393"/>
    <w:pPr>
      <w:shd w:val="clear" w:color="000000" w:fill="FFFFFF"/>
      <w:overflowPunct/>
      <w:autoSpaceDE/>
      <w:autoSpaceDN/>
      <w:adjustRightInd/>
      <w:spacing w:before="100" w:beforeAutospacing="1" w:after="100" w:afterAutospacing="1"/>
      <w:textAlignment w:val="auto"/>
    </w:pPr>
    <w:rPr>
      <w:szCs w:val="28"/>
    </w:rPr>
  </w:style>
  <w:style w:type="paragraph" w:customStyle="1" w:styleId="xl274">
    <w:name w:val="xl274"/>
    <w:basedOn w:val="a"/>
    <w:uiPriority w:val="99"/>
    <w:rsid w:val="00541393"/>
    <w:pPr>
      <w:shd w:val="clear" w:color="000000" w:fill="FFFFFF"/>
      <w:overflowPunct/>
      <w:autoSpaceDE/>
      <w:autoSpaceDN/>
      <w:adjustRightInd/>
      <w:spacing w:before="100" w:beforeAutospacing="1" w:after="100" w:afterAutospacing="1"/>
      <w:textAlignment w:val="top"/>
    </w:pPr>
    <w:rPr>
      <w:szCs w:val="28"/>
    </w:rPr>
  </w:style>
  <w:style w:type="paragraph" w:customStyle="1" w:styleId="xl275">
    <w:name w:val="xl275"/>
    <w:basedOn w:val="a"/>
    <w:uiPriority w:val="99"/>
    <w:rsid w:val="00541393"/>
    <w:pPr>
      <w:pBdr>
        <w:bottom w:val="single" w:sz="4" w:space="0" w:color="auto"/>
      </w:pBdr>
      <w:overflowPunct/>
      <w:autoSpaceDE/>
      <w:autoSpaceDN/>
      <w:adjustRightInd/>
      <w:spacing w:before="100" w:beforeAutospacing="1" w:after="100" w:afterAutospacing="1"/>
      <w:jc w:val="center"/>
      <w:textAlignment w:val="top"/>
    </w:pPr>
    <w:rPr>
      <w:b/>
      <w:bCs/>
      <w:szCs w:val="28"/>
    </w:rPr>
  </w:style>
  <w:style w:type="paragraph" w:customStyle="1" w:styleId="xl64">
    <w:name w:val="xl64"/>
    <w:basedOn w:val="a"/>
    <w:uiPriority w:val="99"/>
    <w:rsid w:val="00541393"/>
    <w:pPr>
      <w:shd w:val="clear" w:color="000000" w:fill="FFFFFF"/>
      <w:overflowPunct/>
      <w:autoSpaceDE/>
      <w:autoSpaceDN/>
      <w:adjustRightInd/>
      <w:spacing w:before="100" w:beforeAutospacing="1" w:after="100" w:afterAutospacing="1"/>
      <w:textAlignment w:val="top"/>
    </w:pPr>
    <w:rPr>
      <w:szCs w:val="28"/>
    </w:rPr>
  </w:style>
  <w:style w:type="paragraph" w:styleId="affd">
    <w:name w:val="Subtitle"/>
    <w:basedOn w:val="aff5"/>
    <w:next w:val="aff7"/>
    <w:link w:val="affe"/>
    <w:uiPriority w:val="99"/>
    <w:qFormat/>
    <w:rsid w:val="00541393"/>
    <w:pPr>
      <w:keepNext/>
      <w:widowControl w:val="0"/>
      <w:pBdr>
        <w:bottom w:val="none" w:sz="0" w:space="0" w:color="auto"/>
      </w:pBdr>
      <w:autoSpaceDN w:val="0"/>
      <w:adjustRightInd w:val="0"/>
      <w:spacing w:before="240" w:after="120"/>
      <w:jc w:val="center"/>
    </w:pPr>
    <w:rPr>
      <w:rFonts w:eastAsia="Times New Roman"/>
      <w:color w:val="auto"/>
      <w:spacing w:val="0"/>
      <w:kern w:val="0"/>
      <w:sz w:val="24"/>
      <w:szCs w:val="24"/>
      <w:lang w:eastAsia="ru-RU"/>
    </w:rPr>
  </w:style>
  <w:style w:type="character" w:customStyle="1" w:styleId="affe">
    <w:name w:val="Подзаголовок Знак"/>
    <w:basedOn w:val="a0"/>
    <w:link w:val="affd"/>
    <w:uiPriority w:val="99"/>
    <w:rsid w:val="00541393"/>
    <w:rPr>
      <w:rFonts w:ascii="Cambria" w:eastAsia="Times New Roman" w:hAnsi="Cambria" w:cs="Times New Roman"/>
      <w:sz w:val="24"/>
      <w:szCs w:val="24"/>
      <w:lang w:eastAsia="ru-RU"/>
    </w:rPr>
  </w:style>
  <w:style w:type="paragraph" w:customStyle="1" w:styleId="afff">
    <w:name w:val="Знак Знак Знак Знак Знак Знак Знак Знак Знак Знак Знак Знак Знак Знак Знак Знак Знак"/>
    <w:basedOn w:val="a"/>
    <w:rsid w:val="00541393"/>
    <w:pPr>
      <w:overflowPunct/>
      <w:autoSpaceDE/>
      <w:autoSpaceDN/>
      <w:adjustRightInd/>
      <w:spacing w:after="160" w:line="240" w:lineRule="exact"/>
      <w:textAlignment w:val="auto"/>
    </w:pPr>
    <w:rPr>
      <w:rFonts w:ascii="Verdana" w:hAnsi="Verdana" w:cs="Verdana"/>
      <w:sz w:val="20"/>
      <w:lang w:val="en-US" w:eastAsia="en-US"/>
    </w:rPr>
  </w:style>
  <w:style w:type="paragraph" w:styleId="afff0">
    <w:name w:val="List"/>
    <w:basedOn w:val="aff7"/>
    <w:uiPriority w:val="99"/>
    <w:rsid w:val="00541393"/>
    <w:pPr>
      <w:wordWrap/>
      <w:autoSpaceDN w:val="0"/>
      <w:adjustRightInd w:val="0"/>
      <w:spacing w:after="0"/>
    </w:pPr>
    <w:rPr>
      <w:kern w:val="0"/>
      <w:sz w:val="28"/>
      <w:szCs w:val="28"/>
      <w:u w:val="single"/>
      <w:lang w:eastAsia="ru-RU"/>
    </w:rPr>
  </w:style>
  <w:style w:type="paragraph" w:styleId="afff1">
    <w:name w:val="caption"/>
    <w:basedOn w:val="a"/>
    <w:uiPriority w:val="99"/>
    <w:qFormat/>
    <w:rsid w:val="00541393"/>
    <w:pPr>
      <w:widowControl w:val="0"/>
      <w:overflowPunct/>
      <w:autoSpaceDE/>
      <w:spacing w:before="120" w:after="120"/>
      <w:textAlignment w:val="auto"/>
    </w:pPr>
    <w:rPr>
      <w:rFonts w:ascii="Arial" w:hAnsi="Arial" w:cs="Arial"/>
      <w:i/>
      <w:iCs/>
      <w:sz w:val="20"/>
    </w:rPr>
  </w:style>
  <w:style w:type="paragraph" w:customStyle="1" w:styleId="Index">
    <w:name w:val="Index"/>
    <w:basedOn w:val="a"/>
    <w:uiPriority w:val="99"/>
    <w:rsid w:val="00541393"/>
    <w:pPr>
      <w:widowControl w:val="0"/>
      <w:overflowPunct/>
      <w:autoSpaceDE/>
      <w:textAlignment w:val="auto"/>
    </w:pPr>
    <w:rPr>
      <w:rFonts w:ascii="Arial" w:hAnsi="Arial" w:cs="Arial"/>
      <w:sz w:val="18"/>
      <w:szCs w:val="18"/>
    </w:rPr>
  </w:style>
  <w:style w:type="paragraph" w:customStyle="1" w:styleId="Index1">
    <w:name w:val="Index1"/>
    <w:basedOn w:val="a"/>
    <w:uiPriority w:val="99"/>
    <w:rsid w:val="00541393"/>
    <w:pPr>
      <w:widowControl w:val="0"/>
      <w:overflowPunct/>
      <w:autoSpaceDE/>
      <w:textAlignment w:val="auto"/>
    </w:pPr>
    <w:rPr>
      <w:rFonts w:ascii="Arial" w:hAnsi="Arial" w:cs="Arial"/>
      <w:sz w:val="20"/>
    </w:rPr>
  </w:style>
  <w:style w:type="paragraph" w:customStyle="1" w:styleId="3ffffffff1">
    <w:name w:val="ﾍ3f・f・f・f・f・f・f・f1"/>
    <w:basedOn w:val="a"/>
    <w:uiPriority w:val="99"/>
    <w:rsid w:val="00541393"/>
    <w:pPr>
      <w:widowControl w:val="0"/>
      <w:overflowPunct/>
      <w:autoSpaceDE/>
      <w:spacing w:before="120" w:after="120"/>
      <w:textAlignment w:val="auto"/>
    </w:pPr>
    <w:rPr>
      <w:i/>
      <w:iCs/>
      <w:sz w:val="24"/>
      <w:szCs w:val="24"/>
    </w:rPr>
  </w:style>
  <w:style w:type="paragraph" w:customStyle="1" w:styleId="3fffffffff1">
    <w:name w:val="ﾓ3f・f・f・f・f・f・f・f・f1"/>
    <w:basedOn w:val="a"/>
    <w:uiPriority w:val="99"/>
    <w:rsid w:val="00541393"/>
    <w:pPr>
      <w:widowControl w:val="0"/>
      <w:overflowPunct/>
      <w:autoSpaceDE/>
      <w:textAlignment w:val="auto"/>
    </w:pPr>
    <w:rPr>
      <w:sz w:val="20"/>
    </w:rPr>
  </w:style>
  <w:style w:type="paragraph" w:styleId="afff2">
    <w:name w:val="Body Text Indent"/>
    <w:basedOn w:val="a"/>
    <w:link w:val="afff3"/>
    <w:uiPriority w:val="99"/>
    <w:rsid w:val="00541393"/>
    <w:pPr>
      <w:widowControl w:val="0"/>
      <w:overflowPunct/>
      <w:autoSpaceDE/>
      <w:ind w:firstLine="708"/>
      <w:textAlignment w:val="auto"/>
    </w:pPr>
    <w:rPr>
      <w:sz w:val="20"/>
    </w:rPr>
  </w:style>
  <w:style w:type="character" w:customStyle="1" w:styleId="afff3">
    <w:name w:val="Основной текст с отступом Знак"/>
    <w:basedOn w:val="a0"/>
    <w:link w:val="afff2"/>
    <w:uiPriority w:val="99"/>
    <w:rsid w:val="00541393"/>
    <w:rPr>
      <w:rFonts w:ascii="Times New Roman" w:eastAsia="Times New Roman" w:hAnsi="Times New Roman" w:cs="Times New Roman"/>
      <w:sz w:val="20"/>
      <w:szCs w:val="20"/>
      <w:lang w:eastAsia="ru-RU"/>
    </w:rPr>
  </w:style>
  <w:style w:type="paragraph" w:customStyle="1" w:styleId="FR1">
    <w:name w:val="FR1"/>
    <w:uiPriority w:val="99"/>
    <w:rsid w:val="00541393"/>
    <w:pPr>
      <w:widowControl w:val="0"/>
      <w:autoSpaceDN w:val="0"/>
      <w:adjustRightInd w:val="0"/>
      <w:spacing w:before="240" w:after="0" w:line="240" w:lineRule="auto"/>
    </w:pPr>
    <w:rPr>
      <w:rFonts w:ascii="Arial" w:eastAsia="Times New Roman" w:hAnsi="Arial" w:cs="Arial"/>
      <w:sz w:val="20"/>
      <w:szCs w:val="20"/>
      <w:lang w:eastAsia="ru-RU"/>
    </w:rPr>
  </w:style>
  <w:style w:type="paragraph" w:customStyle="1" w:styleId="3ffffffffffffffffffffff31">
    <w:name w:val="ﾎ3f・f・f・f・f・f・f・f ・f・f・f・f・f ・f ・f・f・f・f・f・f・f・f 31"/>
    <w:basedOn w:val="a"/>
    <w:uiPriority w:val="99"/>
    <w:rsid w:val="00541393"/>
    <w:pPr>
      <w:widowControl w:val="0"/>
      <w:overflowPunct/>
      <w:autoSpaceDE/>
      <w:ind w:left="708"/>
      <w:jc w:val="both"/>
      <w:textAlignment w:val="auto"/>
    </w:pPr>
    <w:rPr>
      <w:szCs w:val="28"/>
    </w:rPr>
  </w:style>
  <w:style w:type="paragraph" w:customStyle="1" w:styleId="3fffffffffffff21">
    <w:name w:val="ﾎ3f・f・f・f・f・f・f・f ・f・f・f・f・f 21"/>
    <w:basedOn w:val="a"/>
    <w:uiPriority w:val="99"/>
    <w:rsid w:val="00541393"/>
    <w:pPr>
      <w:widowControl w:val="0"/>
      <w:tabs>
        <w:tab w:val="left" w:pos="2585"/>
      </w:tabs>
      <w:overflowPunct/>
      <w:autoSpaceDE/>
      <w:jc w:val="both"/>
      <w:textAlignment w:val="auto"/>
    </w:pPr>
    <w:rPr>
      <w:szCs w:val="28"/>
    </w:rPr>
  </w:style>
  <w:style w:type="paragraph" w:customStyle="1" w:styleId="3ffffff1">
    <w:name w:val="ﾖ3f・f・f・f・f・f1"/>
    <w:basedOn w:val="a"/>
    <w:uiPriority w:val="99"/>
    <w:rsid w:val="00541393"/>
    <w:pPr>
      <w:widowControl w:val="0"/>
      <w:overflowPunct/>
      <w:autoSpaceDE/>
      <w:ind w:left="128"/>
      <w:textAlignment w:val="auto"/>
    </w:pPr>
    <w:rPr>
      <w:szCs w:val="28"/>
    </w:rPr>
  </w:style>
  <w:style w:type="paragraph" w:customStyle="1" w:styleId="3fffffffffffff31">
    <w:name w:val="ﾎ3f・f・f・f・f・f・f・f ・f・f・f・f・f 31"/>
    <w:basedOn w:val="a"/>
    <w:uiPriority w:val="99"/>
    <w:rsid w:val="00541393"/>
    <w:pPr>
      <w:widowControl w:val="0"/>
      <w:overflowPunct/>
      <w:autoSpaceDE/>
      <w:textAlignment w:val="auto"/>
    </w:pPr>
    <w:rPr>
      <w:szCs w:val="28"/>
    </w:rPr>
  </w:style>
  <w:style w:type="paragraph" w:customStyle="1" w:styleId="3ffffffffffffffffffffff21">
    <w:name w:val="ﾎ3f・f・f・f・f・f・f・f ・f・f・f・f・f ・f ・f・f・f・f・f・f・f・f 21"/>
    <w:basedOn w:val="a"/>
    <w:uiPriority w:val="99"/>
    <w:rsid w:val="00541393"/>
    <w:pPr>
      <w:widowControl w:val="0"/>
      <w:overflowPunct/>
      <w:autoSpaceDE/>
      <w:ind w:left="69"/>
      <w:textAlignment w:val="auto"/>
    </w:pPr>
    <w:rPr>
      <w:szCs w:val="28"/>
    </w:rPr>
  </w:style>
  <w:style w:type="paragraph" w:customStyle="1" w:styleId="TableContents">
    <w:name w:val="Table Contents"/>
    <w:basedOn w:val="a"/>
    <w:uiPriority w:val="99"/>
    <w:rsid w:val="00541393"/>
    <w:pPr>
      <w:widowControl w:val="0"/>
      <w:overflowPunct/>
      <w:autoSpaceDE/>
      <w:textAlignment w:val="auto"/>
    </w:pPr>
    <w:rPr>
      <w:sz w:val="20"/>
    </w:rPr>
  </w:style>
  <w:style w:type="paragraph" w:customStyle="1" w:styleId="TableHeading">
    <w:name w:val="Table Heading"/>
    <w:basedOn w:val="TableContents"/>
    <w:uiPriority w:val="99"/>
    <w:rsid w:val="00541393"/>
    <w:pPr>
      <w:jc w:val="center"/>
    </w:pPr>
    <w:rPr>
      <w:b/>
      <w:bCs/>
      <w:i/>
      <w:iCs/>
    </w:rPr>
  </w:style>
  <w:style w:type="paragraph" w:customStyle="1" w:styleId="Framecontents">
    <w:name w:val="Frame contents"/>
    <w:basedOn w:val="aff7"/>
    <w:uiPriority w:val="99"/>
    <w:rsid w:val="00541393"/>
    <w:pPr>
      <w:wordWrap/>
      <w:autoSpaceDN w:val="0"/>
      <w:adjustRightInd w:val="0"/>
      <w:spacing w:after="0"/>
    </w:pPr>
    <w:rPr>
      <w:kern w:val="0"/>
      <w:sz w:val="28"/>
      <w:szCs w:val="28"/>
      <w:u w:val="single"/>
      <w:lang w:eastAsia="ru-RU"/>
    </w:rPr>
  </w:style>
  <w:style w:type="paragraph" w:customStyle="1" w:styleId="3fffffffffffff2">
    <w:name w:val="ﾎ3f・f・f・f・f・f・f・f ・f・f・f・f・f 2"/>
    <w:basedOn w:val="a"/>
    <w:uiPriority w:val="99"/>
    <w:rsid w:val="00541393"/>
    <w:pPr>
      <w:widowControl w:val="0"/>
      <w:overflowPunct/>
      <w:autoSpaceDE/>
      <w:spacing w:after="120" w:line="480" w:lineRule="auto"/>
      <w:textAlignment w:val="auto"/>
    </w:pPr>
    <w:rPr>
      <w:sz w:val="20"/>
    </w:rPr>
  </w:style>
  <w:style w:type="paragraph" w:customStyle="1" w:styleId="TableContents1">
    <w:name w:val="Table Contents1"/>
    <w:basedOn w:val="a"/>
    <w:uiPriority w:val="99"/>
    <w:rsid w:val="00541393"/>
    <w:pPr>
      <w:widowControl w:val="0"/>
      <w:overflowPunct/>
      <w:autoSpaceDE/>
      <w:textAlignment w:val="auto"/>
    </w:pPr>
    <w:rPr>
      <w:sz w:val="18"/>
      <w:szCs w:val="18"/>
    </w:rPr>
  </w:style>
  <w:style w:type="paragraph" w:customStyle="1" w:styleId="TableHeading1">
    <w:name w:val="Table Heading1"/>
    <w:basedOn w:val="TableContents1"/>
    <w:uiPriority w:val="99"/>
    <w:rsid w:val="00541393"/>
    <w:pPr>
      <w:jc w:val="center"/>
    </w:pPr>
    <w:rPr>
      <w:b/>
      <w:bCs/>
    </w:rPr>
  </w:style>
  <w:style w:type="paragraph" w:customStyle="1" w:styleId="Oaaeeoa1">
    <w:name w:val="Oaaeeoa1"/>
    <w:basedOn w:val="a"/>
    <w:uiPriority w:val="99"/>
    <w:rsid w:val="00541393"/>
    <w:pPr>
      <w:widowControl w:val="0"/>
      <w:overflowPunct/>
      <w:autoSpaceDE/>
      <w:textAlignment w:val="auto"/>
    </w:pPr>
    <w:rPr>
      <w:sz w:val="26"/>
      <w:szCs w:val="26"/>
    </w:rPr>
  </w:style>
  <w:style w:type="paragraph" w:customStyle="1" w:styleId="Framecontents1">
    <w:name w:val="Frame contents1"/>
    <w:basedOn w:val="aff7"/>
    <w:uiPriority w:val="99"/>
    <w:rsid w:val="00541393"/>
    <w:pPr>
      <w:wordWrap/>
      <w:autoSpaceDN w:val="0"/>
      <w:adjustRightInd w:val="0"/>
      <w:spacing w:after="0"/>
    </w:pPr>
    <w:rPr>
      <w:kern w:val="0"/>
      <w:sz w:val="28"/>
      <w:szCs w:val="28"/>
      <w:u w:val="single"/>
      <w:lang w:eastAsia="ru-RU"/>
    </w:rPr>
  </w:style>
  <w:style w:type="character" w:customStyle="1" w:styleId="3fffffffffffffffffff">
    <w:name w:val="ﾎ3f・f・f・f・f・f・f・f ・f・f・f・f・f ・f・f・f・f・f・f"/>
    <w:uiPriority w:val="99"/>
    <w:rsid w:val="00541393"/>
    <w:rPr>
      <w:sz w:val="20"/>
      <w:szCs w:val="20"/>
    </w:rPr>
  </w:style>
  <w:style w:type="character" w:customStyle="1" w:styleId="Absatz-Standardschriftart">
    <w:name w:val="Absatz-Standardschriftart"/>
    <w:uiPriority w:val="99"/>
    <w:rsid w:val="00541393"/>
    <w:rPr>
      <w:sz w:val="20"/>
      <w:szCs w:val="20"/>
    </w:rPr>
  </w:style>
  <w:style w:type="character" w:customStyle="1" w:styleId="WW-Absatz-Standardschriftart">
    <w:name w:val="WW-Absatz-Standardschriftart"/>
    <w:uiPriority w:val="99"/>
    <w:rsid w:val="00541393"/>
    <w:rPr>
      <w:sz w:val="20"/>
      <w:szCs w:val="20"/>
    </w:rPr>
  </w:style>
  <w:style w:type="character" w:customStyle="1" w:styleId="WW-Absatz-Standardschriftart1">
    <w:name w:val="WW-Absatz-Standardschriftart1"/>
    <w:uiPriority w:val="99"/>
    <w:rsid w:val="00541393"/>
    <w:rPr>
      <w:sz w:val="20"/>
      <w:szCs w:val="20"/>
    </w:rPr>
  </w:style>
  <w:style w:type="character" w:customStyle="1" w:styleId="WW8Num2z0">
    <w:name w:val="WW8Num2z0"/>
    <w:uiPriority w:val="99"/>
    <w:rsid w:val="00541393"/>
    <w:rPr>
      <w:rFonts w:ascii="Wingdings" w:hAnsi="Wingdings" w:cs="Wingdings"/>
      <w:sz w:val="20"/>
      <w:szCs w:val="20"/>
    </w:rPr>
  </w:style>
  <w:style w:type="character" w:customStyle="1" w:styleId="WW8Num3z0">
    <w:name w:val="WW8Num3z0"/>
    <w:uiPriority w:val="99"/>
    <w:rsid w:val="00541393"/>
    <w:rPr>
      <w:rFonts w:ascii="Symbol" w:hAnsi="Symbol" w:cs="Symbol"/>
      <w:sz w:val="20"/>
      <w:szCs w:val="20"/>
    </w:rPr>
  </w:style>
  <w:style w:type="character" w:customStyle="1" w:styleId="WW8Num4z0">
    <w:name w:val="WW8Num4z0"/>
    <w:uiPriority w:val="99"/>
    <w:rsid w:val="00541393"/>
    <w:rPr>
      <w:rFonts w:ascii="Symbol" w:hAnsi="Symbol" w:cs="Symbol"/>
      <w:sz w:val="18"/>
      <w:szCs w:val="18"/>
    </w:rPr>
  </w:style>
  <w:style w:type="character" w:customStyle="1" w:styleId="WW8Num5z0">
    <w:name w:val="WW8Num5z0"/>
    <w:uiPriority w:val="99"/>
    <w:rsid w:val="00541393"/>
    <w:rPr>
      <w:sz w:val="20"/>
      <w:szCs w:val="20"/>
    </w:rPr>
  </w:style>
  <w:style w:type="character" w:customStyle="1" w:styleId="WW8Num6z0">
    <w:name w:val="WW8Num6z0"/>
    <w:uiPriority w:val="99"/>
    <w:rsid w:val="00541393"/>
    <w:rPr>
      <w:rFonts w:ascii="Symbol" w:hAnsi="Symbol" w:cs="Symbol"/>
      <w:sz w:val="18"/>
      <w:szCs w:val="18"/>
    </w:rPr>
  </w:style>
  <w:style w:type="character" w:customStyle="1" w:styleId="WW8Num7z0">
    <w:name w:val="WW8Num7z0"/>
    <w:uiPriority w:val="99"/>
    <w:rsid w:val="00541393"/>
    <w:rPr>
      <w:rFonts w:ascii="Wingdings" w:hAnsi="Wingdings" w:cs="Wingdings"/>
      <w:sz w:val="20"/>
      <w:szCs w:val="20"/>
    </w:rPr>
  </w:style>
  <w:style w:type="character" w:customStyle="1" w:styleId="WW8Num8z0">
    <w:name w:val="WW8Num8z0"/>
    <w:uiPriority w:val="99"/>
    <w:rsid w:val="00541393"/>
    <w:rPr>
      <w:sz w:val="20"/>
      <w:szCs w:val="20"/>
    </w:rPr>
  </w:style>
  <w:style w:type="character" w:customStyle="1" w:styleId="WW8Num9z0">
    <w:name w:val="WW8Num9z0"/>
    <w:uiPriority w:val="99"/>
    <w:rsid w:val="00541393"/>
    <w:rPr>
      <w:sz w:val="20"/>
      <w:szCs w:val="20"/>
    </w:rPr>
  </w:style>
  <w:style w:type="character" w:customStyle="1" w:styleId="WW8Num10z0">
    <w:name w:val="WW8Num10z0"/>
    <w:uiPriority w:val="99"/>
    <w:rsid w:val="00541393"/>
    <w:rPr>
      <w:rFonts w:ascii="Symbol" w:hAnsi="Symbol" w:cs="Symbol"/>
      <w:sz w:val="18"/>
      <w:szCs w:val="18"/>
    </w:rPr>
  </w:style>
  <w:style w:type="character" w:customStyle="1" w:styleId="WW8Num11z0">
    <w:name w:val="WW8Num11z0"/>
    <w:uiPriority w:val="99"/>
    <w:rsid w:val="00541393"/>
    <w:rPr>
      <w:sz w:val="20"/>
      <w:szCs w:val="20"/>
    </w:rPr>
  </w:style>
  <w:style w:type="character" w:customStyle="1" w:styleId="WW8Num12z0">
    <w:name w:val="WW8Num12z0"/>
    <w:uiPriority w:val="99"/>
    <w:rsid w:val="00541393"/>
    <w:rPr>
      <w:rFonts w:ascii="Symbol" w:hAnsi="Symbol" w:cs="Symbol"/>
      <w:sz w:val="20"/>
      <w:szCs w:val="20"/>
    </w:rPr>
  </w:style>
  <w:style w:type="character" w:customStyle="1" w:styleId="WW8Num13z0">
    <w:name w:val="WW8Num13z0"/>
    <w:uiPriority w:val="99"/>
    <w:rsid w:val="00541393"/>
    <w:rPr>
      <w:rFonts w:ascii="Symbol" w:hAnsi="Symbol" w:cs="Symbol"/>
      <w:sz w:val="18"/>
      <w:szCs w:val="18"/>
    </w:rPr>
  </w:style>
  <w:style w:type="character" w:customStyle="1" w:styleId="WW8Num14z0">
    <w:name w:val="WW8Num14z0"/>
    <w:uiPriority w:val="99"/>
    <w:rsid w:val="00541393"/>
    <w:rPr>
      <w:rFonts w:ascii="Symbol" w:hAnsi="Symbol" w:cs="Symbol"/>
      <w:sz w:val="20"/>
      <w:szCs w:val="20"/>
    </w:rPr>
  </w:style>
  <w:style w:type="character" w:customStyle="1" w:styleId="WW8Num15z0">
    <w:name w:val="WW8Num15z0"/>
    <w:uiPriority w:val="99"/>
    <w:rsid w:val="00541393"/>
    <w:rPr>
      <w:rFonts w:ascii="Wingdings" w:hAnsi="Wingdings" w:cs="Wingdings"/>
      <w:sz w:val="20"/>
      <w:szCs w:val="20"/>
    </w:rPr>
  </w:style>
  <w:style w:type="character" w:customStyle="1" w:styleId="WW8Num16z0">
    <w:name w:val="WW8Num16z0"/>
    <w:uiPriority w:val="99"/>
    <w:rsid w:val="00541393"/>
    <w:rPr>
      <w:rFonts w:ascii="Symbol" w:hAnsi="Symbol" w:cs="Symbol"/>
      <w:sz w:val="18"/>
      <w:szCs w:val="18"/>
    </w:rPr>
  </w:style>
  <w:style w:type="character" w:customStyle="1" w:styleId="WW8Num17z0">
    <w:name w:val="WW8Num17z0"/>
    <w:uiPriority w:val="99"/>
    <w:rsid w:val="00541393"/>
    <w:rPr>
      <w:sz w:val="20"/>
      <w:szCs w:val="20"/>
    </w:rPr>
  </w:style>
  <w:style w:type="character" w:customStyle="1" w:styleId="WW-Absatz-Standardschriftart11">
    <w:name w:val="WW-Absatz-Standardschriftart11"/>
    <w:uiPriority w:val="99"/>
    <w:rsid w:val="00541393"/>
    <w:rPr>
      <w:sz w:val="20"/>
      <w:szCs w:val="20"/>
    </w:rPr>
  </w:style>
  <w:style w:type="character" w:customStyle="1" w:styleId="WW-Absatz-Standardschriftart111">
    <w:name w:val="WW-Absatz-Standardschriftart111"/>
    <w:uiPriority w:val="99"/>
    <w:rsid w:val="00541393"/>
    <w:rPr>
      <w:sz w:val="20"/>
      <w:szCs w:val="20"/>
    </w:rPr>
  </w:style>
  <w:style w:type="character" w:customStyle="1" w:styleId="WW-Absatz-Standardschriftart1111">
    <w:name w:val="WW-Absatz-Standardschriftart1111"/>
    <w:uiPriority w:val="99"/>
    <w:rsid w:val="00541393"/>
    <w:rPr>
      <w:sz w:val="20"/>
      <w:szCs w:val="20"/>
    </w:rPr>
  </w:style>
  <w:style w:type="character" w:customStyle="1" w:styleId="WW-Absatz-Standardschriftart11111">
    <w:name w:val="WW-Absatz-Standardschriftart11111"/>
    <w:uiPriority w:val="99"/>
    <w:rsid w:val="00541393"/>
    <w:rPr>
      <w:sz w:val="20"/>
      <w:szCs w:val="20"/>
    </w:rPr>
  </w:style>
  <w:style w:type="character" w:customStyle="1" w:styleId="WW8Num1z0">
    <w:name w:val="WW8Num1z0"/>
    <w:uiPriority w:val="99"/>
    <w:rsid w:val="00541393"/>
    <w:rPr>
      <w:rFonts w:ascii="Wingdings" w:hAnsi="Wingdings" w:cs="Wingdings"/>
      <w:sz w:val="20"/>
      <w:szCs w:val="20"/>
    </w:rPr>
  </w:style>
  <w:style w:type="character" w:customStyle="1" w:styleId="WW8Num1z1">
    <w:name w:val="WW8Num1z1"/>
    <w:uiPriority w:val="99"/>
    <w:rsid w:val="00541393"/>
    <w:rPr>
      <w:rFonts w:ascii="Courier New" w:hAnsi="Courier New" w:cs="Courier New"/>
      <w:sz w:val="20"/>
      <w:szCs w:val="20"/>
    </w:rPr>
  </w:style>
  <w:style w:type="character" w:customStyle="1" w:styleId="WW8Num1z3">
    <w:name w:val="WW8Num1z3"/>
    <w:uiPriority w:val="99"/>
    <w:rsid w:val="00541393"/>
    <w:rPr>
      <w:rFonts w:ascii="Symbol" w:hAnsi="Symbol" w:cs="Symbol"/>
      <w:sz w:val="20"/>
      <w:szCs w:val="20"/>
    </w:rPr>
  </w:style>
  <w:style w:type="character" w:customStyle="1" w:styleId="WW8Num2z1">
    <w:name w:val="WW8Num2z1"/>
    <w:uiPriority w:val="99"/>
    <w:rsid w:val="00541393"/>
    <w:rPr>
      <w:rFonts w:ascii="Courier New" w:hAnsi="Courier New" w:cs="Courier New"/>
      <w:sz w:val="20"/>
      <w:szCs w:val="20"/>
    </w:rPr>
  </w:style>
  <w:style w:type="character" w:customStyle="1" w:styleId="WW8Num2z3">
    <w:name w:val="WW8Num2z3"/>
    <w:uiPriority w:val="99"/>
    <w:rsid w:val="00541393"/>
    <w:rPr>
      <w:rFonts w:ascii="Symbol" w:hAnsi="Symbol" w:cs="Symbol"/>
      <w:sz w:val="20"/>
      <w:szCs w:val="20"/>
    </w:rPr>
  </w:style>
  <w:style w:type="character" w:customStyle="1" w:styleId="WW8Num3z1">
    <w:name w:val="WW8Num3z1"/>
    <w:uiPriority w:val="99"/>
    <w:rsid w:val="00541393"/>
    <w:rPr>
      <w:rFonts w:ascii="Courier New" w:hAnsi="Courier New" w:cs="Courier New"/>
      <w:sz w:val="20"/>
      <w:szCs w:val="20"/>
    </w:rPr>
  </w:style>
  <w:style w:type="character" w:customStyle="1" w:styleId="WW8Num3z2">
    <w:name w:val="WW8Num3z2"/>
    <w:uiPriority w:val="99"/>
    <w:rsid w:val="00541393"/>
    <w:rPr>
      <w:rFonts w:ascii="Wingdings" w:hAnsi="Wingdings" w:cs="Wingdings"/>
      <w:sz w:val="20"/>
      <w:szCs w:val="20"/>
    </w:rPr>
  </w:style>
  <w:style w:type="character" w:customStyle="1" w:styleId="WW8Num5z1">
    <w:name w:val="WW8Num5z1"/>
    <w:uiPriority w:val="99"/>
    <w:rsid w:val="00541393"/>
    <w:rPr>
      <w:rFonts w:ascii="Courier New" w:hAnsi="Courier New" w:cs="Courier New"/>
      <w:sz w:val="20"/>
      <w:szCs w:val="20"/>
    </w:rPr>
  </w:style>
  <w:style w:type="character" w:customStyle="1" w:styleId="WW8Num5z2">
    <w:name w:val="WW8Num5z2"/>
    <w:uiPriority w:val="99"/>
    <w:rsid w:val="00541393"/>
    <w:rPr>
      <w:rFonts w:ascii="Wingdings" w:hAnsi="Wingdings" w:cs="Wingdings"/>
      <w:sz w:val="20"/>
      <w:szCs w:val="20"/>
    </w:rPr>
  </w:style>
  <w:style w:type="character" w:customStyle="1" w:styleId="WW8Num5z3">
    <w:name w:val="WW8Num5z3"/>
    <w:uiPriority w:val="99"/>
    <w:rsid w:val="00541393"/>
    <w:rPr>
      <w:rFonts w:ascii="Symbol" w:hAnsi="Symbol" w:cs="Symbol"/>
      <w:sz w:val="20"/>
      <w:szCs w:val="20"/>
    </w:rPr>
  </w:style>
  <w:style w:type="character" w:customStyle="1" w:styleId="WW8Num7z1">
    <w:name w:val="WW8Num7z1"/>
    <w:uiPriority w:val="99"/>
    <w:rsid w:val="00541393"/>
    <w:rPr>
      <w:rFonts w:ascii="Courier New" w:hAnsi="Courier New" w:cs="Courier New"/>
      <w:sz w:val="20"/>
      <w:szCs w:val="20"/>
    </w:rPr>
  </w:style>
  <w:style w:type="character" w:customStyle="1" w:styleId="WW8Num7z3">
    <w:name w:val="WW8Num7z3"/>
    <w:uiPriority w:val="99"/>
    <w:rsid w:val="00541393"/>
    <w:rPr>
      <w:rFonts w:ascii="Symbol" w:hAnsi="Symbol" w:cs="Symbol"/>
      <w:sz w:val="20"/>
      <w:szCs w:val="20"/>
    </w:rPr>
  </w:style>
  <w:style w:type="character" w:customStyle="1" w:styleId="WW8Num8z1">
    <w:name w:val="WW8Num8z1"/>
    <w:uiPriority w:val="99"/>
    <w:rsid w:val="00541393"/>
    <w:rPr>
      <w:rFonts w:ascii="Courier New" w:hAnsi="Courier New" w:cs="Courier New"/>
      <w:sz w:val="20"/>
      <w:szCs w:val="20"/>
    </w:rPr>
  </w:style>
  <w:style w:type="character" w:customStyle="1" w:styleId="WW8Num8z2">
    <w:name w:val="WW8Num8z2"/>
    <w:uiPriority w:val="99"/>
    <w:rsid w:val="00541393"/>
    <w:rPr>
      <w:rFonts w:ascii="Wingdings" w:hAnsi="Wingdings" w:cs="Wingdings"/>
      <w:sz w:val="20"/>
      <w:szCs w:val="20"/>
    </w:rPr>
  </w:style>
  <w:style w:type="character" w:customStyle="1" w:styleId="WW8Num8z3">
    <w:name w:val="WW8Num8z3"/>
    <w:uiPriority w:val="99"/>
    <w:rsid w:val="00541393"/>
    <w:rPr>
      <w:rFonts w:ascii="Symbol" w:hAnsi="Symbol" w:cs="Symbol"/>
      <w:sz w:val="20"/>
      <w:szCs w:val="20"/>
    </w:rPr>
  </w:style>
  <w:style w:type="character" w:customStyle="1" w:styleId="WW8Num9z1">
    <w:name w:val="WW8Num9z1"/>
    <w:uiPriority w:val="99"/>
    <w:rsid w:val="00541393"/>
    <w:rPr>
      <w:rFonts w:ascii="Courier New" w:hAnsi="Courier New" w:cs="Courier New"/>
      <w:sz w:val="20"/>
      <w:szCs w:val="20"/>
    </w:rPr>
  </w:style>
  <w:style w:type="character" w:customStyle="1" w:styleId="WW8Num9z2">
    <w:name w:val="WW8Num9z2"/>
    <w:uiPriority w:val="99"/>
    <w:rsid w:val="00541393"/>
    <w:rPr>
      <w:rFonts w:ascii="Wingdings" w:hAnsi="Wingdings" w:cs="Wingdings"/>
      <w:sz w:val="20"/>
      <w:szCs w:val="20"/>
    </w:rPr>
  </w:style>
  <w:style w:type="character" w:customStyle="1" w:styleId="WW8Num9z3">
    <w:name w:val="WW8Num9z3"/>
    <w:uiPriority w:val="99"/>
    <w:rsid w:val="00541393"/>
    <w:rPr>
      <w:rFonts w:ascii="Symbol" w:hAnsi="Symbol" w:cs="Symbol"/>
      <w:sz w:val="20"/>
      <w:szCs w:val="20"/>
    </w:rPr>
  </w:style>
  <w:style w:type="character" w:customStyle="1" w:styleId="WW8Num11z1">
    <w:name w:val="WW8Num11z1"/>
    <w:uiPriority w:val="99"/>
    <w:rsid w:val="00541393"/>
    <w:rPr>
      <w:rFonts w:ascii="Courier New" w:hAnsi="Courier New" w:cs="Courier New"/>
      <w:sz w:val="20"/>
      <w:szCs w:val="20"/>
    </w:rPr>
  </w:style>
  <w:style w:type="character" w:customStyle="1" w:styleId="WW8Num11z2">
    <w:name w:val="WW8Num11z2"/>
    <w:uiPriority w:val="99"/>
    <w:rsid w:val="00541393"/>
    <w:rPr>
      <w:rFonts w:ascii="Wingdings" w:hAnsi="Wingdings" w:cs="Wingdings"/>
      <w:sz w:val="20"/>
      <w:szCs w:val="20"/>
    </w:rPr>
  </w:style>
  <w:style w:type="character" w:customStyle="1" w:styleId="WW8Num11z3">
    <w:name w:val="WW8Num11z3"/>
    <w:uiPriority w:val="99"/>
    <w:rsid w:val="00541393"/>
    <w:rPr>
      <w:rFonts w:ascii="Symbol" w:hAnsi="Symbol" w:cs="Symbol"/>
      <w:sz w:val="20"/>
      <w:szCs w:val="20"/>
    </w:rPr>
  </w:style>
  <w:style w:type="character" w:customStyle="1" w:styleId="WW8Num12z1">
    <w:name w:val="WW8Num12z1"/>
    <w:uiPriority w:val="99"/>
    <w:rsid w:val="00541393"/>
    <w:rPr>
      <w:rFonts w:ascii="Courier New" w:hAnsi="Courier New" w:cs="Courier New"/>
      <w:sz w:val="20"/>
      <w:szCs w:val="20"/>
    </w:rPr>
  </w:style>
  <w:style w:type="character" w:customStyle="1" w:styleId="WW8Num12z2">
    <w:name w:val="WW8Num12z2"/>
    <w:uiPriority w:val="99"/>
    <w:rsid w:val="00541393"/>
    <w:rPr>
      <w:rFonts w:ascii="Wingdings" w:hAnsi="Wingdings" w:cs="Wingdings"/>
      <w:sz w:val="20"/>
      <w:szCs w:val="20"/>
    </w:rPr>
  </w:style>
  <w:style w:type="character" w:customStyle="1" w:styleId="WW8Num14z1">
    <w:name w:val="WW8Num14z1"/>
    <w:uiPriority w:val="99"/>
    <w:rsid w:val="00541393"/>
    <w:rPr>
      <w:rFonts w:ascii="Courier New" w:hAnsi="Courier New" w:cs="Courier New"/>
      <w:sz w:val="20"/>
      <w:szCs w:val="20"/>
    </w:rPr>
  </w:style>
  <w:style w:type="character" w:customStyle="1" w:styleId="WW8Num14z2">
    <w:name w:val="WW8Num14z2"/>
    <w:uiPriority w:val="99"/>
    <w:rsid w:val="00541393"/>
    <w:rPr>
      <w:rFonts w:ascii="Wingdings" w:hAnsi="Wingdings" w:cs="Wingdings"/>
      <w:sz w:val="20"/>
      <w:szCs w:val="20"/>
    </w:rPr>
  </w:style>
  <w:style w:type="character" w:customStyle="1" w:styleId="WW8Num15z1">
    <w:name w:val="WW8Num15z1"/>
    <w:uiPriority w:val="99"/>
    <w:rsid w:val="00541393"/>
    <w:rPr>
      <w:rFonts w:ascii="Courier New" w:hAnsi="Courier New" w:cs="Courier New"/>
      <w:sz w:val="20"/>
      <w:szCs w:val="20"/>
    </w:rPr>
  </w:style>
  <w:style w:type="character" w:customStyle="1" w:styleId="WW8Num15z3">
    <w:name w:val="WW8Num15z3"/>
    <w:uiPriority w:val="99"/>
    <w:rsid w:val="00541393"/>
    <w:rPr>
      <w:rFonts w:ascii="Symbol" w:hAnsi="Symbol" w:cs="Symbol"/>
      <w:sz w:val="20"/>
      <w:szCs w:val="20"/>
    </w:rPr>
  </w:style>
  <w:style w:type="character" w:customStyle="1" w:styleId="WW8Num17z1">
    <w:name w:val="WW8Num17z1"/>
    <w:uiPriority w:val="99"/>
    <w:rsid w:val="00541393"/>
    <w:rPr>
      <w:rFonts w:ascii="Courier New" w:hAnsi="Courier New" w:cs="Courier New"/>
      <w:sz w:val="20"/>
      <w:szCs w:val="20"/>
    </w:rPr>
  </w:style>
  <w:style w:type="character" w:customStyle="1" w:styleId="WW8Num17z2">
    <w:name w:val="WW8Num17z2"/>
    <w:uiPriority w:val="99"/>
    <w:rsid w:val="00541393"/>
    <w:rPr>
      <w:rFonts w:ascii="Wingdings" w:hAnsi="Wingdings" w:cs="Wingdings"/>
      <w:sz w:val="20"/>
      <w:szCs w:val="20"/>
    </w:rPr>
  </w:style>
  <w:style w:type="character" w:customStyle="1" w:styleId="WW8Num17z3">
    <w:name w:val="WW8Num17z3"/>
    <w:uiPriority w:val="99"/>
    <w:rsid w:val="00541393"/>
    <w:rPr>
      <w:rFonts w:ascii="Symbol" w:hAnsi="Symbol" w:cs="Symbol"/>
      <w:sz w:val="20"/>
      <w:szCs w:val="20"/>
    </w:rPr>
  </w:style>
  <w:style w:type="character" w:customStyle="1" w:styleId="WW8Num18z0">
    <w:name w:val="WW8Num18z0"/>
    <w:uiPriority w:val="99"/>
    <w:rsid w:val="00541393"/>
    <w:rPr>
      <w:sz w:val="20"/>
      <w:szCs w:val="20"/>
    </w:rPr>
  </w:style>
  <w:style w:type="character" w:customStyle="1" w:styleId="WW8Num18z1">
    <w:name w:val="WW8Num18z1"/>
    <w:uiPriority w:val="99"/>
    <w:rsid w:val="00541393"/>
    <w:rPr>
      <w:rFonts w:ascii="Courier New" w:hAnsi="Courier New" w:cs="Courier New"/>
      <w:sz w:val="20"/>
      <w:szCs w:val="20"/>
    </w:rPr>
  </w:style>
  <w:style w:type="character" w:customStyle="1" w:styleId="WW8Num18z2">
    <w:name w:val="WW8Num18z2"/>
    <w:uiPriority w:val="99"/>
    <w:rsid w:val="00541393"/>
    <w:rPr>
      <w:rFonts w:ascii="Wingdings" w:hAnsi="Wingdings" w:cs="Wingdings"/>
      <w:sz w:val="20"/>
      <w:szCs w:val="20"/>
    </w:rPr>
  </w:style>
  <w:style w:type="character" w:customStyle="1" w:styleId="WW8Num18z3">
    <w:name w:val="WW8Num18z3"/>
    <w:uiPriority w:val="99"/>
    <w:rsid w:val="00541393"/>
    <w:rPr>
      <w:rFonts w:ascii="Symbol" w:hAnsi="Symbol" w:cs="Symbol"/>
      <w:sz w:val="20"/>
      <w:szCs w:val="20"/>
    </w:rPr>
  </w:style>
  <w:style w:type="character" w:customStyle="1" w:styleId="WW8Num19z0">
    <w:name w:val="WW8Num19z0"/>
    <w:uiPriority w:val="99"/>
    <w:rsid w:val="00541393"/>
    <w:rPr>
      <w:rFonts w:ascii="Wingdings" w:hAnsi="Wingdings" w:cs="Wingdings"/>
      <w:sz w:val="20"/>
      <w:szCs w:val="20"/>
    </w:rPr>
  </w:style>
  <w:style w:type="character" w:customStyle="1" w:styleId="WW8Num19z1">
    <w:name w:val="WW8Num19z1"/>
    <w:uiPriority w:val="99"/>
    <w:rsid w:val="00541393"/>
    <w:rPr>
      <w:rFonts w:ascii="Courier New" w:hAnsi="Courier New" w:cs="Courier New"/>
      <w:sz w:val="20"/>
      <w:szCs w:val="20"/>
    </w:rPr>
  </w:style>
  <w:style w:type="character" w:customStyle="1" w:styleId="WW8Num19z3">
    <w:name w:val="WW8Num19z3"/>
    <w:uiPriority w:val="99"/>
    <w:rsid w:val="00541393"/>
    <w:rPr>
      <w:rFonts w:ascii="Symbol" w:hAnsi="Symbol" w:cs="Symbol"/>
      <w:sz w:val="20"/>
      <w:szCs w:val="20"/>
    </w:rPr>
  </w:style>
  <w:style w:type="character" w:customStyle="1" w:styleId="WW8Num20z0">
    <w:name w:val="WW8Num20z0"/>
    <w:uiPriority w:val="99"/>
    <w:rsid w:val="00541393"/>
    <w:rPr>
      <w:sz w:val="20"/>
      <w:szCs w:val="20"/>
    </w:rPr>
  </w:style>
  <w:style w:type="character" w:customStyle="1" w:styleId="WW8Num20z1">
    <w:name w:val="WW8Num20z1"/>
    <w:uiPriority w:val="99"/>
    <w:rsid w:val="00541393"/>
    <w:rPr>
      <w:rFonts w:ascii="Courier New" w:hAnsi="Courier New" w:cs="Courier New"/>
      <w:sz w:val="20"/>
      <w:szCs w:val="20"/>
    </w:rPr>
  </w:style>
  <w:style w:type="character" w:customStyle="1" w:styleId="WW8Num20z2">
    <w:name w:val="WW8Num20z2"/>
    <w:uiPriority w:val="99"/>
    <w:rsid w:val="00541393"/>
    <w:rPr>
      <w:rFonts w:ascii="Wingdings" w:hAnsi="Wingdings" w:cs="Wingdings"/>
      <w:sz w:val="20"/>
      <w:szCs w:val="20"/>
    </w:rPr>
  </w:style>
  <w:style w:type="character" w:customStyle="1" w:styleId="WW8Num20z3">
    <w:name w:val="WW8Num20z3"/>
    <w:uiPriority w:val="99"/>
    <w:rsid w:val="00541393"/>
    <w:rPr>
      <w:rFonts w:ascii="Symbol" w:hAnsi="Symbol" w:cs="Symbol"/>
      <w:sz w:val="20"/>
      <w:szCs w:val="20"/>
    </w:rPr>
  </w:style>
  <w:style w:type="character" w:customStyle="1" w:styleId="WW8Num21z0">
    <w:name w:val="WW8Num21z0"/>
    <w:uiPriority w:val="99"/>
    <w:rsid w:val="00541393"/>
    <w:rPr>
      <w:sz w:val="20"/>
      <w:szCs w:val="20"/>
    </w:rPr>
  </w:style>
  <w:style w:type="character" w:customStyle="1" w:styleId="WW8Num21z1">
    <w:name w:val="WW8Num21z1"/>
    <w:uiPriority w:val="99"/>
    <w:rsid w:val="00541393"/>
    <w:rPr>
      <w:rFonts w:ascii="Courier New" w:hAnsi="Courier New" w:cs="Courier New"/>
      <w:sz w:val="20"/>
      <w:szCs w:val="20"/>
    </w:rPr>
  </w:style>
  <w:style w:type="character" w:customStyle="1" w:styleId="WW8Num21z2">
    <w:name w:val="WW8Num21z2"/>
    <w:uiPriority w:val="99"/>
    <w:rsid w:val="00541393"/>
    <w:rPr>
      <w:rFonts w:ascii="Wingdings" w:hAnsi="Wingdings" w:cs="Wingdings"/>
      <w:sz w:val="20"/>
      <w:szCs w:val="20"/>
    </w:rPr>
  </w:style>
  <w:style w:type="character" w:customStyle="1" w:styleId="WW8Num21z3">
    <w:name w:val="WW8Num21z3"/>
    <w:uiPriority w:val="99"/>
    <w:rsid w:val="00541393"/>
    <w:rPr>
      <w:rFonts w:ascii="Symbol" w:hAnsi="Symbol" w:cs="Symbol"/>
      <w:sz w:val="20"/>
      <w:szCs w:val="20"/>
    </w:rPr>
  </w:style>
  <w:style w:type="character" w:customStyle="1" w:styleId="WW8Num22z1">
    <w:name w:val="WW8Num22z1"/>
    <w:uiPriority w:val="99"/>
    <w:rsid w:val="00541393"/>
    <w:rPr>
      <w:rFonts w:ascii="Symbol" w:hAnsi="Symbol" w:cs="Symbol"/>
      <w:sz w:val="20"/>
      <w:szCs w:val="20"/>
    </w:rPr>
  </w:style>
  <w:style w:type="character" w:customStyle="1" w:styleId="WW8Num23z0">
    <w:name w:val="WW8Num23z0"/>
    <w:uiPriority w:val="99"/>
    <w:rsid w:val="00541393"/>
    <w:rPr>
      <w:rFonts w:ascii="Wingdings" w:hAnsi="Wingdings" w:cs="Wingdings"/>
      <w:sz w:val="20"/>
      <w:szCs w:val="20"/>
    </w:rPr>
  </w:style>
  <w:style w:type="character" w:customStyle="1" w:styleId="WW8Num23z1">
    <w:name w:val="WW8Num23z1"/>
    <w:uiPriority w:val="99"/>
    <w:rsid w:val="00541393"/>
    <w:rPr>
      <w:rFonts w:ascii="Courier New" w:hAnsi="Courier New" w:cs="Courier New"/>
      <w:sz w:val="20"/>
      <w:szCs w:val="20"/>
    </w:rPr>
  </w:style>
  <w:style w:type="character" w:customStyle="1" w:styleId="WW8Num23z3">
    <w:name w:val="WW8Num23z3"/>
    <w:uiPriority w:val="99"/>
    <w:rsid w:val="00541393"/>
    <w:rPr>
      <w:rFonts w:ascii="Symbol" w:hAnsi="Symbol" w:cs="Symbol"/>
      <w:sz w:val="20"/>
      <w:szCs w:val="20"/>
    </w:rPr>
  </w:style>
  <w:style w:type="character" w:customStyle="1" w:styleId="WW8Num24z1">
    <w:name w:val="WW8Num24z1"/>
    <w:uiPriority w:val="99"/>
    <w:rsid w:val="00541393"/>
    <w:rPr>
      <w:rFonts w:ascii="Wingdings" w:hAnsi="Wingdings" w:cs="Wingdings"/>
      <w:sz w:val="20"/>
      <w:szCs w:val="20"/>
    </w:rPr>
  </w:style>
  <w:style w:type="character" w:customStyle="1" w:styleId="WW8Num25z0">
    <w:name w:val="WW8Num25z0"/>
    <w:uiPriority w:val="99"/>
    <w:rsid w:val="00541393"/>
    <w:rPr>
      <w:sz w:val="20"/>
      <w:szCs w:val="20"/>
    </w:rPr>
  </w:style>
  <w:style w:type="character" w:customStyle="1" w:styleId="WW8Num25z1">
    <w:name w:val="WW8Num25z1"/>
    <w:uiPriority w:val="99"/>
    <w:rsid w:val="00541393"/>
    <w:rPr>
      <w:rFonts w:ascii="Courier New" w:hAnsi="Courier New" w:cs="Courier New"/>
      <w:sz w:val="20"/>
      <w:szCs w:val="20"/>
    </w:rPr>
  </w:style>
  <w:style w:type="character" w:customStyle="1" w:styleId="WW8Num25z2">
    <w:name w:val="WW8Num25z2"/>
    <w:uiPriority w:val="99"/>
    <w:rsid w:val="00541393"/>
    <w:rPr>
      <w:rFonts w:ascii="Wingdings" w:hAnsi="Wingdings" w:cs="Wingdings"/>
      <w:sz w:val="20"/>
      <w:szCs w:val="20"/>
    </w:rPr>
  </w:style>
  <w:style w:type="character" w:customStyle="1" w:styleId="WW8Num25z3">
    <w:name w:val="WW8Num25z3"/>
    <w:uiPriority w:val="99"/>
    <w:rsid w:val="00541393"/>
    <w:rPr>
      <w:rFonts w:ascii="Symbol" w:hAnsi="Symbol" w:cs="Symbol"/>
      <w:sz w:val="20"/>
      <w:szCs w:val="20"/>
    </w:rPr>
  </w:style>
  <w:style w:type="character" w:customStyle="1" w:styleId="WW8Num26z0">
    <w:name w:val="WW8Num26z0"/>
    <w:uiPriority w:val="99"/>
    <w:rsid w:val="00541393"/>
    <w:rPr>
      <w:sz w:val="20"/>
      <w:szCs w:val="20"/>
    </w:rPr>
  </w:style>
  <w:style w:type="character" w:customStyle="1" w:styleId="WW8Num26z1">
    <w:name w:val="WW8Num26z1"/>
    <w:uiPriority w:val="99"/>
    <w:rsid w:val="00541393"/>
    <w:rPr>
      <w:rFonts w:ascii="Courier New" w:hAnsi="Courier New" w:cs="Courier New"/>
      <w:sz w:val="20"/>
      <w:szCs w:val="20"/>
    </w:rPr>
  </w:style>
  <w:style w:type="character" w:customStyle="1" w:styleId="WW8Num26z2">
    <w:name w:val="WW8Num26z2"/>
    <w:uiPriority w:val="99"/>
    <w:rsid w:val="00541393"/>
    <w:rPr>
      <w:rFonts w:ascii="Wingdings" w:hAnsi="Wingdings" w:cs="Wingdings"/>
      <w:sz w:val="20"/>
      <w:szCs w:val="20"/>
    </w:rPr>
  </w:style>
  <w:style w:type="character" w:customStyle="1" w:styleId="WW8Num26z3">
    <w:name w:val="WW8Num26z3"/>
    <w:uiPriority w:val="99"/>
    <w:rsid w:val="00541393"/>
    <w:rPr>
      <w:rFonts w:ascii="Symbol" w:hAnsi="Symbol" w:cs="Symbol"/>
      <w:sz w:val="20"/>
      <w:szCs w:val="20"/>
    </w:rPr>
  </w:style>
  <w:style w:type="character" w:customStyle="1" w:styleId="WW8Num27z0">
    <w:name w:val="WW8Num27z0"/>
    <w:uiPriority w:val="99"/>
    <w:rsid w:val="00541393"/>
    <w:rPr>
      <w:sz w:val="20"/>
      <w:szCs w:val="20"/>
    </w:rPr>
  </w:style>
  <w:style w:type="character" w:customStyle="1" w:styleId="WW8Num27z1">
    <w:name w:val="WW8Num27z1"/>
    <w:uiPriority w:val="99"/>
    <w:rsid w:val="00541393"/>
    <w:rPr>
      <w:rFonts w:ascii="Courier New" w:hAnsi="Courier New" w:cs="Courier New"/>
      <w:sz w:val="20"/>
      <w:szCs w:val="20"/>
    </w:rPr>
  </w:style>
  <w:style w:type="character" w:customStyle="1" w:styleId="WW8Num27z2">
    <w:name w:val="WW8Num27z2"/>
    <w:uiPriority w:val="99"/>
    <w:rsid w:val="00541393"/>
    <w:rPr>
      <w:rFonts w:ascii="Wingdings" w:hAnsi="Wingdings" w:cs="Wingdings"/>
      <w:sz w:val="20"/>
      <w:szCs w:val="20"/>
    </w:rPr>
  </w:style>
  <w:style w:type="character" w:customStyle="1" w:styleId="WW8Num27z3">
    <w:name w:val="WW8Num27z3"/>
    <w:uiPriority w:val="99"/>
    <w:rsid w:val="00541393"/>
    <w:rPr>
      <w:rFonts w:ascii="Symbol" w:hAnsi="Symbol" w:cs="Symbol"/>
      <w:sz w:val="20"/>
      <w:szCs w:val="20"/>
    </w:rPr>
  </w:style>
  <w:style w:type="character" w:customStyle="1" w:styleId="3fffffffffffffffffff1">
    <w:name w:val="ﾎ3f・f・f・f・f・f・f・f ・f・f・f・f・f ・f・f・f・f・f・f1"/>
    <w:uiPriority w:val="99"/>
    <w:rsid w:val="00541393"/>
    <w:rPr>
      <w:sz w:val="20"/>
      <w:szCs w:val="20"/>
    </w:rPr>
  </w:style>
  <w:style w:type="character" w:customStyle="1" w:styleId="PageNumber1">
    <w:name w:val="Page Number1"/>
    <w:basedOn w:val="3fffffffffffffffffff1"/>
    <w:uiPriority w:val="99"/>
    <w:rsid w:val="00541393"/>
    <w:rPr>
      <w:sz w:val="20"/>
      <w:szCs w:val="20"/>
    </w:rPr>
  </w:style>
  <w:style w:type="character" w:customStyle="1" w:styleId="BulletSymbols">
    <w:name w:val="Bullet Symbols"/>
    <w:uiPriority w:val="99"/>
    <w:rsid w:val="00541393"/>
    <w:rPr>
      <w:rFonts w:ascii="StarSymbol" w:hAnsi="StarSymbol" w:cs="StarSymbol"/>
      <w:sz w:val="18"/>
      <w:szCs w:val="18"/>
    </w:rPr>
  </w:style>
  <w:style w:type="character" w:customStyle="1" w:styleId="NumberingSymbols">
    <w:name w:val="Numbering Symbols"/>
    <w:uiPriority w:val="99"/>
    <w:rsid w:val="00541393"/>
    <w:rPr>
      <w:sz w:val="20"/>
      <w:szCs w:val="20"/>
    </w:rPr>
  </w:style>
  <w:style w:type="paragraph" w:customStyle="1" w:styleId="312">
    <w:name w:val="Основной текст 31"/>
    <w:basedOn w:val="a"/>
    <w:uiPriority w:val="99"/>
    <w:rsid w:val="00541393"/>
    <w:pPr>
      <w:suppressAutoHyphens/>
      <w:overflowPunct/>
      <w:autoSpaceDE/>
      <w:autoSpaceDN/>
      <w:adjustRightInd/>
      <w:jc w:val="both"/>
      <w:textAlignment w:val="auto"/>
    </w:pPr>
    <w:rPr>
      <w:sz w:val="24"/>
      <w:szCs w:val="24"/>
      <w:lang w:eastAsia="ar-SA"/>
    </w:rPr>
  </w:style>
  <w:style w:type="paragraph" w:customStyle="1" w:styleId="afff4">
    <w:name w:val="Таблицы (моноширинный)"/>
    <w:basedOn w:val="a"/>
    <w:next w:val="a"/>
    <w:uiPriority w:val="99"/>
    <w:rsid w:val="00541393"/>
    <w:pPr>
      <w:widowControl w:val="0"/>
      <w:overflowPunct/>
      <w:jc w:val="both"/>
      <w:textAlignment w:val="auto"/>
    </w:pPr>
    <w:rPr>
      <w:rFonts w:ascii="Courier New" w:hAnsi="Courier New" w:cs="Courier New"/>
      <w:sz w:val="20"/>
    </w:rPr>
  </w:style>
  <w:style w:type="paragraph" w:customStyle="1" w:styleId="afff5">
    <w:name w:val="Знак Знак Знак Знак Знак Знак Знак Знак Знак Знак Знак Знак Знак Знак"/>
    <w:basedOn w:val="a"/>
    <w:uiPriority w:val="99"/>
    <w:rsid w:val="00541393"/>
    <w:pPr>
      <w:overflowPunct/>
      <w:autoSpaceDE/>
      <w:autoSpaceDN/>
      <w:adjustRightInd/>
      <w:spacing w:after="160" w:line="240" w:lineRule="exact"/>
      <w:textAlignment w:val="auto"/>
    </w:pPr>
    <w:rPr>
      <w:rFonts w:ascii="Verdana" w:hAnsi="Verdana" w:cs="Verdana"/>
      <w:sz w:val="20"/>
      <w:lang w:val="en-US" w:eastAsia="en-US"/>
    </w:rPr>
  </w:style>
  <w:style w:type="paragraph" w:customStyle="1" w:styleId="afff6">
    <w:name w:val="Знак Знак Знак Знак Знак Знак Знак Знак Знак Знак Знак"/>
    <w:basedOn w:val="a"/>
    <w:uiPriority w:val="99"/>
    <w:rsid w:val="00541393"/>
    <w:pPr>
      <w:overflowPunct/>
      <w:autoSpaceDE/>
      <w:autoSpaceDN/>
      <w:adjustRightInd/>
      <w:spacing w:after="160" w:line="240" w:lineRule="exact"/>
      <w:textAlignment w:val="auto"/>
    </w:pPr>
    <w:rPr>
      <w:rFonts w:ascii="Verdana" w:hAnsi="Verdana" w:cs="Verdana"/>
      <w:sz w:val="20"/>
      <w:lang w:val="en-US" w:eastAsia="en-US"/>
    </w:rPr>
  </w:style>
  <w:style w:type="paragraph" w:customStyle="1" w:styleId="CharChar">
    <w:name w:val="Char Char"/>
    <w:basedOn w:val="a"/>
    <w:uiPriority w:val="99"/>
    <w:rsid w:val="00541393"/>
    <w:pPr>
      <w:overflowPunct/>
      <w:autoSpaceDE/>
      <w:autoSpaceDN/>
      <w:adjustRightInd/>
      <w:spacing w:after="160" w:line="240" w:lineRule="exact"/>
      <w:textAlignment w:val="auto"/>
    </w:pPr>
    <w:rPr>
      <w:rFonts w:ascii="Verdana" w:hAnsi="Verdana" w:cs="Verdana"/>
      <w:sz w:val="20"/>
      <w:lang w:val="en-US" w:eastAsia="en-US"/>
    </w:rPr>
  </w:style>
  <w:style w:type="paragraph" w:customStyle="1" w:styleId="afff7">
    <w:name w:val="Знак"/>
    <w:basedOn w:val="a"/>
    <w:uiPriority w:val="99"/>
    <w:rsid w:val="00541393"/>
    <w:pPr>
      <w:overflowPunct/>
      <w:autoSpaceDE/>
      <w:autoSpaceDN/>
      <w:adjustRightInd/>
      <w:spacing w:after="160" w:line="240" w:lineRule="exact"/>
      <w:textAlignment w:val="auto"/>
    </w:pPr>
    <w:rPr>
      <w:rFonts w:ascii="Verdana" w:hAnsi="Verdana" w:cs="Verdana"/>
      <w:sz w:val="20"/>
      <w:lang w:val="en-US" w:eastAsia="en-US"/>
    </w:rPr>
  </w:style>
  <w:style w:type="character" w:customStyle="1" w:styleId="afff8">
    <w:name w:val="Цветовое выделение"/>
    <w:uiPriority w:val="99"/>
    <w:rsid w:val="00541393"/>
    <w:rPr>
      <w:b/>
      <w:bCs/>
      <w:color w:val="000080"/>
    </w:rPr>
  </w:style>
  <w:style w:type="character" w:styleId="afff9">
    <w:name w:val="annotation reference"/>
    <w:basedOn w:val="a0"/>
    <w:uiPriority w:val="99"/>
    <w:semiHidden/>
    <w:unhideWhenUsed/>
    <w:rsid w:val="00541393"/>
    <w:rPr>
      <w:sz w:val="16"/>
      <w:szCs w:val="16"/>
    </w:rPr>
  </w:style>
  <w:style w:type="paragraph" w:styleId="afffa">
    <w:name w:val="Revision"/>
    <w:hidden/>
    <w:uiPriority w:val="99"/>
    <w:semiHidden/>
    <w:rsid w:val="00541393"/>
    <w:pPr>
      <w:spacing w:after="0" w:line="240" w:lineRule="auto"/>
    </w:pPr>
    <w:rPr>
      <w:rFonts w:ascii="Times New Roman" w:eastAsia="Times New Roman" w:hAnsi="Times New Roman" w:cs="Times New Roman"/>
      <w:sz w:val="28"/>
      <w:szCs w:val="20"/>
      <w:lang w:eastAsia="ru-RU"/>
    </w:rPr>
  </w:style>
  <w:style w:type="character" w:customStyle="1" w:styleId="itemtext1">
    <w:name w:val="itemtext1"/>
    <w:basedOn w:val="a0"/>
    <w:rsid w:val="00541393"/>
    <w:rPr>
      <w:rFonts w:ascii="Segoe UI" w:hAnsi="Segoe UI" w:cs="Segoe UI" w:hint="default"/>
      <w:color w:val="000000"/>
      <w:sz w:val="20"/>
      <w:szCs w:val="20"/>
    </w:rPr>
  </w:style>
  <w:style w:type="character" w:styleId="afffb">
    <w:name w:val="Intense Emphasis"/>
    <w:basedOn w:val="a0"/>
    <w:uiPriority w:val="21"/>
    <w:qFormat/>
    <w:rsid w:val="00541393"/>
    <w:rPr>
      <w:b/>
      <w:bCs/>
      <w:i/>
      <w:iCs/>
      <w:color w:val="5B9BD5" w:themeColor="accent1"/>
    </w:rPr>
  </w:style>
  <w:style w:type="character" w:customStyle="1" w:styleId="highlightcolor">
    <w:name w:val="highlightcolor"/>
    <w:basedOn w:val="a0"/>
    <w:rsid w:val="00541393"/>
  </w:style>
  <w:style w:type="character" w:customStyle="1" w:styleId="fontstyle01">
    <w:name w:val="fontstyle01"/>
    <w:basedOn w:val="a0"/>
    <w:rsid w:val="00541393"/>
    <w:rPr>
      <w:rFonts w:ascii="Times New Roman" w:hAnsi="Times New Roman" w:cs="Times New Roman" w:hint="default"/>
      <w:b w:val="0"/>
      <w:bCs w:val="0"/>
      <w:i w:val="0"/>
      <w:iCs w:val="0"/>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84B3FE470DF1F7A045C52FA742FC1472EBE25B88968F054F6123BDC026v4t1H" TargetMode="External"/><Relationship Id="rId13" Type="http://schemas.openxmlformats.org/officeDocument/2006/relationships/hyperlink" Target="consultantplus://offline/ref=BFDFD74FE94AC190F4BF6529EEAC20009351EB33631EC24E2673678384D2A80Cp675O"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emf"/><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emf"/><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consultantplus://offline/ref=84B3FE470DF1F7A045C52FA742FC1472E8E3508E958C5845697AB1C2214E45CED9FFB4C6B1837Av9tEH"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consultantplus://offline/ref=84B3FE470DF1F7A045C52FA742FC1472E8E3508E958C5845697AB1C2214E45CED9FFB4C6B18079v9t2H" TargetMode="External"/><Relationship Id="rId14" Type="http://schemas.openxmlformats.org/officeDocument/2006/relationships/hyperlink" Target="consultantplus://offline/ref=BFDFD74FE94AC190F4BF6529EEAC20009351EB33631EC24E2673678384D2A80Cp675O"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6ECFBD-1CDB-407F-A427-6300A842AC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9</Pages>
  <Words>3078</Words>
  <Characters>17546</Characters>
  <Application>Microsoft Office Word</Application>
  <DocSecurity>0</DocSecurity>
  <Lines>146</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Департамент финансов ЯО</Company>
  <LinksUpToDate>false</LinksUpToDate>
  <CharactersWithSpaces>20583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Долгова Марина Валентиновна</dc:creator>
  <cp:lastModifiedBy>Овсянникова Евгения Владимировна</cp:lastModifiedBy>
  <cp:revision>6</cp:revision>
  <dcterms:created xsi:type="dcterms:W3CDTF">2023-10-24T11:49:00Z</dcterms:created>
  <dcterms:modified xsi:type="dcterms:W3CDTF">2023-10-25T11:49:00Z</dcterms:modified>
</cp:coreProperties>
</file>