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304" w:rsidRPr="00821304" w:rsidRDefault="00821304" w:rsidP="00821304">
      <w:pPr>
        <w:widowControl w:val="0"/>
        <w:autoSpaceDE w:val="0"/>
        <w:autoSpaceDN w:val="0"/>
        <w:adjustRightInd w:val="0"/>
        <w:spacing w:after="0" w:line="240" w:lineRule="auto"/>
        <w:ind w:left="6521"/>
        <w:contextualSpacing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821304">
        <w:rPr>
          <w:rFonts w:ascii="Times New Roman" w:eastAsia="Times New Roman" w:hAnsi="Times New Roman" w:cs="Times New Roman"/>
          <w:sz w:val="28"/>
          <w:szCs w:val="28"/>
        </w:rPr>
        <w:t>Утверждена</w:t>
      </w:r>
    </w:p>
    <w:p w:rsidR="00821304" w:rsidRPr="00821304" w:rsidRDefault="00821304" w:rsidP="00821304">
      <w:pPr>
        <w:widowControl w:val="0"/>
        <w:autoSpaceDE w:val="0"/>
        <w:autoSpaceDN w:val="0"/>
        <w:adjustRightInd w:val="0"/>
        <w:spacing w:after="0" w:line="240" w:lineRule="auto"/>
        <w:ind w:left="6521"/>
        <w:contextualSpacing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821304">
        <w:rPr>
          <w:rFonts w:ascii="Times New Roman" w:eastAsia="Times New Roman" w:hAnsi="Times New Roman" w:cs="Times New Roman"/>
          <w:sz w:val="28"/>
          <w:szCs w:val="28"/>
        </w:rPr>
        <w:t xml:space="preserve">Законом </w:t>
      </w:r>
    </w:p>
    <w:p w:rsidR="00821304" w:rsidRPr="00821304" w:rsidRDefault="00821304" w:rsidP="00821304">
      <w:pPr>
        <w:widowControl w:val="0"/>
        <w:autoSpaceDE w:val="0"/>
        <w:autoSpaceDN w:val="0"/>
        <w:adjustRightInd w:val="0"/>
        <w:spacing w:after="0" w:line="240" w:lineRule="auto"/>
        <w:ind w:left="6521"/>
        <w:contextualSpacing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821304">
        <w:rPr>
          <w:rFonts w:ascii="Times New Roman" w:eastAsia="Times New Roman" w:hAnsi="Times New Roman" w:cs="Times New Roman"/>
          <w:sz w:val="28"/>
          <w:szCs w:val="28"/>
        </w:rPr>
        <w:t>Ярославской области</w:t>
      </w:r>
    </w:p>
    <w:p w:rsidR="00821304" w:rsidRPr="00821304" w:rsidRDefault="00821304" w:rsidP="00821304">
      <w:pPr>
        <w:widowControl w:val="0"/>
        <w:autoSpaceDE w:val="0"/>
        <w:autoSpaceDN w:val="0"/>
        <w:adjustRightInd w:val="0"/>
        <w:spacing w:after="0" w:line="240" w:lineRule="auto"/>
        <w:ind w:left="6521"/>
        <w:contextualSpacing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821304">
        <w:rPr>
          <w:rFonts w:ascii="Times New Roman" w:eastAsia="Times New Roman" w:hAnsi="Times New Roman" w:cs="Times New Roman"/>
          <w:sz w:val="28"/>
          <w:szCs w:val="28"/>
        </w:rPr>
        <w:t>от 16.12.2009 № 70-з</w:t>
      </w:r>
    </w:p>
    <w:p w:rsidR="00821304" w:rsidRDefault="00821304" w:rsidP="00821304">
      <w:pPr>
        <w:autoSpaceDE w:val="0"/>
        <w:autoSpaceDN w:val="0"/>
        <w:adjustRightInd w:val="0"/>
        <w:spacing w:before="108" w:after="108" w:line="240" w:lineRule="auto"/>
        <w:contextualSpacing/>
        <w:jc w:val="right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</w:p>
    <w:p w:rsidR="005B277A" w:rsidRPr="00821304" w:rsidRDefault="00821304" w:rsidP="005B277A">
      <w:pPr>
        <w:autoSpaceDE w:val="0"/>
        <w:autoSpaceDN w:val="0"/>
        <w:adjustRightInd w:val="0"/>
        <w:spacing w:before="108" w:after="108" w:line="240" w:lineRule="auto"/>
        <w:contextualSpacing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821304">
        <w:rPr>
          <w:rFonts w:ascii="Times New Roman" w:hAnsi="Times New Roman" w:cs="Times New Roman"/>
          <w:b/>
          <w:bCs/>
          <w:color w:val="26282F"/>
          <w:sz w:val="28"/>
          <w:szCs w:val="28"/>
        </w:rPr>
        <w:t>МЕТОДИКА РАСПРЕДЕЛЕНИЯ СУБВЕНЦИИ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  <w:r w:rsidR="005B277A" w:rsidRPr="00821304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</w:t>
      </w:r>
    </w:p>
    <w:p w:rsidR="005B277A" w:rsidRPr="008E11DB" w:rsidRDefault="005B277A" w:rsidP="005B277A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B277A" w:rsidRPr="008E11DB" w:rsidRDefault="005B277A" w:rsidP="005B277A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951"/>
      <w:r w:rsidRPr="008E11DB">
        <w:rPr>
          <w:rFonts w:ascii="Times New Roman" w:hAnsi="Times New Roman" w:cs="Times New Roman"/>
          <w:sz w:val="28"/>
          <w:szCs w:val="28"/>
        </w:rPr>
        <w:t xml:space="preserve">1. 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 </w:t>
      </w:r>
      <w:hyperlink w:anchor="sub_1515" w:history="1">
        <w:r w:rsidRPr="008E11DB">
          <w:rPr>
            <w:rFonts w:ascii="Times New Roman" w:hAnsi="Times New Roman" w:cs="Times New Roman"/>
            <w:sz w:val="28"/>
            <w:szCs w:val="28"/>
          </w:rPr>
          <w:t>пунктом 5 части 1 статьи 15</w:t>
        </w:r>
      </w:hyperlink>
      <w:r w:rsidRPr="008E11DB">
        <w:rPr>
          <w:rFonts w:ascii="Times New Roman" w:hAnsi="Times New Roman" w:cs="Times New Roman"/>
          <w:sz w:val="28"/>
          <w:szCs w:val="28"/>
        </w:rPr>
        <w:t xml:space="preserve"> настоящего Закона.</w:t>
      </w:r>
    </w:p>
    <w:p w:rsidR="005B277A" w:rsidRPr="008E11DB" w:rsidRDefault="005B277A" w:rsidP="005B277A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952"/>
      <w:bookmarkEnd w:id="0"/>
      <w:r w:rsidRPr="008E11DB">
        <w:rPr>
          <w:rFonts w:ascii="Times New Roman" w:hAnsi="Times New Roman" w:cs="Times New Roman"/>
          <w:sz w:val="28"/>
          <w:szCs w:val="28"/>
        </w:rPr>
        <w:t>2. Общий объем субвенции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 определяется по формуле:</w:t>
      </w:r>
    </w:p>
    <w:bookmarkEnd w:id="1"/>
    <w:p w:rsidR="005B277A" w:rsidRPr="008E11DB" w:rsidRDefault="005B277A" w:rsidP="005B277A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11DB">
        <w:rPr>
          <w:rFonts w:ascii="Times New Roman" w:hAnsi="Times New Roman" w:cs="Times New Roman"/>
          <w:sz w:val="28"/>
          <w:szCs w:val="28"/>
        </w:rPr>
        <w:t>S=ΣS</w:t>
      </w:r>
      <w:r w:rsidRPr="008E11DB">
        <w:rPr>
          <w:rFonts w:ascii="Times New Roman" w:hAnsi="Times New Roman" w:cs="Times New Roman"/>
          <w:sz w:val="28"/>
          <w:szCs w:val="28"/>
          <w:vertAlign w:val="subscript"/>
        </w:rPr>
        <w:t> M</w:t>
      </w:r>
      <w:r w:rsidRPr="008E11DB">
        <w:rPr>
          <w:rFonts w:ascii="Times New Roman" w:hAnsi="Times New Roman" w:cs="Times New Roman"/>
          <w:sz w:val="28"/>
          <w:szCs w:val="28"/>
        </w:rPr>
        <w:t>, где:</w:t>
      </w:r>
    </w:p>
    <w:p w:rsidR="005B277A" w:rsidRPr="008E11DB" w:rsidRDefault="005B277A" w:rsidP="005B277A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11DB">
        <w:rPr>
          <w:rFonts w:ascii="Times New Roman" w:hAnsi="Times New Roman" w:cs="Times New Roman"/>
          <w:sz w:val="28"/>
          <w:szCs w:val="28"/>
        </w:rPr>
        <w:t>S</w:t>
      </w:r>
      <w:r w:rsidRPr="008E11DB">
        <w:rPr>
          <w:rFonts w:ascii="Times New Roman" w:hAnsi="Times New Roman" w:cs="Times New Roman"/>
          <w:sz w:val="28"/>
          <w:szCs w:val="28"/>
          <w:vertAlign w:val="subscript"/>
        </w:rPr>
        <w:t> м</w:t>
      </w:r>
      <w:r w:rsidRPr="008E11DB">
        <w:rPr>
          <w:rFonts w:ascii="Times New Roman" w:hAnsi="Times New Roman" w:cs="Times New Roman"/>
          <w:sz w:val="28"/>
          <w:szCs w:val="28"/>
        </w:rPr>
        <w:t xml:space="preserve"> - размер субвенции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организациях, предоставляемой соответствующему местному бюджету.</w:t>
      </w:r>
    </w:p>
    <w:p w:rsidR="005B277A" w:rsidRPr="008E11DB" w:rsidRDefault="005B277A" w:rsidP="00536DAC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953"/>
      <w:r w:rsidRPr="008E11DB">
        <w:rPr>
          <w:rFonts w:ascii="Times New Roman" w:hAnsi="Times New Roman" w:cs="Times New Roman"/>
          <w:sz w:val="28"/>
          <w:szCs w:val="28"/>
        </w:rPr>
        <w:t>3. Размер субвенции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организациях, предоставляемой соответствующему местному бюджету, определяется по формуле:</w:t>
      </w:r>
      <w:bookmarkEnd w:id="2"/>
    </w:p>
    <w:p w:rsidR="005B277A" w:rsidRPr="008E11DB" w:rsidRDefault="005B277A" w:rsidP="00536DAC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11D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108957E" wp14:editId="015BCD7B">
            <wp:extent cx="2009775" cy="29158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5483" cy="2938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11DB">
        <w:rPr>
          <w:rFonts w:ascii="Times New Roman" w:hAnsi="Times New Roman" w:cs="Times New Roman"/>
          <w:sz w:val="28"/>
          <w:szCs w:val="28"/>
        </w:rPr>
        <w:t>, где:</w:t>
      </w:r>
    </w:p>
    <w:p w:rsidR="005B277A" w:rsidRPr="008E11DB" w:rsidRDefault="005B277A" w:rsidP="005B277A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11DB">
        <w:rPr>
          <w:rFonts w:ascii="Times New Roman" w:hAnsi="Times New Roman" w:cs="Times New Roman"/>
          <w:sz w:val="28"/>
          <w:szCs w:val="28"/>
        </w:rPr>
        <w:t>W</w:t>
      </w:r>
      <w:r w:rsidRPr="008E11DB">
        <w:rPr>
          <w:rFonts w:ascii="Times New Roman" w:hAnsi="Times New Roman" w:cs="Times New Roman"/>
          <w:sz w:val="28"/>
          <w:szCs w:val="28"/>
          <w:vertAlign w:val="subscript"/>
        </w:rPr>
        <w:t> м</w:t>
      </w:r>
      <w:r w:rsidRPr="008E11DB">
        <w:rPr>
          <w:rFonts w:ascii="Times New Roman" w:hAnsi="Times New Roman" w:cs="Times New Roman"/>
          <w:sz w:val="28"/>
          <w:szCs w:val="28"/>
        </w:rPr>
        <w:t xml:space="preserve"> - количество муниципальных общеобразовательных организаций, в которых вводятся штатные единицы советника директора по воспитанию и взаимодействию с детскими общественными объединениями;</w:t>
      </w:r>
    </w:p>
    <w:p w:rsidR="005B277A" w:rsidRPr="008E11DB" w:rsidRDefault="005B277A" w:rsidP="005B277A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11DB">
        <w:rPr>
          <w:rFonts w:ascii="Times New Roman" w:hAnsi="Times New Roman" w:cs="Times New Roman"/>
          <w:sz w:val="28"/>
          <w:szCs w:val="28"/>
        </w:rPr>
        <w:t>0,5 - размер ставки штатной единицы совет</w:t>
      </w:r>
      <w:bookmarkStart w:id="3" w:name="_GoBack"/>
      <w:bookmarkEnd w:id="3"/>
      <w:r w:rsidRPr="008E11DB">
        <w:rPr>
          <w:rFonts w:ascii="Times New Roman" w:hAnsi="Times New Roman" w:cs="Times New Roman"/>
          <w:sz w:val="28"/>
          <w:szCs w:val="28"/>
        </w:rPr>
        <w:t>ника директора по воспитанию и взаимодействию с детскими общественными объединениями в одной общеобразовательной организации;</w:t>
      </w:r>
    </w:p>
    <w:p w:rsidR="005B277A" w:rsidRPr="008E11DB" w:rsidRDefault="005B277A" w:rsidP="005B277A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11DB">
        <w:rPr>
          <w:rFonts w:ascii="Times New Roman" w:hAnsi="Times New Roman" w:cs="Times New Roman"/>
          <w:sz w:val="28"/>
          <w:szCs w:val="28"/>
        </w:rPr>
        <w:t>R - показатель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в Ярославской области по данным федерального статистического наблюдения за 2021 год, скорректированный на прогнозный уровень инфляции в прогнозируемом периоде;</w:t>
      </w:r>
    </w:p>
    <w:p w:rsidR="005B277A" w:rsidRPr="008E11DB" w:rsidRDefault="005B277A" w:rsidP="005B277A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11DB">
        <w:rPr>
          <w:rFonts w:ascii="Times New Roman" w:hAnsi="Times New Roman" w:cs="Times New Roman"/>
          <w:sz w:val="28"/>
          <w:szCs w:val="28"/>
        </w:rPr>
        <w:t>К - коэффициент, учитывающий начисления на оплату труда;</w:t>
      </w:r>
    </w:p>
    <w:p w:rsidR="005B277A" w:rsidRPr="008E11DB" w:rsidRDefault="005B277A" w:rsidP="005B277A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11DB">
        <w:rPr>
          <w:rFonts w:ascii="Times New Roman" w:hAnsi="Times New Roman" w:cs="Times New Roman"/>
          <w:sz w:val="28"/>
          <w:szCs w:val="28"/>
        </w:rPr>
        <w:t>M - количество месяцев, применяемых для расчета.</w:t>
      </w:r>
    </w:p>
    <w:sectPr w:rsidR="005B277A" w:rsidRPr="008E11DB" w:rsidSect="002F2FF0">
      <w:headerReference w:type="default" r:id="rId7"/>
      <w:pgSz w:w="11907" w:h="16840" w:code="9"/>
      <w:pgMar w:top="1134" w:right="799" w:bottom="1134" w:left="1100" w:header="709" w:footer="709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1304" w:rsidRDefault="00821304" w:rsidP="00821304">
      <w:pPr>
        <w:spacing w:after="0" w:line="240" w:lineRule="auto"/>
      </w:pPr>
      <w:r>
        <w:separator/>
      </w:r>
    </w:p>
  </w:endnote>
  <w:endnote w:type="continuationSeparator" w:id="0">
    <w:p w:rsidR="00821304" w:rsidRDefault="00821304" w:rsidP="00821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1304" w:rsidRDefault="00821304" w:rsidP="00821304">
      <w:pPr>
        <w:spacing w:after="0" w:line="240" w:lineRule="auto"/>
      </w:pPr>
      <w:r>
        <w:separator/>
      </w:r>
    </w:p>
  </w:footnote>
  <w:footnote w:type="continuationSeparator" w:id="0">
    <w:p w:rsidR="00821304" w:rsidRDefault="00821304" w:rsidP="008213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288818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21304" w:rsidRPr="002F2FF0" w:rsidRDefault="00821304" w:rsidP="002F2FF0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F2FF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F2FF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F2FF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F2FF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F2FF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77A"/>
    <w:rsid w:val="001B0945"/>
    <w:rsid w:val="002F2FF0"/>
    <w:rsid w:val="00536DAC"/>
    <w:rsid w:val="005B277A"/>
    <w:rsid w:val="00821304"/>
    <w:rsid w:val="008E11DB"/>
    <w:rsid w:val="00AE0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2ADE2"/>
  <w15:docId w15:val="{CCAF0C70-C605-4DB2-B929-D39C65D72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5B277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B277A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5B277A"/>
    <w:rPr>
      <w:color w:val="106BBE"/>
    </w:rPr>
  </w:style>
  <w:style w:type="paragraph" w:styleId="a4">
    <w:name w:val="Balloon Text"/>
    <w:basedOn w:val="a"/>
    <w:link w:val="a5"/>
    <w:uiPriority w:val="99"/>
    <w:semiHidden/>
    <w:unhideWhenUsed/>
    <w:rsid w:val="008E11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11D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213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21304"/>
  </w:style>
  <w:style w:type="paragraph" w:styleId="a8">
    <w:name w:val="footer"/>
    <w:basedOn w:val="a"/>
    <w:link w:val="a9"/>
    <w:uiPriority w:val="99"/>
    <w:unhideWhenUsed/>
    <w:rsid w:val="008213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213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Ярославской области</Company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Кузнецова Светлана Анатольевна</dc:creator>
  <cp:lastModifiedBy>Овсянникова Евгения Владимировна</cp:lastModifiedBy>
  <cp:revision>5</cp:revision>
  <dcterms:created xsi:type="dcterms:W3CDTF">2023-10-11T11:40:00Z</dcterms:created>
  <dcterms:modified xsi:type="dcterms:W3CDTF">2023-10-15T12:10:00Z</dcterms:modified>
</cp:coreProperties>
</file>