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5138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138"/>
      </w:tblGrid>
      <w:tr w:rsidR="00187997">
        <w:trPr>
          <w:jc w:val="right"/>
        </w:trPr>
        <w:tc>
          <w:tcPr>
            <w:tcW w:w="15138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187997" w:rsidRDefault="00D9385F">
            <w:pPr>
              <w:ind w:firstLine="420"/>
              <w:jc w:val="right"/>
            </w:pP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>Приложение 11</w:t>
            </w:r>
          </w:p>
          <w:p w:rsidR="00187997" w:rsidRDefault="00D9385F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187997" w:rsidRDefault="00D9385F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от_________________ №_____</w:t>
            </w:r>
          </w:p>
        </w:tc>
      </w:tr>
    </w:tbl>
    <w:p w:rsidR="00267E70" w:rsidRDefault="00267E70" w:rsidP="00267E70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Общий объем межбюджетных трансфертов </w:t>
      </w:r>
      <w:r w:rsidRPr="00EF420A">
        <w:rPr>
          <w:b/>
          <w:bCs/>
          <w:color w:val="000000"/>
          <w:sz w:val="28"/>
          <w:szCs w:val="28"/>
        </w:rPr>
        <w:t xml:space="preserve">федеральному бюджету, бюджету Фонда пенсионного и социального страхования Российской Федерации и </w:t>
      </w:r>
      <w:r>
        <w:rPr>
          <w:b/>
          <w:bCs/>
          <w:color w:val="000000"/>
          <w:sz w:val="28"/>
          <w:szCs w:val="28"/>
        </w:rPr>
        <w:t xml:space="preserve">бюджетам муниципальных образований </w:t>
      </w:r>
    </w:p>
    <w:p w:rsidR="00187997" w:rsidRDefault="00267E70" w:rsidP="00267E70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Ярославской области</w:t>
      </w:r>
      <w:r>
        <w:t xml:space="preserve"> </w:t>
      </w:r>
      <w:r>
        <w:rPr>
          <w:b/>
          <w:bCs/>
          <w:color w:val="000000"/>
          <w:sz w:val="28"/>
          <w:szCs w:val="28"/>
        </w:rPr>
        <w:t>на 2024 год и на плановый период 2025 и 2026 годов</w:t>
      </w:r>
    </w:p>
    <w:p w:rsidR="00267E70" w:rsidRDefault="00267E70" w:rsidP="00267E70">
      <w:pPr>
        <w:jc w:val="center"/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15138" w:type="dxa"/>
        <w:tblLayout w:type="fixed"/>
        <w:tblLook w:val="01E0" w:firstRow="1" w:lastRow="1" w:firstColumn="1" w:lastColumn="1" w:noHBand="0" w:noVBand="0"/>
      </w:tblPr>
      <w:tblGrid>
        <w:gridCol w:w="9631"/>
        <w:gridCol w:w="1985"/>
        <w:gridCol w:w="1843"/>
        <w:gridCol w:w="1679"/>
      </w:tblGrid>
      <w:tr w:rsidR="00187997" w:rsidTr="00267E70">
        <w:trPr>
          <w:tblHeader/>
        </w:trPr>
        <w:tc>
          <w:tcPr>
            <w:tcW w:w="9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073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737"/>
            </w:tblGrid>
            <w:tr w:rsidR="00187997">
              <w:trPr>
                <w:jc w:val="center"/>
              </w:trPr>
              <w:tc>
                <w:tcPr>
                  <w:tcW w:w="107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997" w:rsidRDefault="00D9385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187997" w:rsidRDefault="00187997">
            <w:pPr>
              <w:spacing w:line="1" w:lineRule="auto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187997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997" w:rsidRDefault="00D9385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2024 год </w:t>
                  </w:r>
                </w:p>
                <w:p w:rsidR="00187997" w:rsidRDefault="00D9385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187997" w:rsidRDefault="00187997">
            <w:pPr>
              <w:spacing w:line="1" w:lineRule="auto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187997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997" w:rsidRDefault="00D9385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187997" w:rsidRDefault="00D9385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187997" w:rsidRDefault="00187997">
            <w:pPr>
              <w:spacing w:line="1" w:lineRule="auto"/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187997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7997" w:rsidRDefault="00D9385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2026 год </w:t>
                  </w:r>
                </w:p>
                <w:p w:rsidR="00187997" w:rsidRDefault="00D9385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187997" w:rsidRDefault="00187997">
            <w:pPr>
              <w:spacing w:line="1" w:lineRule="auto"/>
            </w:pPr>
          </w:p>
        </w:tc>
      </w:tr>
      <w:tr w:rsidR="00267E70" w:rsidTr="00303571">
        <w:tc>
          <w:tcPr>
            <w:tcW w:w="9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E70" w:rsidRDefault="00267E70" w:rsidP="00267E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бюджетам муниципальных образований Ярославской области, в том числе: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E70" w:rsidRPr="00267E70" w:rsidRDefault="00267E70" w:rsidP="00267E70">
            <w:pPr>
              <w:jc w:val="right"/>
              <w:rPr>
                <w:color w:val="000000"/>
                <w:sz w:val="24"/>
                <w:szCs w:val="24"/>
              </w:rPr>
            </w:pPr>
            <w:r w:rsidRPr="00267E70">
              <w:rPr>
                <w:color w:val="000000"/>
                <w:sz w:val="24"/>
                <w:szCs w:val="24"/>
              </w:rPr>
              <w:t>5 473 781 496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E70" w:rsidRPr="00267E70" w:rsidRDefault="00267E70" w:rsidP="00267E70">
            <w:pPr>
              <w:jc w:val="right"/>
              <w:rPr>
                <w:color w:val="000000"/>
                <w:sz w:val="24"/>
                <w:szCs w:val="24"/>
              </w:rPr>
            </w:pPr>
            <w:r w:rsidRPr="00267E70">
              <w:rPr>
                <w:color w:val="000000"/>
                <w:sz w:val="24"/>
                <w:szCs w:val="24"/>
              </w:rPr>
              <w:t>2 077 867 000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E70" w:rsidRPr="00267E70" w:rsidRDefault="00267E70" w:rsidP="00267E70">
            <w:pPr>
              <w:jc w:val="right"/>
              <w:rPr>
                <w:color w:val="000000"/>
                <w:sz w:val="24"/>
                <w:szCs w:val="24"/>
              </w:rPr>
            </w:pPr>
            <w:r w:rsidRPr="00267E70">
              <w:rPr>
                <w:color w:val="000000"/>
                <w:sz w:val="24"/>
                <w:szCs w:val="24"/>
              </w:rPr>
              <w:t>576 927 000</w:t>
            </w:r>
          </w:p>
        </w:tc>
      </w:tr>
      <w:tr w:rsidR="00187997" w:rsidTr="00267E70">
        <w:tc>
          <w:tcPr>
            <w:tcW w:w="9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87997" w:rsidRDefault="00D938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(городских округов)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7997" w:rsidRDefault="00267E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4 122 074 000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7997" w:rsidRDefault="00267E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67E70">
              <w:rPr>
                <w:i/>
                <w:iCs/>
                <w:color w:val="000000"/>
                <w:sz w:val="24"/>
                <w:szCs w:val="24"/>
              </w:rPr>
              <w:t xml:space="preserve">1 941 048 </w:t>
            </w:r>
            <w:r>
              <w:rPr>
                <w:i/>
                <w:i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7997" w:rsidRDefault="00267E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519 289 000</w:t>
            </w:r>
          </w:p>
        </w:tc>
      </w:tr>
      <w:tr w:rsidR="00187997" w:rsidTr="00267E70">
        <w:tc>
          <w:tcPr>
            <w:tcW w:w="9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87997" w:rsidRDefault="00D938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7997" w:rsidRDefault="00267E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537 023 000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7997" w:rsidRDefault="00267E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81 819 000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7997" w:rsidRDefault="00267E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2 638 000</w:t>
            </w:r>
          </w:p>
        </w:tc>
      </w:tr>
      <w:tr w:rsidR="00187997" w:rsidTr="00267E70">
        <w:tc>
          <w:tcPr>
            <w:tcW w:w="9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87997" w:rsidRDefault="002C4FE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</w:t>
            </w:r>
            <w:r w:rsidR="00D9385F">
              <w:rPr>
                <w:i/>
                <w:iCs/>
                <w:color w:val="000000"/>
                <w:sz w:val="24"/>
                <w:szCs w:val="24"/>
              </w:rPr>
              <w:t>ные дотации бюджетам муниципальных образований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7997" w:rsidRDefault="00D938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814 684 496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7997" w:rsidRDefault="00D938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7997" w:rsidRDefault="00D938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</w:tr>
      <w:tr w:rsidR="00187997" w:rsidTr="00267E70">
        <w:tc>
          <w:tcPr>
            <w:tcW w:w="9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87997" w:rsidRDefault="00D938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муниципальных образований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7997" w:rsidRDefault="00D938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10 421 703 853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7997" w:rsidRDefault="00D938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5 511 812 348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7997" w:rsidRDefault="00D938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4 324 405 026</w:t>
            </w:r>
          </w:p>
        </w:tc>
      </w:tr>
      <w:tr w:rsidR="00187997" w:rsidTr="00267E70">
        <w:tc>
          <w:tcPr>
            <w:tcW w:w="9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87997" w:rsidRDefault="00D938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федеральному бюджету, бюджету Фонда пенсионного и социального страхования Российской Федерации и бюджетам муниципальных образований Ярославской области, в том числе: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7997" w:rsidRDefault="00D938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25 672 192 860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7997" w:rsidRDefault="00D938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26 095 559 255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7997" w:rsidRDefault="00D938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26 416 292 285</w:t>
            </w:r>
          </w:p>
        </w:tc>
      </w:tr>
      <w:tr w:rsidR="00187997" w:rsidTr="00267E70">
        <w:tc>
          <w:tcPr>
            <w:tcW w:w="9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87997" w:rsidRDefault="00D938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Субвенции бюджету Фонда пенсионного и социального страхования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7997" w:rsidRDefault="00D938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2 860 261 200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7997" w:rsidRDefault="00D938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3 245 179 100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7997" w:rsidRDefault="00D938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3 517 035 300</w:t>
            </w:r>
          </w:p>
        </w:tc>
      </w:tr>
      <w:tr w:rsidR="00187997" w:rsidTr="00267E70">
        <w:tc>
          <w:tcPr>
            <w:tcW w:w="9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87997" w:rsidRDefault="00D938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Субвенция федеральному бюджету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7997" w:rsidRDefault="00D938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7997" w:rsidRDefault="00D938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7997" w:rsidRDefault="00D938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1 856 290</w:t>
            </w:r>
          </w:p>
        </w:tc>
      </w:tr>
      <w:tr w:rsidR="00187997" w:rsidTr="00267E70">
        <w:tc>
          <w:tcPr>
            <w:tcW w:w="9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87997" w:rsidRDefault="00D938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Субвенции бюджетам муниципальных образований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7997" w:rsidRDefault="00D938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22 810 075 370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7997" w:rsidRDefault="00D938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22 848 523 865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7997" w:rsidRDefault="00D938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22 897 400 695</w:t>
            </w:r>
          </w:p>
        </w:tc>
      </w:tr>
      <w:tr w:rsidR="00187997" w:rsidTr="00267E70">
        <w:tc>
          <w:tcPr>
            <w:tcW w:w="9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87997" w:rsidRDefault="00D9385F" w:rsidP="0025748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межбюджетные трансферты бюджету Фонда пенсионного и социального страхования Российской Федерации и бюджетам муниципальных образований Ярославской области, в</w:t>
            </w:r>
            <w:r w:rsidR="0025748A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том числе: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7997" w:rsidRDefault="00D938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1 889 342 052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7997" w:rsidRDefault="00D938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715 139 184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7997" w:rsidRDefault="00D938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64 937 184</w:t>
            </w:r>
          </w:p>
        </w:tc>
      </w:tr>
      <w:tr w:rsidR="00187997" w:rsidTr="00267E70">
        <w:tc>
          <w:tcPr>
            <w:tcW w:w="9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87997" w:rsidRDefault="00D938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Иные межбюджетные трансферты бюджету Фонда пенсионного и социального страхования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7997" w:rsidRDefault="00D938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13 930 000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7997" w:rsidRDefault="00D938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7997" w:rsidRDefault="00D938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187997" w:rsidTr="00267E70">
        <w:tc>
          <w:tcPr>
            <w:tcW w:w="9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87997" w:rsidRDefault="00D938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Иные межбюджетные трансферты бюджетам муниципальных образований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7997" w:rsidRDefault="00D938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1 875 412 052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7997" w:rsidRDefault="00D938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705 139 184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7997" w:rsidRDefault="00D938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54 937 184</w:t>
            </w:r>
          </w:p>
        </w:tc>
      </w:tr>
      <w:tr w:rsidR="00E27BFD" w:rsidTr="00264088">
        <w:tc>
          <w:tcPr>
            <w:tcW w:w="9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7BFD" w:rsidRDefault="00E27BFD" w:rsidP="00E27BF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7BFD" w:rsidRPr="00E27BFD" w:rsidRDefault="00E27BFD" w:rsidP="00E27BFD">
            <w:pPr>
              <w:jc w:val="right"/>
              <w:rPr>
                <w:b/>
                <w:sz w:val="24"/>
                <w:szCs w:val="24"/>
              </w:rPr>
            </w:pPr>
            <w:r w:rsidRPr="00E27BFD">
              <w:rPr>
                <w:b/>
                <w:sz w:val="24"/>
                <w:szCs w:val="24"/>
              </w:rPr>
              <w:t>43 457 020 261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7BFD" w:rsidRPr="00E27BFD" w:rsidRDefault="00E27BFD" w:rsidP="00E27BFD">
            <w:pPr>
              <w:jc w:val="right"/>
              <w:rPr>
                <w:b/>
                <w:sz w:val="24"/>
                <w:szCs w:val="24"/>
              </w:rPr>
            </w:pPr>
            <w:r w:rsidRPr="00E27BFD">
              <w:rPr>
                <w:b/>
                <w:sz w:val="24"/>
                <w:szCs w:val="24"/>
              </w:rPr>
              <w:t>34 400 377 787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7BFD" w:rsidRPr="00E27BFD" w:rsidRDefault="00E27BFD" w:rsidP="00E27BFD">
            <w:pPr>
              <w:jc w:val="right"/>
              <w:rPr>
                <w:b/>
                <w:sz w:val="24"/>
                <w:szCs w:val="24"/>
              </w:rPr>
            </w:pPr>
            <w:r w:rsidRPr="00E27BFD">
              <w:rPr>
                <w:b/>
                <w:sz w:val="24"/>
                <w:szCs w:val="24"/>
              </w:rPr>
              <w:t>31 382 561 495</w:t>
            </w:r>
          </w:p>
        </w:tc>
      </w:tr>
    </w:tbl>
    <w:p w:rsidR="005B0207" w:rsidRDefault="005B0207"/>
    <w:sectPr w:rsidR="005B0207" w:rsidSect="00187997">
      <w:headerReference w:type="default" r:id="rId6"/>
      <w:footerReference w:type="default" r:id="rId7"/>
      <w:pgSz w:w="16837" w:h="11905" w:orient="landscape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7997" w:rsidRDefault="00187997" w:rsidP="00187997">
      <w:r>
        <w:separator/>
      </w:r>
    </w:p>
  </w:endnote>
  <w:endnote w:type="continuationSeparator" w:id="0">
    <w:p w:rsidR="00187997" w:rsidRDefault="00187997" w:rsidP="001879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353" w:type="dxa"/>
      <w:tblLayout w:type="fixed"/>
      <w:tblLook w:val="01E0" w:firstRow="1" w:lastRow="1" w:firstColumn="1" w:lastColumn="1" w:noHBand="0" w:noVBand="0"/>
    </w:tblPr>
    <w:tblGrid>
      <w:gridCol w:w="15353"/>
    </w:tblGrid>
    <w:tr w:rsidR="00187997">
      <w:tc>
        <w:tcPr>
          <w:tcW w:w="15353" w:type="dxa"/>
        </w:tcPr>
        <w:p w:rsidR="00187997" w:rsidRDefault="00D9385F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187997" w:rsidRDefault="00187997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7997" w:rsidRDefault="00187997" w:rsidP="00187997">
      <w:r>
        <w:separator/>
      </w:r>
    </w:p>
  </w:footnote>
  <w:footnote w:type="continuationSeparator" w:id="0">
    <w:p w:rsidR="00187997" w:rsidRDefault="00187997" w:rsidP="001879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353" w:type="dxa"/>
      <w:tblLayout w:type="fixed"/>
      <w:tblLook w:val="01E0" w:firstRow="1" w:lastRow="1" w:firstColumn="1" w:lastColumn="1" w:noHBand="0" w:noVBand="0"/>
    </w:tblPr>
    <w:tblGrid>
      <w:gridCol w:w="15353"/>
    </w:tblGrid>
    <w:tr w:rsidR="00187997">
      <w:tc>
        <w:tcPr>
          <w:tcW w:w="15353" w:type="dxa"/>
        </w:tcPr>
        <w:p w:rsidR="00187997" w:rsidRDefault="00187997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D9385F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1E7F7D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187997" w:rsidRDefault="00187997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997"/>
    <w:rsid w:val="00187997"/>
    <w:rsid w:val="001E7F7D"/>
    <w:rsid w:val="0025748A"/>
    <w:rsid w:val="00267E70"/>
    <w:rsid w:val="002C4FE6"/>
    <w:rsid w:val="005B0207"/>
    <w:rsid w:val="00D9385F"/>
    <w:rsid w:val="00E27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55114A-50A4-46B2-B474-AF31950D3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18799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E7F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E7F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Оксана Юрьевна</dc:creator>
  <cp:keywords/>
  <dc:description/>
  <cp:lastModifiedBy>Леонова Анна Владимировна</cp:lastModifiedBy>
  <cp:revision>2</cp:revision>
  <cp:lastPrinted>2023-11-01T06:57:00Z</cp:lastPrinted>
  <dcterms:created xsi:type="dcterms:W3CDTF">2023-11-01T06:57:00Z</dcterms:created>
  <dcterms:modified xsi:type="dcterms:W3CDTF">2023-11-01T06:57:00Z</dcterms:modified>
</cp:coreProperties>
</file>