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4125A" w:rsidTr="00066593">
        <w:tc>
          <w:tcPr>
            <w:tcW w:w="426" w:type="dxa"/>
            <w:hideMark/>
          </w:tcPr>
          <w:p w:rsidR="0044125A" w:rsidRDefault="0044125A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125A" w:rsidRDefault="0044125A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44125A" w:rsidRDefault="0044125A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4125A" w:rsidRDefault="0044125A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125A" w:rsidRDefault="0044125A" w:rsidP="00441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067186" w:rsidRDefault="00067186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067186" w:rsidRDefault="00067186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067186" w:rsidRDefault="00067186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B51B6D" w:rsidRPr="00961A17" w:rsidRDefault="00B51B6D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961A17">
        <w:rPr>
          <w:szCs w:val="28"/>
        </w:rPr>
        <w:t xml:space="preserve">О </w:t>
      </w:r>
      <w:r w:rsidR="00A86215">
        <w:rPr>
          <w:szCs w:val="28"/>
        </w:rPr>
        <w:t>Законе</w:t>
      </w:r>
      <w:r w:rsidRPr="00961A17">
        <w:rPr>
          <w:szCs w:val="28"/>
        </w:rPr>
        <w:t xml:space="preserve"> Ярославской области </w:t>
      </w:r>
    </w:p>
    <w:p w:rsidR="00E562AD" w:rsidRDefault="00E562AD" w:rsidP="00E562A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20674E">
        <w:t xml:space="preserve">«Об Избирательной комиссии </w:t>
      </w:r>
    </w:p>
    <w:p w:rsidR="00E562AD" w:rsidRDefault="00E562AD" w:rsidP="00E562A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0674E">
        <w:t>Ярославской области»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067186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B51B6D" w:rsidRDefault="00577599" w:rsidP="00B51B6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 xml:space="preserve">1. </w:t>
      </w:r>
      <w:r w:rsidR="00695618" w:rsidRPr="00115679">
        <w:rPr>
          <w:szCs w:val="28"/>
        </w:rPr>
        <w:t xml:space="preserve">Принять </w:t>
      </w:r>
      <w:r w:rsidR="000379F0">
        <w:rPr>
          <w:szCs w:val="28"/>
        </w:rPr>
        <w:t>Закон</w:t>
      </w:r>
      <w:r w:rsidR="00695618" w:rsidRPr="00115679">
        <w:rPr>
          <w:szCs w:val="28"/>
        </w:rPr>
        <w:t xml:space="preserve"> Ярославской области</w:t>
      </w:r>
      <w:r w:rsidR="00695618" w:rsidRPr="00032537">
        <w:rPr>
          <w:szCs w:val="28"/>
        </w:rPr>
        <w:t xml:space="preserve"> </w:t>
      </w:r>
      <w:r w:rsidR="00E562AD" w:rsidRPr="0020674E">
        <w:t>«Об Избирательной комиссии Ярославской области»</w:t>
      </w:r>
      <w:r w:rsidR="000379F0">
        <w:rPr>
          <w:szCs w:val="28"/>
        </w:rPr>
        <w:t>.</w:t>
      </w:r>
    </w:p>
    <w:p w:rsidR="000379F0" w:rsidRDefault="000379F0" w:rsidP="000379F0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F9695C">
      <w:pPr>
        <w:jc w:val="both"/>
        <w:rPr>
          <w:sz w:val="28"/>
        </w:rPr>
      </w:pPr>
    </w:p>
    <w:p w:rsidR="00253E71" w:rsidRPr="00E562AD" w:rsidRDefault="00253E71" w:rsidP="00F9695C">
      <w:pPr>
        <w:jc w:val="both"/>
        <w:rPr>
          <w:sz w:val="28"/>
        </w:rPr>
      </w:pPr>
    </w:p>
    <w:p w:rsidR="00DE5413" w:rsidRPr="00E562AD" w:rsidRDefault="00DE5413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0671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067186">
      <w:pgSz w:w="11906" w:h="16838"/>
      <w:pgMar w:top="4820" w:right="851" w:bottom="90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ADF" w:rsidRDefault="00966ADF">
      <w:r>
        <w:separator/>
      </w:r>
    </w:p>
  </w:endnote>
  <w:endnote w:type="continuationSeparator" w:id="0">
    <w:p w:rsidR="00966ADF" w:rsidRDefault="00966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ADF" w:rsidRDefault="00966ADF">
      <w:r>
        <w:separator/>
      </w:r>
    </w:p>
  </w:footnote>
  <w:footnote w:type="continuationSeparator" w:id="0">
    <w:p w:rsidR="00966ADF" w:rsidRDefault="00966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67186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1859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2A5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15704"/>
    <w:rsid w:val="00422B49"/>
    <w:rsid w:val="00423F18"/>
    <w:rsid w:val="0044125A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F1DF1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66ADF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7358E"/>
    <w:rsid w:val="00D8338A"/>
    <w:rsid w:val="00D85A0A"/>
    <w:rsid w:val="00D959EB"/>
    <w:rsid w:val="00DC18DF"/>
    <w:rsid w:val="00DE5413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562A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57C6E-7241-4570-B0D3-7FB346053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32</cp:revision>
  <cp:lastPrinted>2014-03-20T09:00:00Z</cp:lastPrinted>
  <dcterms:created xsi:type="dcterms:W3CDTF">2013-10-30T12:54:00Z</dcterms:created>
  <dcterms:modified xsi:type="dcterms:W3CDTF">2014-11-05T08:35:00Z</dcterms:modified>
</cp:coreProperties>
</file>