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DFC" w:rsidRPr="00726661" w:rsidRDefault="00E56DFC" w:rsidP="00545F74">
      <w:pPr>
        <w:pStyle w:val="a4"/>
        <w:spacing w:after="0"/>
        <w:jc w:val="right"/>
        <w:rPr>
          <w:sz w:val="28"/>
          <w:szCs w:val="24"/>
        </w:rPr>
      </w:pPr>
      <w:r w:rsidRPr="00726661">
        <w:rPr>
          <w:sz w:val="28"/>
          <w:szCs w:val="24"/>
        </w:rPr>
        <w:t xml:space="preserve">Приложение </w:t>
      </w:r>
    </w:p>
    <w:p w:rsidR="00E56DFC" w:rsidRPr="00726661" w:rsidRDefault="00E56DFC" w:rsidP="00545F74">
      <w:pPr>
        <w:pStyle w:val="a4"/>
        <w:spacing w:after="0"/>
        <w:jc w:val="right"/>
        <w:rPr>
          <w:sz w:val="28"/>
          <w:szCs w:val="24"/>
        </w:rPr>
      </w:pPr>
      <w:r w:rsidRPr="00726661">
        <w:rPr>
          <w:sz w:val="28"/>
          <w:szCs w:val="24"/>
        </w:rPr>
        <w:t xml:space="preserve">к Постановлению </w:t>
      </w:r>
    </w:p>
    <w:p w:rsidR="00E56DFC" w:rsidRPr="00726661" w:rsidRDefault="00E56DFC" w:rsidP="00545F74">
      <w:pPr>
        <w:pStyle w:val="a4"/>
        <w:spacing w:after="0"/>
        <w:jc w:val="right"/>
        <w:rPr>
          <w:sz w:val="28"/>
          <w:szCs w:val="24"/>
        </w:rPr>
      </w:pPr>
      <w:r w:rsidRPr="00726661">
        <w:rPr>
          <w:sz w:val="28"/>
          <w:szCs w:val="24"/>
        </w:rPr>
        <w:t xml:space="preserve">Ярославской областной Думы </w:t>
      </w:r>
    </w:p>
    <w:p w:rsidR="00E56DFC" w:rsidRPr="00726661" w:rsidRDefault="00F24154" w:rsidP="005D0ABF">
      <w:pPr>
        <w:pStyle w:val="a4"/>
        <w:spacing w:before="120" w:after="0"/>
        <w:jc w:val="right"/>
        <w:rPr>
          <w:sz w:val="28"/>
          <w:szCs w:val="24"/>
        </w:rPr>
      </w:pPr>
      <w:r w:rsidRPr="00726661">
        <w:rPr>
          <w:sz w:val="28"/>
          <w:szCs w:val="24"/>
        </w:rPr>
        <w:t>о</w:t>
      </w:r>
      <w:r w:rsidR="00E56DFC" w:rsidRPr="00726661">
        <w:rPr>
          <w:sz w:val="28"/>
          <w:szCs w:val="24"/>
        </w:rPr>
        <w:t>т</w:t>
      </w:r>
      <w:r w:rsidRPr="00726661">
        <w:rPr>
          <w:sz w:val="28"/>
          <w:szCs w:val="24"/>
        </w:rPr>
        <w:t xml:space="preserve"> 25.06.2019</w:t>
      </w:r>
      <w:r w:rsidR="0055529E" w:rsidRPr="00726661">
        <w:rPr>
          <w:sz w:val="28"/>
          <w:szCs w:val="24"/>
        </w:rPr>
        <w:t xml:space="preserve"> </w:t>
      </w:r>
      <w:r w:rsidR="00E56DFC" w:rsidRPr="00726661">
        <w:rPr>
          <w:sz w:val="28"/>
          <w:szCs w:val="24"/>
        </w:rPr>
        <w:t>№</w:t>
      </w:r>
      <w:r w:rsidR="00A065E3" w:rsidRPr="00726661">
        <w:rPr>
          <w:sz w:val="28"/>
          <w:szCs w:val="24"/>
        </w:rPr>
        <w:t xml:space="preserve"> </w:t>
      </w:r>
      <w:r w:rsidRPr="00726661">
        <w:rPr>
          <w:sz w:val="28"/>
          <w:szCs w:val="24"/>
        </w:rPr>
        <w:t>178</w:t>
      </w:r>
    </w:p>
    <w:p w:rsidR="00E56DFC" w:rsidRPr="006B317B" w:rsidRDefault="00E56DFC" w:rsidP="00545F74">
      <w:pPr>
        <w:pStyle w:val="a4"/>
        <w:spacing w:after="0"/>
        <w:rPr>
          <w:b/>
          <w:sz w:val="26"/>
          <w:szCs w:val="26"/>
        </w:rPr>
      </w:pPr>
    </w:p>
    <w:p w:rsidR="002B74A7" w:rsidRPr="00463C89" w:rsidRDefault="002B74A7" w:rsidP="00545F74">
      <w:pPr>
        <w:pStyle w:val="a4"/>
        <w:spacing w:after="0"/>
        <w:jc w:val="center"/>
        <w:rPr>
          <w:b/>
          <w:sz w:val="28"/>
          <w:szCs w:val="28"/>
        </w:rPr>
      </w:pPr>
      <w:r w:rsidRPr="00463C89">
        <w:rPr>
          <w:b/>
          <w:sz w:val="28"/>
          <w:szCs w:val="28"/>
        </w:rPr>
        <w:t>ОБРАЩЕНИЕ</w:t>
      </w:r>
    </w:p>
    <w:p w:rsidR="002B74A7" w:rsidRPr="00463C89" w:rsidRDefault="002B74A7" w:rsidP="00545F74">
      <w:pPr>
        <w:pStyle w:val="a4"/>
        <w:spacing w:after="0"/>
        <w:jc w:val="center"/>
        <w:rPr>
          <w:b/>
          <w:sz w:val="28"/>
          <w:szCs w:val="28"/>
        </w:rPr>
      </w:pPr>
      <w:r w:rsidRPr="00463C89">
        <w:rPr>
          <w:b/>
          <w:sz w:val="28"/>
          <w:szCs w:val="28"/>
        </w:rPr>
        <w:t xml:space="preserve">Ярославской областной Думы </w:t>
      </w:r>
    </w:p>
    <w:p w:rsidR="00545F74" w:rsidRDefault="00545F74" w:rsidP="00545F74">
      <w:pPr>
        <w:pStyle w:val="a4"/>
        <w:spacing w:after="0"/>
        <w:jc w:val="center"/>
        <w:rPr>
          <w:b/>
          <w:sz w:val="28"/>
          <w:szCs w:val="28"/>
        </w:rPr>
      </w:pPr>
      <w:r w:rsidRPr="00545F74">
        <w:rPr>
          <w:b/>
          <w:sz w:val="28"/>
          <w:szCs w:val="28"/>
        </w:rPr>
        <w:t xml:space="preserve">к Заместителю Председателя Правительства Российской Федерации </w:t>
      </w:r>
    </w:p>
    <w:p w:rsidR="00545F74" w:rsidRDefault="00545F74" w:rsidP="00545F74">
      <w:pPr>
        <w:pStyle w:val="a4"/>
        <w:spacing w:after="0"/>
        <w:jc w:val="center"/>
        <w:rPr>
          <w:b/>
          <w:sz w:val="28"/>
          <w:szCs w:val="28"/>
        </w:rPr>
      </w:pPr>
      <w:r w:rsidRPr="00545F74">
        <w:rPr>
          <w:b/>
          <w:sz w:val="28"/>
          <w:szCs w:val="28"/>
        </w:rPr>
        <w:t xml:space="preserve">Голиковой Т.А. о необходимости пересмотра порядка обеспечения </w:t>
      </w:r>
    </w:p>
    <w:p w:rsidR="00E56DFC" w:rsidRDefault="00545F74" w:rsidP="00545F74">
      <w:pPr>
        <w:pStyle w:val="a4"/>
        <w:spacing w:after="0"/>
        <w:jc w:val="center"/>
        <w:rPr>
          <w:b/>
          <w:sz w:val="28"/>
          <w:szCs w:val="28"/>
        </w:rPr>
      </w:pPr>
      <w:r w:rsidRPr="00545F74">
        <w:rPr>
          <w:b/>
          <w:sz w:val="28"/>
          <w:szCs w:val="28"/>
        </w:rPr>
        <w:t>отдельных категорий граждан сана</w:t>
      </w:r>
      <w:r>
        <w:rPr>
          <w:b/>
          <w:sz w:val="28"/>
          <w:szCs w:val="28"/>
        </w:rPr>
        <w:t>торно-курортным лечением</w:t>
      </w:r>
    </w:p>
    <w:p w:rsidR="00545F74" w:rsidRPr="00463C89" w:rsidRDefault="00545F74" w:rsidP="00545F74">
      <w:pPr>
        <w:pStyle w:val="a4"/>
        <w:spacing w:after="0"/>
        <w:jc w:val="center"/>
        <w:rPr>
          <w:b/>
          <w:i/>
          <w:sz w:val="28"/>
          <w:szCs w:val="28"/>
        </w:rPr>
      </w:pPr>
    </w:p>
    <w:p w:rsidR="00572B2F" w:rsidRPr="00463C89" w:rsidRDefault="00572B2F" w:rsidP="00545F74">
      <w:pPr>
        <w:pStyle w:val="a4"/>
        <w:spacing w:after="0"/>
        <w:jc w:val="center"/>
        <w:rPr>
          <w:b/>
          <w:sz w:val="28"/>
          <w:szCs w:val="28"/>
        </w:rPr>
      </w:pPr>
      <w:r w:rsidRPr="00463C89">
        <w:rPr>
          <w:b/>
          <w:sz w:val="28"/>
          <w:szCs w:val="28"/>
        </w:rPr>
        <w:t>Уважаем</w:t>
      </w:r>
      <w:r w:rsidR="00545F74">
        <w:rPr>
          <w:b/>
          <w:sz w:val="28"/>
          <w:szCs w:val="28"/>
        </w:rPr>
        <w:t>ая Татьяна Алексеевна</w:t>
      </w:r>
      <w:r w:rsidRPr="00463C89">
        <w:rPr>
          <w:b/>
          <w:sz w:val="28"/>
          <w:szCs w:val="28"/>
        </w:rPr>
        <w:t>!</w:t>
      </w:r>
    </w:p>
    <w:p w:rsidR="00572B2F" w:rsidRPr="00463C89" w:rsidRDefault="00572B2F" w:rsidP="00545F74">
      <w:pPr>
        <w:pStyle w:val="a4"/>
        <w:spacing w:after="0"/>
        <w:jc w:val="center"/>
        <w:rPr>
          <w:b/>
          <w:i/>
          <w:sz w:val="28"/>
          <w:szCs w:val="28"/>
        </w:rPr>
      </w:pPr>
    </w:p>
    <w:p w:rsidR="00C70634" w:rsidRDefault="00545F74" w:rsidP="00545F74">
      <w:pPr>
        <w:pStyle w:val="a4"/>
        <w:spacing w:after="0"/>
        <w:ind w:firstLine="709"/>
        <w:jc w:val="both"/>
        <w:rPr>
          <w:sz w:val="28"/>
          <w:szCs w:val="28"/>
        </w:rPr>
      </w:pPr>
      <w:proofErr w:type="gramStart"/>
      <w:r w:rsidRPr="00545F74">
        <w:rPr>
          <w:sz w:val="28"/>
          <w:szCs w:val="28"/>
        </w:rPr>
        <w:t xml:space="preserve">Обеспечение санаторно-курортным лечением отдельных категорий граждан осуществляется на основании Федерального закона от 17.07.1999 </w:t>
      </w:r>
      <w:r w:rsidR="00B62A20">
        <w:rPr>
          <w:sz w:val="28"/>
          <w:szCs w:val="28"/>
        </w:rPr>
        <w:br/>
      </w:r>
      <w:r w:rsidRPr="00545F74">
        <w:rPr>
          <w:sz w:val="28"/>
          <w:szCs w:val="28"/>
        </w:rPr>
        <w:t xml:space="preserve">№ 178-ФЗ «О государственной социальной помощи» (далее </w:t>
      </w:r>
      <w:r w:rsidR="00F676F4">
        <w:rPr>
          <w:sz w:val="28"/>
          <w:szCs w:val="28"/>
        </w:rPr>
        <w:t xml:space="preserve">– </w:t>
      </w:r>
      <w:r w:rsidRPr="00545F74">
        <w:rPr>
          <w:sz w:val="28"/>
          <w:szCs w:val="28"/>
        </w:rPr>
        <w:t>Закон), в соо</w:t>
      </w:r>
      <w:r w:rsidRPr="00545F74">
        <w:rPr>
          <w:sz w:val="28"/>
          <w:szCs w:val="28"/>
        </w:rPr>
        <w:t>т</w:t>
      </w:r>
      <w:r w:rsidRPr="00545F74">
        <w:rPr>
          <w:sz w:val="28"/>
          <w:szCs w:val="28"/>
        </w:rPr>
        <w:t>ветствии с Порядком предоставления набора социальных услуг отдельным категориям граждан, утвержденным приказом Министерства здравоохран</w:t>
      </w:r>
      <w:r w:rsidRPr="00545F74">
        <w:rPr>
          <w:sz w:val="28"/>
          <w:szCs w:val="28"/>
        </w:rPr>
        <w:t>е</w:t>
      </w:r>
      <w:r w:rsidRPr="00545F74">
        <w:rPr>
          <w:sz w:val="28"/>
          <w:szCs w:val="28"/>
        </w:rPr>
        <w:t>ния и социального развития Российской Федерации от 29.12.2004 № 328</w:t>
      </w:r>
      <w:r w:rsidR="00B62A20">
        <w:rPr>
          <w:sz w:val="28"/>
          <w:szCs w:val="28"/>
        </w:rPr>
        <w:t>,</w:t>
      </w:r>
      <w:r w:rsidRPr="00545F74">
        <w:rPr>
          <w:sz w:val="28"/>
          <w:szCs w:val="28"/>
        </w:rPr>
        <w:t xml:space="preserve"> и Административным регламентом предоставления Фондом социального стр</w:t>
      </w:r>
      <w:r w:rsidRPr="00545F74">
        <w:rPr>
          <w:sz w:val="28"/>
          <w:szCs w:val="28"/>
        </w:rPr>
        <w:t>а</w:t>
      </w:r>
      <w:r w:rsidRPr="00545F74">
        <w:rPr>
          <w:sz w:val="28"/>
          <w:szCs w:val="28"/>
        </w:rPr>
        <w:t>хования Российской Федерации гражданам, имеющим право на получение государственной социальной помощи</w:t>
      </w:r>
      <w:proofErr w:type="gramEnd"/>
      <w:r w:rsidRPr="00545F74">
        <w:rPr>
          <w:sz w:val="28"/>
          <w:szCs w:val="28"/>
        </w:rPr>
        <w:t xml:space="preserve"> в виде набора социальных услуг, гос</w:t>
      </w:r>
      <w:r w:rsidRPr="00545F74">
        <w:rPr>
          <w:sz w:val="28"/>
          <w:szCs w:val="28"/>
        </w:rPr>
        <w:t>у</w:t>
      </w:r>
      <w:r w:rsidRPr="00545F74">
        <w:rPr>
          <w:sz w:val="28"/>
          <w:szCs w:val="28"/>
        </w:rPr>
        <w:t>дарственной услуги по предоставлению при наличии медицинских показаний путевок на санаторно-курортное лечение, осуществляемое в целях профила</w:t>
      </w:r>
      <w:r w:rsidRPr="00545F74">
        <w:rPr>
          <w:sz w:val="28"/>
          <w:szCs w:val="28"/>
        </w:rPr>
        <w:t>к</w:t>
      </w:r>
      <w:r w:rsidRPr="00545F74">
        <w:rPr>
          <w:sz w:val="28"/>
          <w:szCs w:val="28"/>
        </w:rPr>
        <w:t>тики основных заболеваний, и бесплатного проезда на междугородном транспорте к месту лечения и обратно, утвержденн</w:t>
      </w:r>
      <w:r w:rsidR="00B62A20">
        <w:rPr>
          <w:sz w:val="28"/>
          <w:szCs w:val="28"/>
        </w:rPr>
        <w:t>ым</w:t>
      </w:r>
      <w:r w:rsidRPr="00545F74">
        <w:rPr>
          <w:sz w:val="28"/>
          <w:szCs w:val="28"/>
        </w:rPr>
        <w:t xml:space="preserve"> приказом </w:t>
      </w:r>
      <w:r w:rsidR="00B62A20">
        <w:rPr>
          <w:sz w:val="28"/>
          <w:szCs w:val="28"/>
        </w:rPr>
        <w:t>Министе</w:t>
      </w:r>
      <w:r w:rsidR="00B62A20">
        <w:rPr>
          <w:sz w:val="28"/>
          <w:szCs w:val="28"/>
        </w:rPr>
        <w:t>р</w:t>
      </w:r>
      <w:r w:rsidR="00B62A20">
        <w:rPr>
          <w:sz w:val="28"/>
          <w:szCs w:val="28"/>
        </w:rPr>
        <w:t xml:space="preserve">ства </w:t>
      </w:r>
      <w:r w:rsidR="00B62A20" w:rsidRPr="00545F74">
        <w:rPr>
          <w:sz w:val="28"/>
          <w:szCs w:val="28"/>
        </w:rPr>
        <w:t xml:space="preserve">здравоохранения и социального развития </w:t>
      </w:r>
      <w:r w:rsidRPr="00545F74">
        <w:rPr>
          <w:sz w:val="28"/>
          <w:szCs w:val="28"/>
        </w:rPr>
        <w:t xml:space="preserve">Российской Федерации от 27.03.2012 </w:t>
      </w:r>
      <w:r w:rsidR="00B62A20">
        <w:rPr>
          <w:sz w:val="28"/>
          <w:szCs w:val="28"/>
        </w:rPr>
        <w:t>№</w:t>
      </w:r>
      <w:r w:rsidRPr="00545F74">
        <w:rPr>
          <w:sz w:val="28"/>
          <w:szCs w:val="28"/>
        </w:rPr>
        <w:t xml:space="preserve"> 271н, исполнительными органами Фонда социального страх</w:t>
      </w:r>
      <w:r w:rsidRPr="00545F74">
        <w:rPr>
          <w:sz w:val="28"/>
          <w:szCs w:val="28"/>
        </w:rPr>
        <w:t>о</w:t>
      </w:r>
      <w:r w:rsidRPr="00545F74">
        <w:rPr>
          <w:sz w:val="28"/>
          <w:szCs w:val="28"/>
        </w:rPr>
        <w:t xml:space="preserve">вания Российской Федерации (далее </w:t>
      </w:r>
      <w:r w:rsidR="00F676F4">
        <w:rPr>
          <w:sz w:val="28"/>
          <w:szCs w:val="28"/>
        </w:rPr>
        <w:t xml:space="preserve">– </w:t>
      </w:r>
      <w:r w:rsidRPr="00545F74">
        <w:rPr>
          <w:sz w:val="28"/>
          <w:szCs w:val="28"/>
        </w:rPr>
        <w:t>Фонд)</w:t>
      </w:r>
      <w:r w:rsidR="00C70634">
        <w:rPr>
          <w:sz w:val="28"/>
          <w:szCs w:val="28"/>
        </w:rPr>
        <w:t>.</w:t>
      </w:r>
    </w:p>
    <w:p w:rsidR="00545F74" w:rsidRPr="00545F74" w:rsidRDefault="00545F74" w:rsidP="00545F74">
      <w:pPr>
        <w:pStyle w:val="a4"/>
        <w:spacing w:after="0"/>
        <w:ind w:firstLine="709"/>
        <w:jc w:val="both"/>
        <w:rPr>
          <w:sz w:val="28"/>
          <w:szCs w:val="28"/>
        </w:rPr>
      </w:pPr>
      <w:r w:rsidRPr="00545F74">
        <w:rPr>
          <w:sz w:val="28"/>
          <w:szCs w:val="28"/>
        </w:rPr>
        <w:t>Предоставление гражданам государственной социальной помощи в в</w:t>
      </w:r>
      <w:r w:rsidRPr="00545F74">
        <w:rPr>
          <w:sz w:val="28"/>
          <w:szCs w:val="28"/>
        </w:rPr>
        <w:t>и</w:t>
      </w:r>
      <w:r w:rsidRPr="00545F74">
        <w:rPr>
          <w:sz w:val="28"/>
          <w:szCs w:val="28"/>
        </w:rPr>
        <w:t>де социальных услуг, включая предоставление путевок на санаторно-курортное лечение, является расходным обязательством Российской Федер</w:t>
      </w:r>
      <w:r w:rsidRPr="00545F74">
        <w:rPr>
          <w:sz w:val="28"/>
          <w:szCs w:val="28"/>
        </w:rPr>
        <w:t>а</w:t>
      </w:r>
      <w:r w:rsidRPr="00545F74">
        <w:rPr>
          <w:sz w:val="28"/>
          <w:szCs w:val="28"/>
        </w:rPr>
        <w:t>ции и осуществляется за счет средств федерального бюджета.</w:t>
      </w:r>
    </w:p>
    <w:p w:rsidR="00545F74" w:rsidRPr="00545F74" w:rsidRDefault="00545F74" w:rsidP="00545F74">
      <w:pPr>
        <w:pStyle w:val="a4"/>
        <w:spacing w:after="0"/>
        <w:ind w:firstLine="709"/>
        <w:jc w:val="both"/>
        <w:rPr>
          <w:sz w:val="28"/>
          <w:szCs w:val="28"/>
        </w:rPr>
      </w:pPr>
      <w:r w:rsidRPr="00545F74">
        <w:rPr>
          <w:sz w:val="28"/>
          <w:szCs w:val="28"/>
        </w:rPr>
        <w:t>Размер средств, выделяемых на указанные цели, рассчитывается с уч</w:t>
      </w:r>
      <w:r w:rsidRPr="00545F74">
        <w:rPr>
          <w:sz w:val="28"/>
          <w:szCs w:val="28"/>
        </w:rPr>
        <w:t>е</w:t>
      </w:r>
      <w:r w:rsidRPr="00545F74">
        <w:rPr>
          <w:sz w:val="28"/>
          <w:szCs w:val="28"/>
        </w:rPr>
        <w:t>том следующих показателей:</w:t>
      </w:r>
    </w:p>
    <w:p w:rsidR="00545F74" w:rsidRPr="00545F74" w:rsidRDefault="00B62A20" w:rsidP="00545F74">
      <w:pPr>
        <w:pStyle w:val="a4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45F74" w:rsidRPr="00545F74">
        <w:rPr>
          <w:sz w:val="28"/>
          <w:szCs w:val="28"/>
        </w:rPr>
        <w:t>численность граждан в субъекте Российской Федерации, включенных в Федеральный регистр лиц, имеющих право на получение государственной социальной помощи, и не отказавшихся от получения социальной услуги по санаторно-курортному лечению в соответствии с Законом;</w:t>
      </w:r>
    </w:p>
    <w:p w:rsidR="00545F74" w:rsidRDefault="00B62A20" w:rsidP="00545F74">
      <w:pPr>
        <w:pStyle w:val="a4"/>
        <w:spacing w:after="0"/>
        <w:ind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- </w:t>
      </w:r>
      <w:r w:rsidR="00545F74" w:rsidRPr="005D0ABF">
        <w:rPr>
          <w:spacing w:val="-2"/>
          <w:sz w:val="28"/>
          <w:szCs w:val="28"/>
        </w:rPr>
        <w:t>норматив финансовых затрат на одного гражданина, получающего с</w:t>
      </w:r>
      <w:r w:rsidR="00545F74" w:rsidRPr="005D0ABF">
        <w:rPr>
          <w:spacing w:val="-2"/>
          <w:sz w:val="28"/>
          <w:szCs w:val="28"/>
        </w:rPr>
        <w:t>о</w:t>
      </w:r>
      <w:r w:rsidR="00545F74" w:rsidRPr="005D0ABF">
        <w:rPr>
          <w:spacing w:val="-2"/>
          <w:sz w:val="28"/>
          <w:szCs w:val="28"/>
        </w:rPr>
        <w:t>циальн</w:t>
      </w:r>
      <w:r w:rsidR="00AF4E2C" w:rsidRPr="005D0ABF">
        <w:rPr>
          <w:spacing w:val="-2"/>
          <w:sz w:val="28"/>
          <w:szCs w:val="28"/>
        </w:rPr>
        <w:t>ую</w:t>
      </w:r>
      <w:r w:rsidR="00545F74" w:rsidRPr="005D0ABF">
        <w:rPr>
          <w:spacing w:val="-2"/>
          <w:sz w:val="28"/>
          <w:szCs w:val="28"/>
        </w:rPr>
        <w:t xml:space="preserve"> услуг</w:t>
      </w:r>
      <w:r w:rsidR="00AF4E2C" w:rsidRPr="005D0ABF">
        <w:rPr>
          <w:spacing w:val="-2"/>
          <w:sz w:val="28"/>
          <w:szCs w:val="28"/>
        </w:rPr>
        <w:t>у</w:t>
      </w:r>
      <w:r w:rsidR="00545F74" w:rsidRPr="005D0ABF">
        <w:rPr>
          <w:spacing w:val="-2"/>
          <w:sz w:val="28"/>
          <w:szCs w:val="28"/>
        </w:rPr>
        <w:t xml:space="preserve"> по санаторно-курортному лечению, ежегодно утверждаемый Минтруд</w:t>
      </w:r>
      <w:r w:rsidR="00AF4E2C" w:rsidRPr="005D0ABF">
        <w:rPr>
          <w:spacing w:val="-2"/>
          <w:sz w:val="28"/>
          <w:szCs w:val="28"/>
        </w:rPr>
        <w:t>ом России</w:t>
      </w:r>
      <w:r w:rsidR="00545F74" w:rsidRPr="005D0ABF">
        <w:rPr>
          <w:spacing w:val="-2"/>
          <w:sz w:val="28"/>
          <w:szCs w:val="28"/>
        </w:rPr>
        <w:t xml:space="preserve"> (</w:t>
      </w:r>
      <w:r w:rsidR="00AF4E2C" w:rsidRPr="005D0ABF">
        <w:rPr>
          <w:spacing w:val="-2"/>
          <w:sz w:val="28"/>
          <w:szCs w:val="28"/>
        </w:rPr>
        <w:t xml:space="preserve">в соответствии с приказом от 15.04.2019 № </w:t>
      </w:r>
      <w:proofErr w:type="spellStart"/>
      <w:r w:rsidR="00AF4E2C" w:rsidRPr="005D0ABF">
        <w:rPr>
          <w:spacing w:val="-2"/>
          <w:sz w:val="28"/>
          <w:szCs w:val="28"/>
        </w:rPr>
        <w:t>246н</w:t>
      </w:r>
      <w:proofErr w:type="spellEnd"/>
      <w:r w:rsidR="00AF4E2C" w:rsidRPr="005D0ABF">
        <w:rPr>
          <w:spacing w:val="-2"/>
          <w:sz w:val="28"/>
          <w:szCs w:val="28"/>
        </w:rPr>
        <w:t xml:space="preserve"> </w:t>
      </w:r>
      <w:r w:rsidR="005D0ABF">
        <w:rPr>
          <w:spacing w:val="-2"/>
          <w:sz w:val="28"/>
          <w:szCs w:val="28"/>
        </w:rPr>
        <w:t>на 2019 </w:t>
      </w:r>
      <w:r w:rsidR="00545F74" w:rsidRPr="005D0ABF">
        <w:rPr>
          <w:spacing w:val="-2"/>
          <w:sz w:val="28"/>
          <w:szCs w:val="28"/>
        </w:rPr>
        <w:t>год – 133,1 рубл</w:t>
      </w:r>
      <w:r w:rsidR="00434356">
        <w:rPr>
          <w:spacing w:val="-2"/>
          <w:sz w:val="28"/>
          <w:szCs w:val="28"/>
        </w:rPr>
        <w:t>я</w:t>
      </w:r>
      <w:r w:rsidR="00545F74" w:rsidRPr="005D0ABF">
        <w:rPr>
          <w:spacing w:val="-2"/>
          <w:sz w:val="28"/>
          <w:szCs w:val="28"/>
        </w:rPr>
        <w:t xml:space="preserve"> в месяц или 1</w:t>
      </w:r>
      <w:r w:rsidR="005D0ABF" w:rsidRPr="005D0ABF">
        <w:rPr>
          <w:spacing w:val="-2"/>
          <w:sz w:val="28"/>
          <w:szCs w:val="28"/>
        </w:rPr>
        <w:t> </w:t>
      </w:r>
      <w:r w:rsidR="00545F74" w:rsidRPr="005D0ABF">
        <w:rPr>
          <w:spacing w:val="-2"/>
          <w:sz w:val="28"/>
          <w:szCs w:val="28"/>
        </w:rPr>
        <w:t>597,2 рубл</w:t>
      </w:r>
      <w:r w:rsidR="005E0B7B">
        <w:rPr>
          <w:spacing w:val="-2"/>
          <w:sz w:val="28"/>
          <w:szCs w:val="28"/>
        </w:rPr>
        <w:t>я</w:t>
      </w:r>
      <w:r w:rsidR="00545F74" w:rsidRPr="005D0ABF">
        <w:rPr>
          <w:spacing w:val="-2"/>
          <w:sz w:val="28"/>
          <w:szCs w:val="28"/>
        </w:rPr>
        <w:t xml:space="preserve"> в год на одного человека).</w:t>
      </w:r>
    </w:p>
    <w:p w:rsidR="00E40287" w:rsidRDefault="00545F74" w:rsidP="00545F74">
      <w:pPr>
        <w:pStyle w:val="a4"/>
        <w:spacing w:after="0"/>
        <w:ind w:firstLine="709"/>
        <w:jc w:val="both"/>
        <w:rPr>
          <w:sz w:val="28"/>
          <w:szCs w:val="28"/>
        </w:rPr>
      </w:pPr>
      <w:r w:rsidRPr="00545F74">
        <w:rPr>
          <w:sz w:val="28"/>
          <w:szCs w:val="28"/>
        </w:rPr>
        <w:lastRenderedPageBreak/>
        <w:t>Обязательства Фонда ограничены объемом средств, выделяемых Фо</w:t>
      </w:r>
      <w:r w:rsidRPr="00545F74">
        <w:rPr>
          <w:sz w:val="28"/>
          <w:szCs w:val="28"/>
        </w:rPr>
        <w:t>н</w:t>
      </w:r>
      <w:r w:rsidRPr="00545F74">
        <w:rPr>
          <w:sz w:val="28"/>
          <w:szCs w:val="28"/>
        </w:rPr>
        <w:t xml:space="preserve">ду из федерального бюджета. </w:t>
      </w:r>
    </w:p>
    <w:p w:rsidR="00545F74" w:rsidRPr="00545F74" w:rsidRDefault="00545F74" w:rsidP="00545F74">
      <w:pPr>
        <w:pStyle w:val="a4"/>
        <w:spacing w:after="0"/>
        <w:ind w:firstLine="709"/>
        <w:jc w:val="both"/>
        <w:rPr>
          <w:sz w:val="28"/>
          <w:szCs w:val="28"/>
        </w:rPr>
      </w:pPr>
      <w:r w:rsidRPr="00545F74">
        <w:rPr>
          <w:sz w:val="28"/>
          <w:szCs w:val="28"/>
        </w:rPr>
        <w:t xml:space="preserve">С </w:t>
      </w:r>
      <w:r w:rsidR="00B62A20">
        <w:rPr>
          <w:sz w:val="28"/>
          <w:szCs w:val="28"/>
        </w:rPr>
        <w:t xml:space="preserve">1 января </w:t>
      </w:r>
      <w:r w:rsidRPr="00545F74">
        <w:rPr>
          <w:sz w:val="28"/>
          <w:szCs w:val="28"/>
        </w:rPr>
        <w:t>2019</w:t>
      </w:r>
      <w:r w:rsidR="00B62A20">
        <w:rPr>
          <w:sz w:val="28"/>
          <w:szCs w:val="28"/>
        </w:rPr>
        <w:t xml:space="preserve"> года</w:t>
      </w:r>
      <w:r w:rsidRPr="00545F74">
        <w:rPr>
          <w:sz w:val="28"/>
          <w:szCs w:val="28"/>
        </w:rPr>
        <w:t xml:space="preserve"> стоимость одного дня пребывания в санаторно-курортных учреждениях в 2019 году в соответствии с приказом Мин</w:t>
      </w:r>
      <w:r w:rsidR="00C70634">
        <w:rPr>
          <w:sz w:val="28"/>
          <w:szCs w:val="28"/>
        </w:rPr>
        <w:t xml:space="preserve">труда России от </w:t>
      </w:r>
      <w:r w:rsidR="00080AF7">
        <w:rPr>
          <w:sz w:val="28"/>
          <w:szCs w:val="28"/>
        </w:rPr>
        <w:t>15</w:t>
      </w:r>
      <w:r w:rsidRPr="00545F74">
        <w:rPr>
          <w:sz w:val="28"/>
          <w:szCs w:val="28"/>
        </w:rPr>
        <w:t>.0</w:t>
      </w:r>
      <w:r w:rsidR="00080AF7">
        <w:rPr>
          <w:sz w:val="28"/>
          <w:szCs w:val="28"/>
        </w:rPr>
        <w:t>4</w:t>
      </w:r>
      <w:r w:rsidRPr="00545F74">
        <w:rPr>
          <w:sz w:val="28"/>
          <w:szCs w:val="28"/>
        </w:rPr>
        <w:t>.201</w:t>
      </w:r>
      <w:r w:rsidR="00080AF7">
        <w:rPr>
          <w:sz w:val="28"/>
          <w:szCs w:val="28"/>
        </w:rPr>
        <w:t>9</w:t>
      </w:r>
      <w:r w:rsidRPr="00545F74">
        <w:rPr>
          <w:sz w:val="28"/>
          <w:szCs w:val="28"/>
        </w:rPr>
        <w:t xml:space="preserve"> № </w:t>
      </w:r>
      <w:r w:rsidR="00080AF7">
        <w:rPr>
          <w:sz w:val="28"/>
          <w:szCs w:val="28"/>
        </w:rPr>
        <w:t>247</w:t>
      </w:r>
      <w:r w:rsidRPr="00545F74">
        <w:rPr>
          <w:sz w:val="28"/>
          <w:szCs w:val="28"/>
        </w:rPr>
        <w:t xml:space="preserve">н установлена для граждан, имеющих право на получение государственной социальной помощи в виде набора социальных услуг, а также лиц, сопровождающих </w:t>
      </w:r>
      <w:r w:rsidR="005D0ABF">
        <w:rPr>
          <w:sz w:val="28"/>
          <w:szCs w:val="28"/>
        </w:rPr>
        <w:t>граждан, имеющих инвалидность I </w:t>
      </w:r>
      <w:r w:rsidRPr="00545F74">
        <w:rPr>
          <w:sz w:val="28"/>
          <w:szCs w:val="28"/>
        </w:rPr>
        <w:t>группы, и детей-инвалидов, в размере, не превышающ</w:t>
      </w:r>
      <w:r w:rsidR="007839F0">
        <w:rPr>
          <w:sz w:val="28"/>
          <w:szCs w:val="28"/>
        </w:rPr>
        <w:t>ем 1</w:t>
      </w:r>
      <w:r w:rsidR="005D0ABF">
        <w:rPr>
          <w:sz w:val="28"/>
          <w:szCs w:val="28"/>
        </w:rPr>
        <w:t> </w:t>
      </w:r>
      <w:r w:rsidR="007839F0">
        <w:rPr>
          <w:sz w:val="28"/>
          <w:szCs w:val="28"/>
        </w:rPr>
        <w:t>247,7 рублей, стоимость путе</w:t>
      </w:r>
      <w:r w:rsidRPr="00545F74">
        <w:rPr>
          <w:sz w:val="28"/>
          <w:szCs w:val="28"/>
        </w:rPr>
        <w:t>вки соответственно — 22 458,6 руб</w:t>
      </w:r>
      <w:r w:rsidR="00434356">
        <w:rPr>
          <w:sz w:val="28"/>
          <w:szCs w:val="28"/>
        </w:rPr>
        <w:t>лей</w:t>
      </w:r>
      <w:r w:rsidRPr="00545F74">
        <w:rPr>
          <w:sz w:val="28"/>
          <w:szCs w:val="28"/>
        </w:rPr>
        <w:t xml:space="preserve"> (18 дней), а для детей-инвалидов — 26 201,7 руб</w:t>
      </w:r>
      <w:r w:rsidR="00434356">
        <w:rPr>
          <w:sz w:val="28"/>
          <w:szCs w:val="28"/>
        </w:rPr>
        <w:t>л</w:t>
      </w:r>
      <w:r w:rsidR="005E0B7B">
        <w:rPr>
          <w:sz w:val="28"/>
          <w:szCs w:val="28"/>
        </w:rPr>
        <w:t>ей</w:t>
      </w:r>
      <w:r w:rsidRPr="00545F74">
        <w:rPr>
          <w:sz w:val="28"/>
          <w:szCs w:val="28"/>
        </w:rPr>
        <w:t xml:space="preserve"> (21 день) и </w:t>
      </w:r>
      <w:r w:rsidR="005D0ABF">
        <w:rPr>
          <w:sz w:val="28"/>
          <w:szCs w:val="28"/>
        </w:rPr>
        <w:t>для сопровождающего его лица 26 </w:t>
      </w:r>
      <w:r w:rsidRPr="00545F74">
        <w:rPr>
          <w:sz w:val="28"/>
          <w:szCs w:val="28"/>
        </w:rPr>
        <w:t>201,7 руб</w:t>
      </w:r>
      <w:r w:rsidR="00434356">
        <w:rPr>
          <w:sz w:val="28"/>
          <w:szCs w:val="28"/>
        </w:rPr>
        <w:t>л</w:t>
      </w:r>
      <w:r w:rsidR="005E0B7B">
        <w:rPr>
          <w:sz w:val="28"/>
          <w:szCs w:val="28"/>
        </w:rPr>
        <w:t>ей</w:t>
      </w:r>
      <w:r w:rsidRPr="00545F74">
        <w:rPr>
          <w:sz w:val="28"/>
          <w:szCs w:val="28"/>
        </w:rPr>
        <w:t xml:space="preserve"> (21 день).</w:t>
      </w:r>
    </w:p>
    <w:p w:rsidR="00545F74" w:rsidRPr="00545F74" w:rsidRDefault="00545F74" w:rsidP="00545F74">
      <w:pPr>
        <w:pStyle w:val="a4"/>
        <w:spacing w:after="0"/>
        <w:ind w:firstLine="709"/>
        <w:jc w:val="both"/>
        <w:rPr>
          <w:sz w:val="28"/>
          <w:szCs w:val="28"/>
        </w:rPr>
      </w:pPr>
      <w:r w:rsidRPr="00545F74">
        <w:rPr>
          <w:sz w:val="28"/>
          <w:szCs w:val="28"/>
        </w:rPr>
        <w:t xml:space="preserve">Таким образом, используемый норматив финансовых затрат </w:t>
      </w:r>
      <w:r w:rsidR="00DE0B23">
        <w:rPr>
          <w:sz w:val="28"/>
          <w:szCs w:val="28"/>
        </w:rPr>
        <w:t>на</w:t>
      </w:r>
      <w:r w:rsidRPr="00545F74">
        <w:rPr>
          <w:sz w:val="28"/>
          <w:szCs w:val="28"/>
        </w:rPr>
        <w:t xml:space="preserve"> сан</w:t>
      </w:r>
      <w:r w:rsidRPr="00545F74">
        <w:rPr>
          <w:sz w:val="28"/>
          <w:szCs w:val="28"/>
        </w:rPr>
        <w:t>а</w:t>
      </w:r>
      <w:r w:rsidRPr="00545F74">
        <w:rPr>
          <w:sz w:val="28"/>
          <w:szCs w:val="28"/>
        </w:rPr>
        <w:t>торно-курортно</w:t>
      </w:r>
      <w:r w:rsidR="00DE0B23">
        <w:rPr>
          <w:sz w:val="28"/>
          <w:szCs w:val="28"/>
        </w:rPr>
        <w:t>е</w:t>
      </w:r>
      <w:r w:rsidRPr="00545F74">
        <w:rPr>
          <w:sz w:val="28"/>
          <w:szCs w:val="28"/>
        </w:rPr>
        <w:t xml:space="preserve"> лечени</w:t>
      </w:r>
      <w:r w:rsidR="00DE0B23">
        <w:rPr>
          <w:sz w:val="28"/>
          <w:szCs w:val="28"/>
        </w:rPr>
        <w:t>е</w:t>
      </w:r>
      <w:r w:rsidRPr="00545F74">
        <w:rPr>
          <w:sz w:val="28"/>
          <w:szCs w:val="28"/>
        </w:rPr>
        <w:t xml:space="preserve"> заведомо предопределяет дефицит средств фед</w:t>
      </w:r>
      <w:r w:rsidRPr="00545F74">
        <w:rPr>
          <w:sz w:val="28"/>
          <w:szCs w:val="28"/>
        </w:rPr>
        <w:t>е</w:t>
      </w:r>
      <w:r w:rsidRPr="00545F74">
        <w:rPr>
          <w:sz w:val="28"/>
          <w:szCs w:val="28"/>
        </w:rPr>
        <w:t>рального бюджета и не позволяет в полной мере обеспечить санаторно-курортным лечением всех нуждающихся в течение календарного года, в том числе граждан, подавших заявление в предшествующие годы, но не обесп</w:t>
      </w:r>
      <w:r w:rsidRPr="00545F74">
        <w:rPr>
          <w:sz w:val="28"/>
          <w:szCs w:val="28"/>
        </w:rPr>
        <w:t>е</w:t>
      </w:r>
      <w:r w:rsidRPr="00545F74">
        <w:rPr>
          <w:sz w:val="28"/>
          <w:szCs w:val="28"/>
        </w:rPr>
        <w:t>ченных санаторно-курортным лечением.</w:t>
      </w:r>
    </w:p>
    <w:p w:rsidR="00D213B2" w:rsidRPr="005D0ABF" w:rsidRDefault="00046439" w:rsidP="00545F74">
      <w:pPr>
        <w:pStyle w:val="a4"/>
        <w:spacing w:after="0"/>
        <w:ind w:firstLine="709"/>
        <w:jc w:val="both"/>
        <w:rPr>
          <w:spacing w:val="-2"/>
          <w:sz w:val="28"/>
          <w:szCs w:val="28"/>
        </w:rPr>
      </w:pPr>
      <w:r w:rsidRPr="005D0ABF">
        <w:rPr>
          <w:spacing w:val="-2"/>
          <w:sz w:val="28"/>
          <w:szCs w:val="28"/>
        </w:rPr>
        <w:t>С 2012 года происходит ежегодное сокращение финансирования из ф</w:t>
      </w:r>
      <w:r w:rsidRPr="005D0ABF">
        <w:rPr>
          <w:spacing w:val="-2"/>
          <w:sz w:val="28"/>
          <w:szCs w:val="28"/>
        </w:rPr>
        <w:t>е</w:t>
      </w:r>
      <w:r w:rsidRPr="005D0ABF">
        <w:rPr>
          <w:spacing w:val="-2"/>
          <w:sz w:val="28"/>
          <w:szCs w:val="28"/>
        </w:rPr>
        <w:t>дерального бюджета на санаторно-курортное лечение граждан</w:t>
      </w:r>
      <w:r w:rsidR="000F2D79" w:rsidRPr="005D0ABF">
        <w:rPr>
          <w:spacing w:val="-2"/>
          <w:sz w:val="28"/>
          <w:szCs w:val="28"/>
        </w:rPr>
        <w:t>. Так</w:t>
      </w:r>
      <w:r w:rsidRPr="005D0ABF">
        <w:rPr>
          <w:spacing w:val="-2"/>
          <w:sz w:val="28"/>
          <w:szCs w:val="28"/>
        </w:rPr>
        <w:t xml:space="preserve"> </w:t>
      </w:r>
      <w:r w:rsidR="000F2D79" w:rsidRPr="005D0ABF">
        <w:rPr>
          <w:spacing w:val="-2"/>
          <w:sz w:val="28"/>
          <w:szCs w:val="28"/>
        </w:rPr>
        <w:t>в</w:t>
      </w:r>
      <w:r w:rsidR="00C70634" w:rsidRPr="005D0ABF">
        <w:rPr>
          <w:spacing w:val="-2"/>
          <w:sz w:val="28"/>
          <w:szCs w:val="28"/>
        </w:rPr>
        <w:t xml:space="preserve"> 2012 г</w:t>
      </w:r>
      <w:r w:rsidR="00C70634" w:rsidRPr="005D0ABF">
        <w:rPr>
          <w:spacing w:val="-2"/>
          <w:sz w:val="28"/>
          <w:szCs w:val="28"/>
        </w:rPr>
        <w:t>о</w:t>
      </w:r>
      <w:r w:rsidR="00C70634" w:rsidRPr="005D0ABF">
        <w:rPr>
          <w:spacing w:val="-2"/>
          <w:sz w:val="28"/>
          <w:szCs w:val="28"/>
        </w:rPr>
        <w:t xml:space="preserve">ду </w:t>
      </w:r>
      <w:r w:rsidR="005F47ED" w:rsidRPr="005D0ABF">
        <w:rPr>
          <w:spacing w:val="-2"/>
          <w:sz w:val="28"/>
          <w:szCs w:val="28"/>
        </w:rPr>
        <w:t>Ярославском</w:t>
      </w:r>
      <w:r w:rsidR="00232F0D" w:rsidRPr="005D0ABF">
        <w:rPr>
          <w:spacing w:val="-2"/>
          <w:sz w:val="28"/>
          <w:szCs w:val="28"/>
        </w:rPr>
        <w:t>у</w:t>
      </w:r>
      <w:r w:rsidR="005F47ED" w:rsidRPr="005D0ABF">
        <w:rPr>
          <w:spacing w:val="-2"/>
          <w:sz w:val="28"/>
          <w:szCs w:val="28"/>
        </w:rPr>
        <w:t xml:space="preserve"> региональном</w:t>
      </w:r>
      <w:r w:rsidR="00232F0D" w:rsidRPr="005D0ABF">
        <w:rPr>
          <w:spacing w:val="-2"/>
          <w:sz w:val="28"/>
          <w:szCs w:val="28"/>
        </w:rPr>
        <w:t>у</w:t>
      </w:r>
      <w:r w:rsidR="005F47ED" w:rsidRPr="005D0ABF">
        <w:rPr>
          <w:spacing w:val="-2"/>
          <w:sz w:val="28"/>
          <w:szCs w:val="28"/>
        </w:rPr>
        <w:t xml:space="preserve"> отделени</w:t>
      </w:r>
      <w:r w:rsidR="00232F0D" w:rsidRPr="005D0ABF">
        <w:rPr>
          <w:spacing w:val="-2"/>
          <w:sz w:val="28"/>
          <w:szCs w:val="28"/>
        </w:rPr>
        <w:t>ю</w:t>
      </w:r>
      <w:r w:rsidR="005F47ED" w:rsidRPr="005D0ABF">
        <w:rPr>
          <w:spacing w:val="-2"/>
          <w:sz w:val="28"/>
          <w:szCs w:val="28"/>
        </w:rPr>
        <w:t xml:space="preserve"> Фонда социального страхования Российской Федерации </w:t>
      </w:r>
      <w:r w:rsidR="00C70634" w:rsidRPr="005D0ABF">
        <w:rPr>
          <w:spacing w:val="-2"/>
          <w:sz w:val="28"/>
          <w:szCs w:val="28"/>
        </w:rPr>
        <w:t>выделено 42,9 млн. рублей и приобретено 2830 пут</w:t>
      </w:r>
      <w:r w:rsidR="00C70634" w:rsidRPr="005D0ABF">
        <w:rPr>
          <w:spacing w:val="-2"/>
          <w:sz w:val="28"/>
          <w:szCs w:val="28"/>
        </w:rPr>
        <w:t>е</w:t>
      </w:r>
      <w:r w:rsidR="00C70634" w:rsidRPr="005D0ABF">
        <w:rPr>
          <w:spacing w:val="-2"/>
          <w:sz w:val="28"/>
          <w:szCs w:val="28"/>
        </w:rPr>
        <w:t>в</w:t>
      </w:r>
      <w:r w:rsidR="00434356">
        <w:rPr>
          <w:spacing w:val="-2"/>
          <w:sz w:val="28"/>
          <w:szCs w:val="28"/>
        </w:rPr>
        <w:t>ок</w:t>
      </w:r>
      <w:r w:rsidR="00C70634" w:rsidRPr="005D0ABF">
        <w:rPr>
          <w:spacing w:val="-2"/>
          <w:sz w:val="28"/>
          <w:szCs w:val="28"/>
        </w:rPr>
        <w:t xml:space="preserve">, </w:t>
      </w:r>
      <w:r w:rsidR="00545F74" w:rsidRPr="005D0ABF">
        <w:rPr>
          <w:spacing w:val="-2"/>
          <w:sz w:val="28"/>
          <w:szCs w:val="28"/>
        </w:rPr>
        <w:t xml:space="preserve">в 2018 </w:t>
      </w:r>
      <w:r w:rsidR="007839F0" w:rsidRPr="005D0ABF">
        <w:rPr>
          <w:spacing w:val="-2"/>
          <w:sz w:val="28"/>
          <w:szCs w:val="28"/>
        </w:rPr>
        <w:t xml:space="preserve">– </w:t>
      </w:r>
      <w:r w:rsidR="00545F74" w:rsidRPr="005D0ABF">
        <w:rPr>
          <w:spacing w:val="-2"/>
          <w:sz w:val="28"/>
          <w:szCs w:val="28"/>
        </w:rPr>
        <w:t>25,9 млн</w:t>
      </w:r>
      <w:r w:rsidR="00917018" w:rsidRPr="005D0ABF">
        <w:rPr>
          <w:spacing w:val="-2"/>
          <w:sz w:val="28"/>
          <w:szCs w:val="28"/>
        </w:rPr>
        <w:t>.</w:t>
      </w:r>
      <w:r w:rsidR="00545F74" w:rsidRPr="005D0ABF">
        <w:rPr>
          <w:spacing w:val="-2"/>
          <w:sz w:val="28"/>
          <w:szCs w:val="28"/>
        </w:rPr>
        <w:t xml:space="preserve"> рублей</w:t>
      </w:r>
      <w:r w:rsidR="00D213B2" w:rsidRPr="005D0ABF">
        <w:rPr>
          <w:spacing w:val="-2"/>
          <w:sz w:val="28"/>
          <w:szCs w:val="28"/>
        </w:rPr>
        <w:t xml:space="preserve"> (1</w:t>
      </w:r>
      <w:r w:rsidR="005D0ABF" w:rsidRPr="005D0ABF">
        <w:rPr>
          <w:spacing w:val="-2"/>
          <w:sz w:val="28"/>
          <w:szCs w:val="28"/>
        </w:rPr>
        <w:t> </w:t>
      </w:r>
      <w:r w:rsidR="00D213B2" w:rsidRPr="005D0ABF">
        <w:rPr>
          <w:spacing w:val="-2"/>
          <w:sz w:val="28"/>
          <w:szCs w:val="28"/>
        </w:rPr>
        <w:t>221 путевка), в 2019 – 25,3 млн</w:t>
      </w:r>
      <w:r w:rsidR="005F47ED" w:rsidRPr="005D0ABF">
        <w:rPr>
          <w:spacing w:val="-2"/>
          <w:sz w:val="28"/>
          <w:szCs w:val="28"/>
        </w:rPr>
        <w:t>. рублей</w:t>
      </w:r>
      <w:r w:rsidR="00D213B2" w:rsidRPr="005D0ABF">
        <w:rPr>
          <w:spacing w:val="-2"/>
          <w:sz w:val="28"/>
          <w:szCs w:val="28"/>
        </w:rPr>
        <w:t xml:space="preserve"> (пл</w:t>
      </w:r>
      <w:r w:rsidR="00D213B2" w:rsidRPr="005D0ABF">
        <w:rPr>
          <w:spacing w:val="-2"/>
          <w:sz w:val="28"/>
          <w:szCs w:val="28"/>
        </w:rPr>
        <w:t>а</w:t>
      </w:r>
      <w:r w:rsidR="00D213B2" w:rsidRPr="005D0ABF">
        <w:rPr>
          <w:spacing w:val="-2"/>
          <w:sz w:val="28"/>
          <w:szCs w:val="28"/>
        </w:rPr>
        <w:t>нируется приобрести только 1</w:t>
      </w:r>
      <w:r w:rsidR="005D0ABF" w:rsidRPr="005D0ABF">
        <w:rPr>
          <w:spacing w:val="-2"/>
          <w:sz w:val="28"/>
          <w:szCs w:val="28"/>
        </w:rPr>
        <w:t> </w:t>
      </w:r>
      <w:r w:rsidR="00D213B2" w:rsidRPr="005D0ABF">
        <w:rPr>
          <w:spacing w:val="-2"/>
          <w:sz w:val="28"/>
          <w:szCs w:val="28"/>
        </w:rPr>
        <w:t>170 путевок). По состоянию на 1</w:t>
      </w:r>
      <w:r w:rsidR="005D0ABF" w:rsidRPr="005D0ABF">
        <w:rPr>
          <w:spacing w:val="-2"/>
          <w:sz w:val="28"/>
          <w:szCs w:val="28"/>
        </w:rPr>
        <w:t> </w:t>
      </w:r>
      <w:r w:rsidR="00D213B2" w:rsidRPr="005D0ABF">
        <w:rPr>
          <w:spacing w:val="-2"/>
          <w:sz w:val="28"/>
          <w:szCs w:val="28"/>
        </w:rPr>
        <w:t>июня 2019 г</w:t>
      </w:r>
      <w:r w:rsidR="00D213B2" w:rsidRPr="005D0ABF">
        <w:rPr>
          <w:spacing w:val="-2"/>
          <w:sz w:val="28"/>
          <w:szCs w:val="28"/>
        </w:rPr>
        <w:t>о</w:t>
      </w:r>
      <w:r w:rsidR="00D213B2" w:rsidRPr="005D0ABF">
        <w:rPr>
          <w:spacing w:val="-2"/>
          <w:sz w:val="28"/>
          <w:szCs w:val="28"/>
        </w:rPr>
        <w:t xml:space="preserve">да </w:t>
      </w:r>
      <w:r w:rsidR="005F47ED" w:rsidRPr="005D0ABF">
        <w:rPr>
          <w:spacing w:val="-2"/>
          <w:sz w:val="28"/>
          <w:szCs w:val="28"/>
        </w:rPr>
        <w:t xml:space="preserve">на рассмотрении </w:t>
      </w:r>
      <w:r w:rsidR="00D213B2" w:rsidRPr="005D0ABF">
        <w:rPr>
          <w:spacing w:val="-2"/>
          <w:sz w:val="28"/>
          <w:szCs w:val="28"/>
        </w:rPr>
        <w:t xml:space="preserve">находится 5300 заявлений от граждан, имеющих право на предоставление социальной услуги, в том числе с учетом необеспеченных </w:t>
      </w:r>
      <w:r w:rsidR="00232F0D" w:rsidRPr="005D0ABF">
        <w:rPr>
          <w:spacing w:val="-2"/>
          <w:sz w:val="28"/>
          <w:szCs w:val="28"/>
        </w:rPr>
        <w:t>п</w:t>
      </w:r>
      <w:r w:rsidR="00232F0D" w:rsidRPr="005D0ABF">
        <w:rPr>
          <w:spacing w:val="-2"/>
          <w:sz w:val="28"/>
          <w:szCs w:val="28"/>
        </w:rPr>
        <w:t>у</w:t>
      </w:r>
      <w:r w:rsidR="00232F0D" w:rsidRPr="005D0ABF">
        <w:rPr>
          <w:spacing w:val="-2"/>
          <w:sz w:val="28"/>
          <w:szCs w:val="28"/>
        </w:rPr>
        <w:t>тевками граждан с 2015 года</w:t>
      </w:r>
      <w:r w:rsidR="00D213B2" w:rsidRPr="005D0ABF">
        <w:rPr>
          <w:spacing w:val="-2"/>
          <w:sz w:val="28"/>
          <w:szCs w:val="28"/>
        </w:rPr>
        <w:t xml:space="preserve">. </w:t>
      </w:r>
      <w:r w:rsidR="004E4289" w:rsidRPr="005D0ABF">
        <w:rPr>
          <w:spacing w:val="-2"/>
          <w:sz w:val="28"/>
          <w:szCs w:val="28"/>
        </w:rPr>
        <w:t xml:space="preserve">В настоящее время </w:t>
      </w:r>
      <w:r w:rsidR="002B2A41" w:rsidRPr="005D0ABF">
        <w:rPr>
          <w:spacing w:val="-2"/>
          <w:sz w:val="28"/>
          <w:szCs w:val="28"/>
        </w:rPr>
        <w:t xml:space="preserve">в Ярославской области на удовлетворение всех заявлений потребовалось бы </w:t>
      </w:r>
      <w:r w:rsidR="00D213B2" w:rsidRPr="005D0ABF">
        <w:rPr>
          <w:spacing w:val="-2"/>
          <w:sz w:val="28"/>
          <w:szCs w:val="28"/>
        </w:rPr>
        <w:t xml:space="preserve">более 100 млн. рублей. </w:t>
      </w:r>
    </w:p>
    <w:p w:rsidR="00545F74" w:rsidRPr="00545F74" w:rsidRDefault="00545F74" w:rsidP="00545F74">
      <w:pPr>
        <w:pStyle w:val="a4"/>
        <w:spacing w:after="0"/>
        <w:ind w:firstLine="709"/>
        <w:jc w:val="both"/>
        <w:rPr>
          <w:sz w:val="28"/>
          <w:szCs w:val="28"/>
        </w:rPr>
      </w:pPr>
      <w:r w:rsidRPr="00545F74">
        <w:rPr>
          <w:sz w:val="28"/>
          <w:szCs w:val="28"/>
        </w:rPr>
        <w:t xml:space="preserve">Исходя из вышеизложенного, </w:t>
      </w:r>
      <w:r w:rsidR="000F2D79">
        <w:rPr>
          <w:sz w:val="28"/>
          <w:szCs w:val="28"/>
        </w:rPr>
        <w:t xml:space="preserve">Ярославская областная Дума обращает внимание на </w:t>
      </w:r>
      <w:r w:rsidRPr="00545F74">
        <w:rPr>
          <w:sz w:val="28"/>
          <w:szCs w:val="28"/>
        </w:rPr>
        <w:t xml:space="preserve">необходимость </w:t>
      </w:r>
      <w:proofErr w:type="gramStart"/>
      <w:r w:rsidRPr="00545F74">
        <w:rPr>
          <w:sz w:val="28"/>
          <w:szCs w:val="28"/>
        </w:rPr>
        <w:t>пересмотра порядка обеспечения отдельных к</w:t>
      </w:r>
      <w:r w:rsidRPr="00545F74">
        <w:rPr>
          <w:sz w:val="28"/>
          <w:szCs w:val="28"/>
        </w:rPr>
        <w:t>а</w:t>
      </w:r>
      <w:r w:rsidRPr="00545F74">
        <w:rPr>
          <w:sz w:val="28"/>
          <w:szCs w:val="28"/>
        </w:rPr>
        <w:t>тегорий граждан</w:t>
      </w:r>
      <w:proofErr w:type="gramEnd"/>
      <w:r w:rsidRPr="00545F74">
        <w:rPr>
          <w:sz w:val="28"/>
          <w:szCs w:val="28"/>
        </w:rPr>
        <w:t xml:space="preserve"> санаторно-курортным лечением, в основе которого могли бы быть учтены следующие предложения:</w:t>
      </w:r>
    </w:p>
    <w:p w:rsidR="00545F74" w:rsidRPr="00545F74" w:rsidRDefault="00545F74" w:rsidP="00545F74">
      <w:pPr>
        <w:pStyle w:val="a4"/>
        <w:spacing w:after="0"/>
        <w:ind w:firstLine="709"/>
        <w:jc w:val="both"/>
        <w:rPr>
          <w:sz w:val="28"/>
          <w:szCs w:val="28"/>
        </w:rPr>
      </w:pPr>
      <w:r w:rsidRPr="00545F74">
        <w:rPr>
          <w:sz w:val="28"/>
          <w:szCs w:val="28"/>
        </w:rPr>
        <w:t>1) установление периодичности предоставления гражданам санаторно-курортного лечения;</w:t>
      </w:r>
    </w:p>
    <w:p w:rsidR="00545F74" w:rsidRPr="00545F74" w:rsidRDefault="00545F74" w:rsidP="00545F74">
      <w:pPr>
        <w:pStyle w:val="a4"/>
        <w:spacing w:after="0"/>
        <w:ind w:firstLine="709"/>
        <w:jc w:val="both"/>
        <w:rPr>
          <w:sz w:val="28"/>
          <w:szCs w:val="28"/>
        </w:rPr>
      </w:pPr>
      <w:r w:rsidRPr="00545F74">
        <w:rPr>
          <w:sz w:val="28"/>
          <w:szCs w:val="28"/>
        </w:rPr>
        <w:t>2) выработка методики определения размера средств федерального бюджета, направляемых на реализацию мер социальной поддержки отдел</w:t>
      </w:r>
      <w:r w:rsidRPr="00545F74">
        <w:rPr>
          <w:sz w:val="28"/>
          <w:szCs w:val="28"/>
        </w:rPr>
        <w:t>ь</w:t>
      </w:r>
      <w:r w:rsidRPr="00545F74">
        <w:rPr>
          <w:sz w:val="28"/>
          <w:szCs w:val="28"/>
        </w:rPr>
        <w:t>ных категорий граждан по предоставлению путевок на санаторно-курортное лечение, полностью обеспечивающего складывающуюся потребность;</w:t>
      </w:r>
    </w:p>
    <w:p w:rsidR="00545F74" w:rsidRPr="00545F74" w:rsidRDefault="00545F74" w:rsidP="00545F74">
      <w:pPr>
        <w:pStyle w:val="a4"/>
        <w:spacing w:after="0"/>
        <w:ind w:firstLine="709"/>
        <w:jc w:val="both"/>
        <w:rPr>
          <w:sz w:val="28"/>
          <w:szCs w:val="28"/>
        </w:rPr>
      </w:pPr>
      <w:r w:rsidRPr="00545F74">
        <w:rPr>
          <w:sz w:val="28"/>
          <w:szCs w:val="28"/>
        </w:rPr>
        <w:t>3) установление норматива финансовых затрат на одного гражданина, получающего социальную услугу по санаторно-курортному лечению, в ра</w:t>
      </w:r>
      <w:r w:rsidRPr="00545F74">
        <w:rPr>
          <w:sz w:val="28"/>
          <w:szCs w:val="28"/>
        </w:rPr>
        <w:t>с</w:t>
      </w:r>
      <w:r w:rsidRPr="00545F74">
        <w:rPr>
          <w:sz w:val="28"/>
          <w:szCs w:val="28"/>
        </w:rPr>
        <w:t>чете на год с учетом периодичности предоставления гражданам санаторно-курортного лечения, соизмеримого со стоимостью санаторно-курортной п</w:t>
      </w:r>
      <w:r w:rsidRPr="00545F74">
        <w:rPr>
          <w:sz w:val="28"/>
          <w:szCs w:val="28"/>
        </w:rPr>
        <w:t>у</w:t>
      </w:r>
      <w:r w:rsidRPr="00545F74">
        <w:rPr>
          <w:sz w:val="28"/>
          <w:szCs w:val="28"/>
        </w:rPr>
        <w:t>тевки.</w:t>
      </w:r>
    </w:p>
    <w:p w:rsidR="005D5172" w:rsidRPr="00463C89" w:rsidRDefault="00545F74" w:rsidP="00545F74">
      <w:pPr>
        <w:pStyle w:val="a4"/>
        <w:spacing w:after="0"/>
        <w:ind w:firstLine="709"/>
        <w:jc w:val="both"/>
        <w:rPr>
          <w:sz w:val="28"/>
          <w:szCs w:val="28"/>
        </w:rPr>
      </w:pPr>
      <w:r w:rsidRPr="00545F74">
        <w:rPr>
          <w:sz w:val="28"/>
          <w:szCs w:val="28"/>
        </w:rPr>
        <w:t>Решение указанных вопросов позволит улучшить механизм и качество обеспечения граждан государственной социальной помощью.</w:t>
      </w:r>
    </w:p>
    <w:sectPr w:rsidR="005D5172" w:rsidRPr="00463C89" w:rsidSect="005D0A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81D" w:rsidRDefault="00C1181D" w:rsidP="00E56DFC">
      <w:r>
        <w:separator/>
      </w:r>
    </w:p>
  </w:endnote>
  <w:endnote w:type="continuationSeparator" w:id="0">
    <w:p w:rsidR="00C1181D" w:rsidRDefault="00C1181D" w:rsidP="00E56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661" w:rsidRDefault="0072666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661" w:rsidRDefault="0072666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661" w:rsidRDefault="0072666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81D" w:rsidRDefault="00C1181D" w:rsidP="00E56DFC">
      <w:r>
        <w:separator/>
      </w:r>
    </w:p>
  </w:footnote>
  <w:footnote w:type="continuationSeparator" w:id="0">
    <w:p w:rsidR="00C1181D" w:rsidRDefault="00C1181D" w:rsidP="00E56D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661" w:rsidRDefault="0072666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2338399"/>
      <w:docPartObj>
        <w:docPartGallery w:val="Page Numbers (Top of Page)"/>
        <w:docPartUnique/>
      </w:docPartObj>
    </w:sdtPr>
    <w:sdtEndPr>
      <w:rPr>
        <w:sz w:val="28"/>
      </w:rPr>
    </w:sdtEndPr>
    <w:sdtContent>
      <w:bookmarkStart w:id="0" w:name="_GoBack" w:displacedByCustomXml="prev"/>
      <w:p w:rsidR="00E56DFC" w:rsidRPr="00726661" w:rsidRDefault="00E56DFC">
        <w:pPr>
          <w:pStyle w:val="a8"/>
          <w:jc w:val="center"/>
          <w:rPr>
            <w:sz w:val="28"/>
          </w:rPr>
        </w:pPr>
        <w:r w:rsidRPr="00726661">
          <w:rPr>
            <w:sz w:val="28"/>
          </w:rPr>
          <w:fldChar w:fldCharType="begin"/>
        </w:r>
        <w:r w:rsidRPr="00726661">
          <w:rPr>
            <w:sz w:val="28"/>
          </w:rPr>
          <w:instrText>PAGE   \* MERGEFORMAT</w:instrText>
        </w:r>
        <w:r w:rsidRPr="00726661">
          <w:rPr>
            <w:sz w:val="28"/>
          </w:rPr>
          <w:fldChar w:fldCharType="separate"/>
        </w:r>
        <w:r w:rsidR="00726661">
          <w:rPr>
            <w:noProof/>
            <w:sz w:val="28"/>
          </w:rPr>
          <w:t>2</w:t>
        </w:r>
        <w:r w:rsidRPr="00726661">
          <w:rPr>
            <w:sz w:val="28"/>
          </w:rPr>
          <w:fldChar w:fldCharType="end"/>
        </w:r>
      </w:p>
    </w:sdtContent>
  </w:sdt>
  <w:bookmarkEnd w:id="0"/>
  <w:p w:rsidR="00E56DFC" w:rsidRDefault="00E56DFC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661" w:rsidRDefault="0072666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2F"/>
    <w:rsid w:val="00017740"/>
    <w:rsid w:val="00046439"/>
    <w:rsid w:val="00060799"/>
    <w:rsid w:val="00080AF7"/>
    <w:rsid w:val="000A5F28"/>
    <w:rsid w:val="000D3665"/>
    <w:rsid w:val="000F2D79"/>
    <w:rsid w:val="00111007"/>
    <w:rsid w:val="001C48AE"/>
    <w:rsid w:val="001D6938"/>
    <w:rsid w:val="001E5A3F"/>
    <w:rsid w:val="00206EAF"/>
    <w:rsid w:val="00225116"/>
    <w:rsid w:val="00232F0D"/>
    <w:rsid w:val="00242D02"/>
    <w:rsid w:val="002B032A"/>
    <w:rsid w:val="002B2A41"/>
    <w:rsid w:val="002B74A7"/>
    <w:rsid w:val="00305771"/>
    <w:rsid w:val="003109DB"/>
    <w:rsid w:val="003371A8"/>
    <w:rsid w:val="0035075E"/>
    <w:rsid w:val="003C02A1"/>
    <w:rsid w:val="003D24F4"/>
    <w:rsid w:val="003F61B9"/>
    <w:rsid w:val="00412511"/>
    <w:rsid w:val="00422FC3"/>
    <w:rsid w:val="004323DC"/>
    <w:rsid w:val="00434356"/>
    <w:rsid w:val="00463C89"/>
    <w:rsid w:val="00463E19"/>
    <w:rsid w:val="004E4289"/>
    <w:rsid w:val="004F157C"/>
    <w:rsid w:val="004F190C"/>
    <w:rsid w:val="005365CD"/>
    <w:rsid w:val="0053796D"/>
    <w:rsid w:val="00545F74"/>
    <w:rsid w:val="0055529E"/>
    <w:rsid w:val="00560D64"/>
    <w:rsid w:val="00572B2F"/>
    <w:rsid w:val="005A63EA"/>
    <w:rsid w:val="005D0ABF"/>
    <w:rsid w:val="005D5172"/>
    <w:rsid w:val="005E0883"/>
    <w:rsid w:val="005E0B7B"/>
    <w:rsid w:val="005F47ED"/>
    <w:rsid w:val="00662F36"/>
    <w:rsid w:val="0067113B"/>
    <w:rsid w:val="00692A98"/>
    <w:rsid w:val="006B317B"/>
    <w:rsid w:val="006C493F"/>
    <w:rsid w:val="006C5607"/>
    <w:rsid w:val="006F15F6"/>
    <w:rsid w:val="00717BFA"/>
    <w:rsid w:val="00723826"/>
    <w:rsid w:val="00725678"/>
    <w:rsid w:val="00726661"/>
    <w:rsid w:val="007839F0"/>
    <w:rsid w:val="007B346F"/>
    <w:rsid w:val="007B49EE"/>
    <w:rsid w:val="007E2AC9"/>
    <w:rsid w:val="00891090"/>
    <w:rsid w:val="00896D90"/>
    <w:rsid w:val="008E2803"/>
    <w:rsid w:val="00917018"/>
    <w:rsid w:val="009F3E83"/>
    <w:rsid w:val="00A065E3"/>
    <w:rsid w:val="00A70A3B"/>
    <w:rsid w:val="00AB3872"/>
    <w:rsid w:val="00AF4E2C"/>
    <w:rsid w:val="00B54345"/>
    <w:rsid w:val="00B60940"/>
    <w:rsid w:val="00B62A20"/>
    <w:rsid w:val="00B813BF"/>
    <w:rsid w:val="00BC4B35"/>
    <w:rsid w:val="00BD3DC7"/>
    <w:rsid w:val="00C1181D"/>
    <w:rsid w:val="00C42A0E"/>
    <w:rsid w:val="00C65BCD"/>
    <w:rsid w:val="00C70634"/>
    <w:rsid w:val="00C87DD3"/>
    <w:rsid w:val="00CA7821"/>
    <w:rsid w:val="00CB6A3C"/>
    <w:rsid w:val="00CC021F"/>
    <w:rsid w:val="00CC6A1C"/>
    <w:rsid w:val="00D20DA1"/>
    <w:rsid w:val="00D213B2"/>
    <w:rsid w:val="00D445E6"/>
    <w:rsid w:val="00DD36DA"/>
    <w:rsid w:val="00DD5B6F"/>
    <w:rsid w:val="00DE0B23"/>
    <w:rsid w:val="00E31D73"/>
    <w:rsid w:val="00E40287"/>
    <w:rsid w:val="00E56DFC"/>
    <w:rsid w:val="00E7086B"/>
    <w:rsid w:val="00E75312"/>
    <w:rsid w:val="00EA4E1D"/>
    <w:rsid w:val="00EA7DF6"/>
    <w:rsid w:val="00EC15BE"/>
    <w:rsid w:val="00EF16EE"/>
    <w:rsid w:val="00EF2587"/>
    <w:rsid w:val="00F0156F"/>
    <w:rsid w:val="00F0673D"/>
    <w:rsid w:val="00F24154"/>
    <w:rsid w:val="00F3168B"/>
    <w:rsid w:val="00F54C71"/>
    <w:rsid w:val="00F65B4A"/>
    <w:rsid w:val="00F676F4"/>
    <w:rsid w:val="00FA089C"/>
    <w:rsid w:val="00FA7C3B"/>
    <w:rsid w:val="00FD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B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72B2F"/>
    <w:rPr>
      <w:color w:val="0000FF"/>
      <w:u w:val="single"/>
    </w:rPr>
  </w:style>
  <w:style w:type="paragraph" w:styleId="a4">
    <w:name w:val="Body Text"/>
    <w:basedOn w:val="a"/>
    <w:link w:val="a5"/>
    <w:unhideWhenUsed/>
    <w:rsid w:val="00572B2F"/>
    <w:pPr>
      <w:spacing w:after="120"/>
    </w:pPr>
  </w:style>
  <w:style w:type="character" w:customStyle="1" w:styleId="a5">
    <w:name w:val="Основной текст Знак"/>
    <w:basedOn w:val="a0"/>
    <w:link w:val="a4"/>
    <w:rsid w:val="00572B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72B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C02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02A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E56DF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6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56DF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56DF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B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72B2F"/>
    <w:rPr>
      <w:color w:val="0000FF"/>
      <w:u w:val="single"/>
    </w:rPr>
  </w:style>
  <w:style w:type="paragraph" w:styleId="a4">
    <w:name w:val="Body Text"/>
    <w:basedOn w:val="a"/>
    <w:link w:val="a5"/>
    <w:unhideWhenUsed/>
    <w:rsid w:val="00572B2F"/>
    <w:pPr>
      <w:spacing w:after="120"/>
    </w:pPr>
  </w:style>
  <w:style w:type="character" w:customStyle="1" w:styleId="a5">
    <w:name w:val="Основной текст Знак"/>
    <w:basedOn w:val="a0"/>
    <w:link w:val="a4"/>
    <w:rsid w:val="00572B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72B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C02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02A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E56DF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6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56DF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56DF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3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2019-06-20T07:38:00Z</cp:lastPrinted>
  <dcterms:created xsi:type="dcterms:W3CDTF">2019-06-21T08:40:00Z</dcterms:created>
  <dcterms:modified xsi:type="dcterms:W3CDTF">2019-06-26T12:48:00Z</dcterms:modified>
</cp:coreProperties>
</file>