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26A" w:rsidRPr="00E77CB3" w:rsidRDefault="00AC526A" w:rsidP="00E77CB3">
      <w:pPr>
        <w:autoSpaceDE w:val="0"/>
        <w:autoSpaceDN w:val="0"/>
        <w:adjustRightInd w:val="0"/>
        <w:spacing w:after="0" w:line="240" w:lineRule="auto"/>
        <w:ind w:left="623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7CB3"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AC526A" w:rsidRDefault="00AC526A" w:rsidP="00E77CB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526A" w:rsidRDefault="00E77CB3" w:rsidP="00E77CB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AC526A" w:rsidRDefault="00E77CB3" w:rsidP="00E77CB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ФОРМИРОВАНИЯ, ПРЕДОСТАВЛЕНИЯ И РАСПРЕДЕЛЕНИЯ СУБСИДИЙ НА СТРОИТЕЛЬСТВО (РЕКОНСТРУКЦИЮ) ОБЪЕКТОВ ОБЕСПЕЧИВАЮЩЕЙ ИНФРАСТРУКТУРЫ С ДЛИТЕЛЬНЫМ СРОКОМ ОКУПАЕМОСТИ, ВХОДЯЩИХ</w:t>
      </w:r>
    </w:p>
    <w:p w:rsidR="00AC526A" w:rsidRDefault="00E77CB3" w:rsidP="00E77CB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СОСТАВ ИНВЕСТИЦИОННЫХ ПРОЕКТОВ ПО СОЗДАНИЮ ТУРИСТСКИХ КЛАСТЕРОВ</w:t>
      </w:r>
    </w:p>
    <w:p w:rsidR="00AC526A" w:rsidRDefault="00AC526A" w:rsidP="00E77C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526A" w:rsidRPr="00AC526A" w:rsidRDefault="00AC526A" w:rsidP="00E77C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>1. Настоящий Порядок устанавливает цели и условия предоставления бюджетам муниципальных образований Ярославской области субсидии на строительство (реконструкцию) объектов обеспечивающей инфраструктуры с длительным сроком окупаемости, входящих в состав инвестиционных проектов по созданию туристских кластеров (далее - субсидия).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>Субсидия предоставляется за счет средств федерального бюджета, а также средств областного бюджета, предоставляемых в части соответствующего софинансирования с федеральным бюджетом.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C526A">
        <w:rPr>
          <w:rFonts w:ascii="Times New Roman" w:hAnsi="Times New Roman" w:cs="Times New Roman"/>
          <w:bCs/>
          <w:sz w:val="28"/>
          <w:szCs w:val="28"/>
        </w:rPr>
        <w:t xml:space="preserve">Субсидия предоставляется в соответствии с </w:t>
      </w:r>
      <w:hyperlink r:id="rId7" w:history="1">
        <w:r w:rsidRPr="00AC526A">
          <w:rPr>
            <w:rFonts w:ascii="Times New Roman" w:hAnsi="Times New Roman" w:cs="Times New Roman"/>
            <w:bCs/>
            <w:sz w:val="28"/>
            <w:szCs w:val="28"/>
          </w:rPr>
          <w:t>Правилами</w:t>
        </w:r>
      </w:hyperlink>
      <w:r w:rsidRPr="00AC526A">
        <w:rPr>
          <w:rFonts w:ascii="Times New Roman" w:hAnsi="Times New Roman" w:cs="Times New Roman"/>
          <w:bCs/>
          <w:sz w:val="28"/>
          <w:szCs w:val="28"/>
        </w:rPr>
        <w:t xml:space="preserve"> формирования, предоставления и распределения субсидий из федерального бюджета бюджетам субъектов Российской Федерации, утвержденными постановлением Правительства Российской Федерации от 30 сентября 2014 г. N 999 "О формировании, предоставлении и распределении субсидий из федерального бюджета бюджетам субъектов Российской Федерации" (далее - Правила), </w:t>
      </w:r>
      <w:hyperlink r:id="rId8" w:history="1">
        <w:r w:rsidRPr="00AC526A">
          <w:rPr>
            <w:rFonts w:ascii="Times New Roman" w:hAnsi="Times New Roman" w:cs="Times New Roman"/>
            <w:bCs/>
            <w:sz w:val="28"/>
            <w:szCs w:val="28"/>
          </w:rPr>
          <w:t>Правилами</w:t>
        </w:r>
      </w:hyperlink>
      <w:r w:rsidRPr="00AC526A">
        <w:rPr>
          <w:rFonts w:ascii="Times New Roman" w:hAnsi="Times New Roman" w:cs="Times New Roman"/>
          <w:bCs/>
          <w:sz w:val="28"/>
          <w:szCs w:val="28"/>
        </w:rPr>
        <w:t xml:space="preserve"> формирования, предоставления и распределения субсидий из федерального бюджета бюджетам субъектов Российской Федерации на софинансирование</w:t>
      </w:r>
      <w:proofErr w:type="gramEnd"/>
      <w:r w:rsidRPr="00AC526A">
        <w:rPr>
          <w:rFonts w:ascii="Times New Roman" w:hAnsi="Times New Roman" w:cs="Times New Roman"/>
          <w:bCs/>
          <w:sz w:val="28"/>
          <w:szCs w:val="28"/>
        </w:rPr>
        <w:t xml:space="preserve">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кластеров, </w:t>
      </w:r>
      <w:proofErr w:type="gramStart"/>
      <w:r w:rsidRPr="00AC526A">
        <w:rPr>
          <w:rFonts w:ascii="Times New Roman" w:hAnsi="Times New Roman" w:cs="Times New Roman"/>
          <w:bCs/>
          <w:sz w:val="28"/>
          <w:szCs w:val="28"/>
        </w:rPr>
        <w:t>приведенными</w:t>
      </w:r>
      <w:proofErr w:type="gramEnd"/>
      <w:r w:rsidRPr="00AC526A">
        <w:rPr>
          <w:rFonts w:ascii="Times New Roman" w:hAnsi="Times New Roman" w:cs="Times New Roman"/>
          <w:bCs/>
          <w:sz w:val="28"/>
          <w:szCs w:val="28"/>
        </w:rPr>
        <w:t xml:space="preserve"> в приложении N 33 к государственной программе Российской Федерации "Экономическое развитие и инновационная экономика", утвержденной постановлением </w:t>
      </w:r>
      <w:proofErr w:type="gramStart"/>
      <w:r w:rsidRPr="00AC526A">
        <w:rPr>
          <w:rFonts w:ascii="Times New Roman" w:hAnsi="Times New Roman" w:cs="Times New Roman"/>
          <w:bCs/>
          <w:sz w:val="28"/>
          <w:szCs w:val="28"/>
        </w:rPr>
        <w:t>Правительства Российской Федерации от 15 апреля 2014 г. N 316 "Об утверждении государственной программы Российской Федерации "Экономическое развитие и инновационная экономика", и Правилами предоставления субсидий из областного бюджета местным бюджетам Ярославской области, утвержденными постановлением Правительства области от 17.07.2020 N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</w:t>
      </w:r>
      <w:proofErr w:type="gramEnd"/>
      <w:r w:rsidRPr="00AC526A">
        <w:rPr>
          <w:rFonts w:ascii="Times New Roman" w:hAnsi="Times New Roman" w:cs="Times New Roman"/>
          <w:bCs/>
          <w:sz w:val="28"/>
          <w:szCs w:val="28"/>
        </w:rPr>
        <w:t xml:space="preserve"> области, частично </w:t>
      </w:r>
      <w:proofErr w:type="gramStart"/>
      <w:r w:rsidRPr="00AC526A">
        <w:rPr>
          <w:rFonts w:ascii="Times New Roman" w:hAnsi="Times New Roman" w:cs="Times New Roman"/>
          <w:bCs/>
          <w:sz w:val="28"/>
          <w:szCs w:val="28"/>
        </w:rPr>
        <w:t>утратившим</w:t>
      </w:r>
      <w:proofErr w:type="gramEnd"/>
      <w:r w:rsidRPr="00AC526A">
        <w:rPr>
          <w:rFonts w:ascii="Times New Roman" w:hAnsi="Times New Roman" w:cs="Times New Roman"/>
          <w:bCs/>
          <w:sz w:val="28"/>
          <w:szCs w:val="28"/>
        </w:rPr>
        <w:t xml:space="preserve"> силу постановления Правительства области от 17.05.2016 N 573-п".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C526A">
        <w:rPr>
          <w:rFonts w:ascii="Times New Roman" w:hAnsi="Times New Roman" w:cs="Times New Roman"/>
          <w:bCs/>
          <w:sz w:val="28"/>
          <w:szCs w:val="28"/>
        </w:rPr>
        <w:t xml:space="preserve">Субсидия предоставляется муниципальным образованиям Ярославской области в целях софинансирования расходных обязательств, возникающих в связи с реализацией региональной целевой программы "Туризм в </w:t>
      </w:r>
      <w:r w:rsidRPr="00AC526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Ярославской области" на 2021 - 2024 годы (далее - РЦП), являющейся подпрограммой государственной </w:t>
      </w:r>
      <w:hyperlink r:id="rId9" w:history="1">
        <w:r w:rsidRPr="00AC526A">
          <w:rPr>
            <w:rFonts w:ascii="Times New Roman" w:hAnsi="Times New Roman" w:cs="Times New Roman"/>
            <w:bCs/>
            <w:sz w:val="28"/>
            <w:szCs w:val="28"/>
          </w:rPr>
          <w:t>программы</w:t>
        </w:r>
      </w:hyperlink>
      <w:r w:rsidRPr="00AC526A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 "Развитие туризма и отдыха в Ярославской области" на 2021 - 2025 годы и предусматривающей мероприятия по созданию комплекса обеспечивающей инфраструктуры туристско-рекреационных кластеров (далее - мероприятия по строительству</w:t>
      </w:r>
      <w:proofErr w:type="gramEnd"/>
      <w:r w:rsidRPr="00AC526A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gramStart"/>
      <w:r w:rsidRPr="00AC526A">
        <w:rPr>
          <w:rFonts w:ascii="Times New Roman" w:hAnsi="Times New Roman" w:cs="Times New Roman"/>
          <w:bCs/>
          <w:sz w:val="28"/>
          <w:szCs w:val="28"/>
        </w:rPr>
        <w:t>реконструкции) автомобильных дорог).</w:t>
      </w:r>
      <w:proofErr w:type="gramEnd"/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ar14"/>
      <w:bookmarkEnd w:id="0"/>
      <w:r w:rsidRPr="00AC526A">
        <w:rPr>
          <w:rFonts w:ascii="Times New Roman" w:hAnsi="Times New Roman" w:cs="Times New Roman"/>
          <w:bCs/>
          <w:sz w:val="28"/>
          <w:szCs w:val="28"/>
        </w:rPr>
        <w:t>2. Условиями предоставления и расходования субсидии являются: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>- наличие муниципальной программы, на софинансирование мероприятий которой предоставляется субсидия, направленной на достижение целей РЦП;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 xml:space="preserve">- наличие соглашения о предоставлении субсидии (далее - соглашение), заключенного между департаментом дорожного хозяйства Ярославской области и органом местного самоуправления муниципального образования Ярославской области в соответствии с </w:t>
      </w:r>
      <w:hyperlink w:anchor="Par26" w:history="1">
        <w:r w:rsidRPr="00AC526A">
          <w:rPr>
            <w:rFonts w:ascii="Times New Roman" w:hAnsi="Times New Roman" w:cs="Times New Roman"/>
            <w:bCs/>
            <w:sz w:val="28"/>
            <w:szCs w:val="28"/>
          </w:rPr>
          <w:t>подпунктом 4.4 пункта 4</w:t>
        </w:r>
      </w:hyperlink>
      <w:r w:rsidRPr="00AC526A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Порядка;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 xml:space="preserve">- обеспечение муниципальным образованием Ярославской области уровня софинансирования расходного обязательства от суммы софинансирования областного бюджета из местного бюджета, установленного </w:t>
      </w:r>
      <w:hyperlink r:id="rId10" w:history="1">
        <w:r w:rsidRPr="00AC526A">
          <w:rPr>
            <w:rFonts w:ascii="Times New Roman" w:hAnsi="Times New Roman" w:cs="Times New Roman"/>
            <w:bCs/>
            <w:sz w:val="28"/>
            <w:szCs w:val="28"/>
          </w:rPr>
          <w:t>постановлением</w:t>
        </w:r>
      </w:hyperlink>
      <w:r w:rsidRPr="00AC526A">
        <w:rPr>
          <w:rFonts w:ascii="Times New Roman" w:hAnsi="Times New Roman" w:cs="Times New Roman"/>
          <w:bCs/>
          <w:sz w:val="28"/>
          <w:szCs w:val="28"/>
        </w:rPr>
        <w:t xml:space="preserve"> Правительства области от 22.10.2020 N 824-п "О предельном уровне софинансирования объема расходного обязательства муниципального образования из областного бюджета".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>При невыполнении муниципальными образованиями Ярославской области указанных условий субсидия не предоставляется.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>3. Критериями предоставления субсидии являются: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C526A">
        <w:rPr>
          <w:rFonts w:ascii="Times New Roman" w:hAnsi="Times New Roman" w:cs="Times New Roman"/>
          <w:bCs/>
          <w:sz w:val="28"/>
          <w:szCs w:val="28"/>
        </w:rPr>
        <w:t>- прохождение отбора объектов обеспечивающей инфраструктуры комплексных инвестиционных проектов создания и развития туристских кластеров в субъектах Российской Федерации, проводимого Федеральным агентством по туризму согласно приказу Федерального агентства по туризму от 18.07.2019 N 222-Пр-19 "Об организации в Федеральном агентстве по туризму работы по обеспечению реализации мероприятий по отбору объектов обеспечивающей инфраструктуры комплексных инвестиционных проектов создания и развития туристских кластеров в субъектах Российской</w:t>
      </w:r>
      <w:proofErr w:type="gramEnd"/>
      <w:r w:rsidRPr="00AC526A">
        <w:rPr>
          <w:rFonts w:ascii="Times New Roman" w:hAnsi="Times New Roman" w:cs="Times New Roman"/>
          <w:bCs/>
          <w:sz w:val="28"/>
          <w:szCs w:val="28"/>
        </w:rPr>
        <w:t xml:space="preserve"> Федерации";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>- включение мероприятия по строительству (реконструкции) автомобильных дорог, находящихся в собственности муниципального образования области, в соглашение, заключенное между Правительством области и Федеральным агентством по туризму в соответствии с Правилами, а также настоящим Порядком.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>4. Распределение и предоставление субсидии осуществляются в следующем порядке: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>4.1. Главным распорядителем бюджетных средств, предоставляемых в виде субсидии, является департамент дорожного хозяйства Ярославской области.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lastRenderedPageBreak/>
        <w:t>4.2. Распределение субсидий между муниципальными образованиями Ярославской области утверждается законом об областном бюджете на соответствующий финансовый год и на плановый период.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 xml:space="preserve">4.3. </w:t>
      </w:r>
      <w:proofErr w:type="gramStart"/>
      <w:r w:rsidRPr="00AC526A">
        <w:rPr>
          <w:rFonts w:ascii="Times New Roman" w:hAnsi="Times New Roman" w:cs="Times New Roman"/>
          <w:bCs/>
          <w:sz w:val="28"/>
          <w:szCs w:val="28"/>
        </w:rPr>
        <w:t xml:space="preserve">Расходование средств федерального бюджета, а также средств областного бюджета, предоставляемых в части соответствующего софинансирования с федеральным бюджетом, на предоставление субсидии осуществляется за счет бюджетных ассигнований дорожного фонда Ярославской области в пределах бюджетных ассигнований и лимитов бюджетных обязательств, утвержденных департаменту дорожного хозяйства Ярославской области на цели, указанные в </w:t>
      </w:r>
      <w:hyperlink w:anchor="Par14" w:history="1">
        <w:r w:rsidRPr="00AC526A">
          <w:rPr>
            <w:rFonts w:ascii="Times New Roman" w:hAnsi="Times New Roman" w:cs="Times New Roman"/>
            <w:bCs/>
            <w:sz w:val="28"/>
            <w:szCs w:val="28"/>
          </w:rPr>
          <w:t>пункте 2</w:t>
        </w:r>
      </w:hyperlink>
      <w:r w:rsidRPr="00AC526A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Порядка.</w:t>
      </w:r>
      <w:proofErr w:type="gramEnd"/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26"/>
      <w:bookmarkEnd w:id="1"/>
      <w:r w:rsidRPr="00AC526A">
        <w:rPr>
          <w:rFonts w:ascii="Times New Roman" w:hAnsi="Times New Roman" w:cs="Times New Roman"/>
          <w:bCs/>
          <w:sz w:val="28"/>
          <w:szCs w:val="28"/>
        </w:rPr>
        <w:t>4.4. Субсидия предоставляется на основании соглашения, подготавливаемого (формируемого) с применением государственной интегрированной информационной системы управления общественными финансами "Электронный бюджет" по типовой форме, утвержденной Министерством финансов Российской Федерации.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 xml:space="preserve">4.5. Муниципальное образование Ярославской области может увеличить объем бюджетных ассигнований на финансовое обеспечение расходных обязательств муниципального образования Ярославской области, в целях софинансирования которых предоставляется субсидия, в том числе с учетом </w:t>
      </w:r>
      <w:proofErr w:type="gramStart"/>
      <w:r w:rsidRPr="00AC526A">
        <w:rPr>
          <w:rFonts w:ascii="Times New Roman" w:hAnsi="Times New Roman" w:cs="Times New Roman"/>
          <w:bCs/>
          <w:sz w:val="28"/>
          <w:szCs w:val="28"/>
        </w:rPr>
        <w:t>достижения значений показателей результатов использования</w:t>
      </w:r>
      <w:proofErr w:type="gramEnd"/>
      <w:r w:rsidRPr="00AC526A">
        <w:rPr>
          <w:rFonts w:ascii="Times New Roman" w:hAnsi="Times New Roman" w:cs="Times New Roman"/>
          <w:bCs/>
          <w:sz w:val="28"/>
          <w:szCs w:val="28"/>
        </w:rPr>
        <w:t xml:space="preserve"> субсидии, предусмотренных соглашением, что не влечет за собой обязательств по увеличению размера субсидии.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>4.6. Порядок уменьшения (возврата) сумм предоставляемых субсидий в случае образования экономии в результате проведения закупок товаров (работ, услуг) для муниципальных нужд.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C526A">
        <w:rPr>
          <w:rFonts w:ascii="Times New Roman" w:hAnsi="Times New Roman" w:cs="Times New Roman"/>
          <w:bCs/>
          <w:sz w:val="28"/>
          <w:szCs w:val="28"/>
        </w:rPr>
        <w:t xml:space="preserve">Направление информации об образовавшейся в результате заключения контрактов (договоров) экономии средств областного бюджета, выделенных на предоставление субсидии, и средств местных бюджетов в рамках софинансирования полномочий органов местного самоуправления муниципальных образований области осуществляется в соответствии с </w:t>
      </w:r>
      <w:hyperlink r:id="rId11" w:history="1">
        <w:r w:rsidRPr="00AC526A">
          <w:rPr>
            <w:rFonts w:ascii="Times New Roman" w:hAnsi="Times New Roman" w:cs="Times New Roman"/>
            <w:bCs/>
            <w:sz w:val="28"/>
            <w:szCs w:val="28"/>
          </w:rPr>
          <w:t>постановлением</w:t>
        </w:r>
      </w:hyperlink>
      <w:r w:rsidRPr="00AC526A">
        <w:rPr>
          <w:rFonts w:ascii="Times New Roman" w:hAnsi="Times New Roman" w:cs="Times New Roman"/>
          <w:bCs/>
          <w:sz w:val="28"/>
          <w:szCs w:val="28"/>
        </w:rPr>
        <w:t xml:space="preserve"> Правительства области от 26.02.2015 N 181-п "Об оптимизации расходов областного бюджета".</w:t>
      </w:r>
      <w:proofErr w:type="gramEnd"/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C526A">
        <w:rPr>
          <w:rFonts w:ascii="Times New Roman" w:hAnsi="Times New Roman" w:cs="Times New Roman"/>
          <w:bCs/>
          <w:sz w:val="28"/>
          <w:szCs w:val="28"/>
        </w:rPr>
        <w:t>Уменьшение сумм предоставляемых муниципальным образованиям области субсидий, источником финансового обеспечения которых являются средства федерального бюджета (финансовая поддержка фондов), а также средства областного бюджета, предоставляемые в части соответствующего софинансирования с федеральным бюджетом, в результате экономии по итогам проведения закупок товаров (работ, услуг) для муниципальных нужд осуществляется в случаях, предусмотренных федеральными нормативными правовыми актами, регулирующими вопросы предоставления финансовой поддержки субъектам Российской Федерации</w:t>
      </w:r>
      <w:proofErr w:type="gramEnd"/>
      <w:r w:rsidRPr="00AC526A">
        <w:rPr>
          <w:rFonts w:ascii="Times New Roman" w:hAnsi="Times New Roman" w:cs="Times New Roman"/>
          <w:bCs/>
          <w:sz w:val="28"/>
          <w:szCs w:val="28"/>
        </w:rPr>
        <w:t>, решениями правлений фондов.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 xml:space="preserve">4.7. Соглашением могут быть установлены различные уровни софинансирования расходного обязательства по стройкам и объектам муниципальной собственности, включенным в адресную инвестиционную программу Ярославской области, по каждому инвестиционному проекту в </w:t>
      </w:r>
      <w:r w:rsidRPr="00AC526A">
        <w:rPr>
          <w:rFonts w:ascii="Times New Roman" w:hAnsi="Times New Roman" w:cs="Times New Roman"/>
          <w:bCs/>
          <w:sz w:val="28"/>
          <w:szCs w:val="28"/>
        </w:rPr>
        <w:lastRenderedPageBreak/>
        <w:t>соответствии с уровнем софинансирования, с учетом периода реализации указанного проекта и сметной стоимости (остатка сметной стоимости) в ценах периода строительства.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 xml:space="preserve">В случае </w:t>
      </w:r>
      <w:proofErr w:type="gramStart"/>
      <w:r w:rsidRPr="00AC526A">
        <w:rPr>
          <w:rFonts w:ascii="Times New Roman" w:hAnsi="Times New Roman" w:cs="Times New Roman"/>
          <w:bCs/>
          <w:sz w:val="28"/>
          <w:szCs w:val="28"/>
        </w:rPr>
        <w:t>уменьшения сметной стоимости строительства объекта капитального строительства</w:t>
      </w:r>
      <w:proofErr w:type="gramEnd"/>
      <w:r w:rsidRPr="00AC526A">
        <w:rPr>
          <w:rFonts w:ascii="Times New Roman" w:hAnsi="Times New Roman" w:cs="Times New Roman"/>
          <w:bCs/>
          <w:sz w:val="28"/>
          <w:szCs w:val="28"/>
        </w:rPr>
        <w:t xml:space="preserve"> субсидия предоставляется в размере, определенном исходя из уровня софинансирования, предусмотренного соглашением.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 xml:space="preserve">В случае </w:t>
      </w:r>
      <w:proofErr w:type="gramStart"/>
      <w:r w:rsidRPr="00AC526A">
        <w:rPr>
          <w:rFonts w:ascii="Times New Roman" w:hAnsi="Times New Roman" w:cs="Times New Roman"/>
          <w:bCs/>
          <w:sz w:val="28"/>
          <w:szCs w:val="28"/>
        </w:rPr>
        <w:t>увеличения сметной стоимости строительства объекта капитального строительства</w:t>
      </w:r>
      <w:proofErr w:type="gramEnd"/>
      <w:r w:rsidRPr="00AC526A">
        <w:rPr>
          <w:rFonts w:ascii="Times New Roman" w:hAnsi="Times New Roman" w:cs="Times New Roman"/>
          <w:bCs/>
          <w:sz w:val="28"/>
          <w:szCs w:val="28"/>
        </w:rPr>
        <w:t xml:space="preserve"> размер субсидии не подлежит изменению.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>4.8. В целях повышения эффективности использования субсидии в соглашении предусматривается также обязательство муниципального образования Ярославской области по обеспечению 24-часового онлайн-видеонаблюдения с трансляцией в информационно-телекоммуникационной сети "Интернет" за ходом мероприятий по строительству (реконструкции) автомобильных дорог, на софинансирование которых предоставляется субсидия.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 xml:space="preserve">4.9. </w:t>
      </w:r>
      <w:proofErr w:type="gramStart"/>
      <w:r w:rsidRPr="00AC526A">
        <w:rPr>
          <w:rFonts w:ascii="Times New Roman" w:hAnsi="Times New Roman" w:cs="Times New Roman"/>
          <w:bCs/>
          <w:sz w:val="28"/>
          <w:szCs w:val="28"/>
        </w:rPr>
        <w:t xml:space="preserve">Муниципальное образование Ярославской области представляет департаменту дорожного хозяйства Ярославской области копии разрешений на ввод объектов в эксплуатацию с приложением пояснительной записки, которая в случае недостижения значений показателей результатов использования субсидии, установленных соглашением, должна отражать информацию о технической готовности и причинах </w:t>
      </w:r>
      <w:proofErr w:type="spellStart"/>
      <w:r w:rsidRPr="00AC526A">
        <w:rPr>
          <w:rFonts w:ascii="Times New Roman" w:hAnsi="Times New Roman" w:cs="Times New Roman"/>
          <w:bCs/>
          <w:sz w:val="28"/>
          <w:szCs w:val="28"/>
        </w:rPr>
        <w:t>неввода</w:t>
      </w:r>
      <w:proofErr w:type="spellEnd"/>
      <w:r w:rsidRPr="00AC526A">
        <w:rPr>
          <w:rFonts w:ascii="Times New Roman" w:hAnsi="Times New Roman" w:cs="Times New Roman"/>
          <w:bCs/>
          <w:sz w:val="28"/>
          <w:szCs w:val="28"/>
        </w:rPr>
        <w:t xml:space="preserve"> в эксплуатацию предусмотренных соглашением объектов, не позднее последнего рабочего дня года реализации мероприятия по строительству (реконструкции) автомобильных дорог в</w:t>
      </w:r>
      <w:proofErr w:type="gramEnd"/>
      <w:r w:rsidRPr="00AC526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C526A">
        <w:rPr>
          <w:rFonts w:ascii="Times New Roman" w:hAnsi="Times New Roman" w:cs="Times New Roman"/>
          <w:bCs/>
          <w:sz w:val="28"/>
          <w:szCs w:val="28"/>
        </w:rPr>
        <w:t>рамках</w:t>
      </w:r>
      <w:proofErr w:type="gramEnd"/>
      <w:r w:rsidRPr="00AC526A">
        <w:rPr>
          <w:rFonts w:ascii="Times New Roman" w:hAnsi="Times New Roman" w:cs="Times New Roman"/>
          <w:bCs/>
          <w:sz w:val="28"/>
          <w:szCs w:val="28"/>
        </w:rPr>
        <w:t xml:space="preserve"> соглашения.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 xml:space="preserve">4.10. </w:t>
      </w:r>
      <w:proofErr w:type="gramStart"/>
      <w:r w:rsidRPr="00AC526A">
        <w:rPr>
          <w:rFonts w:ascii="Times New Roman" w:hAnsi="Times New Roman" w:cs="Times New Roman"/>
          <w:bCs/>
          <w:sz w:val="28"/>
          <w:szCs w:val="28"/>
        </w:rPr>
        <w:t>Внесение в соглашение изменений, предусматривающих ухудшение значений показателей результатов использования субсидии и увеличение сроков реализации предусмотренного соглашением мероприятия по строительству (реконструкции) автомобильных дорог, не допускается, за исключением случаев, если выполнение условий предоставления субсидии оказалось невозможным вследствие обстоятельств непреодолимой силы, а также в случае сокращения размера субсидии (более чем на 20 процентов).</w:t>
      </w:r>
      <w:proofErr w:type="gramEnd"/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>4.11. Перечисление субсидий местным бюджетам осуществляется в установленном порядке на казначейский счет для осуществления и отражения операций по учету и распределению поступлений и последующего перечисления в местные бюджеты.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>4.12. В случае отсутствия на 01 сентября текущего финансового года муниципальных контрактов (договоров), заключенных с исполнителями работ на весь период строительства (реконструкции) или приобретения объектов муниципальной собственности, приобретения оборудования, иных договоров, неразрывно связанных с объектом, включающих график производства работ (услуг), капитального ремонта объектов дорожного хозяйства муниципальной собственности, соглашение расторгается.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>5. Порядок оценки показателей результатов и эффективности использования субсидии.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lastRenderedPageBreak/>
        <w:t>5.1. Оценка эффективности использования субсидии осуществляется департаментом дорожного хозяйства Ярославской области совместно с департаментом туризма Ярославской области, являющимся ответственным исполнителем РЦП, путем сравнения фактически достигнутых и плановых значений результатов использования субсидии, установленных соглашением.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Par41"/>
      <w:bookmarkEnd w:id="2"/>
      <w:r w:rsidRPr="00AC526A">
        <w:rPr>
          <w:rFonts w:ascii="Times New Roman" w:hAnsi="Times New Roman" w:cs="Times New Roman"/>
          <w:bCs/>
          <w:sz w:val="28"/>
          <w:szCs w:val="28"/>
        </w:rPr>
        <w:t>5.2. Для проведения оценки показателей результатов и эффективности использования субсидии органы местного самоуправления муниципального образования Ярославской области обеспечивают направление в адрес департамента дорожного хозяйства Ярославской области в государственной интеграционной информационной системе управления общественными финансами "Электронный бюджет" в форме электронных документов следующих отчетов: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>- о расходах бюджета муниципального образования, в целях софинансирования которых предоставляется субсидия, по форме согласно приложению к соглашению - не позднее 15-го числа месяца, следующего за кварталом, в котором была получена субсидия;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 xml:space="preserve">- о достижении </w:t>
      </w:r>
      <w:proofErr w:type="gramStart"/>
      <w:r w:rsidRPr="00AC526A">
        <w:rPr>
          <w:rFonts w:ascii="Times New Roman" w:hAnsi="Times New Roman" w:cs="Times New Roman"/>
          <w:bCs/>
          <w:sz w:val="28"/>
          <w:szCs w:val="28"/>
        </w:rPr>
        <w:t>значений показателей результатов использования субсидии</w:t>
      </w:r>
      <w:proofErr w:type="gramEnd"/>
      <w:r w:rsidRPr="00AC526A">
        <w:rPr>
          <w:rFonts w:ascii="Times New Roman" w:hAnsi="Times New Roman" w:cs="Times New Roman"/>
          <w:bCs/>
          <w:sz w:val="28"/>
          <w:szCs w:val="28"/>
        </w:rPr>
        <w:t xml:space="preserve"> по форме согласно приложению к соглашению - не позднее 15 января, следующего за годом, в котором была получена субсидия;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>- об исполнении графика выполнения мероприятий по строительству (реконструкции) автомобильных дорог по форме согласно приложению к соглашению - не позднее 15-го числа месяца, следующего за кварталом, в котором была получена субсидия.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 xml:space="preserve">5.3. На основании представляемых органами местного самоуправления муниципальных образований Ярославской области отчетных документов, предусмотренных </w:t>
      </w:r>
      <w:hyperlink w:anchor="Par41" w:history="1">
        <w:r w:rsidRPr="00AC526A">
          <w:rPr>
            <w:rFonts w:ascii="Times New Roman" w:hAnsi="Times New Roman" w:cs="Times New Roman"/>
            <w:bCs/>
            <w:sz w:val="28"/>
            <w:szCs w:val="28"/>
          </w:rPr>
          <w:t>подпунктом 5.2</w:t>
        </w:r>
      </w:hyperlink>
      <w:r w:rsidRPr="00AC526A">
        <w:rPr>
          <w:rFonts w:ascii="Times New Roman" w:hAnsi="Times New Roman" w:cs="Times New Roman"/>
          <w:bCs/>
          <w:sz w:val="28"/>
          <w:szCs w:val="28"/>
        </w:rPr>
        <w:t xml:space="preserve"> данного пункта, департамент дорожного хозяйства Ярославской области проводит оценку показателей результатов и эффективности использования субсидии.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>5.4. Результатами использования субсидии, предусмотренными соглашением и устанавливаемыми в отношении каждого объекта, являются: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>- численность лиц, размещенных в коллективных средствах размещения;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>- объем инвестиций в основной капитал в туристическую инфраструктуру (внебюджетные источники).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>Значения показателей результатов использования субсидии устанавливаются в соглашении.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>6. Меры финансовой ответственности муниципальных образований Ярославской области при невыполнении условий предоставления и расходования субсидий.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 xml:space="preserve">6.1. </w:t>
      </w:r>
      <w:proofErr w:type="gramStart"/>
      <w:r w:rsidRPr="00AC526A">
        <w:rPr>
          <w:rFonts w:ascii="Times New Roman" w:hAnsi="Times New Roman" w:cs="Times New Roman"/>
          <w:bCs/>
          <w:sz w:val="28"/>
          <w:szCs w:val="28"/>
        </w:rPr>
        <w:t>В случае если муниципальным образованием Ярославской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в срок до 01 апреля года, следующего за годом</w:t>
      </w:r>
      <w:proofErr w:type="gramEnd"/>
      <w:r w:rsidRPr="00AC526A">
        <w:rPr>
          <w:rFonts w:ascii="Times New Roman" w:hAnsi="Times New Roman" w:cs="Times New Roman"/>
          <w:bCs/>
          <w:sz w:val="28"/>
          <w:szCs w:val="28"/>
        </w:rPr>
        <w:t xml:space="preserve"> предоставления </w:t>
      </w:r>
      <w:r w:rsidRPr="00AC526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субсидии, средства взыскиваются в доход областного бюджета в соответствии с </w:t>
      </w:r>
      <w:hyperlink r:id="rId12" w:history="1">
        <w:r w:rsidRPr="00AC526A">
          <w:rPr>
            <w:rFonts w:ascii="Times New Roman" w:hAnsi="Times New Roman" w:cs="Times New Roman"/>
            <w:bCs/>
            <w:sz w:val="28"/>
            <w:szCs w:val="28"/>
          </w:rPr>
          <w:t>пунктами 16</w:t>
        </w:r>
      </w:hyperlink>
      <w:r w:rsidRPr="00AC526A">
        <w:rPr>
          <w:rFonts w:ascii="Times New Roman" w:hAnsi="Times New Roman" w:cs="Times New Roman"/>
          <w:bCs/>
          <w:sz w:val="28"/>
          <w:szCs w:val="28"/>
        </w:rPr>
        <w:t xml:space="preserve"> - </w:t>
      </w:r>
      <w:hyperlink r:id="rId13" w:history="1">
        <w:r w:rsidRPr="00AC526A">
          <w:rPr>
            <w:rFonts w:ascii="Times New Roman" w:hAnsi="Times New Roman" w:cs="Times New Roman"/>
            <w:bCs/>
            <w:sz w:val="28"/>
            <w:szCs w:val="28"/>
          </w:rPr>
          <w:t>19</w:t>
        </w:r>
      </w:hyperlink>
      <w:r w:rsidRPr="00AC526A">
        <w:rPr>
          <w:rFonts w:ascii="Times New Roman" w:hAnsi="Times New Roman" w:cs="Times New Roman"/>
          <w:bCs/>
          <w:sz w:val="28"/>
          <w:szCs w:val="28"/>
        </w:rPr>
        <w:t xml:space="preserve"> Правил.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 xml:space="preserve">6.2. </w:t>
      </w:r>
      <w:proofErr w:type="gramStart"/>
      <w:r w:rsidRPr="00AC526A">
        <w:rPr>
          <w:rFonts w:ascii="Times New Roman" w:hAnsi="Times New Roman" w:cs="Times New Roman"/>
          <w:bCs/>
          <w:sz w:val="28"/>
          <w:szCs w:val="28"/>
        </w:rPr>
        <w:t xml:space="preserve">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</w:t>
      </w:r>
      <w:hyperlink r:id="rId14" w:history="1">
        <w:r w:rsidRPr="00AC526A">
          <w:rPr>
            <w:rFonts w:ascii="Times New Roman" w:hAnsi="Times New Roman" w:cs="Times New Roman"/>
            <w:bCs/>
            <w:sz w:val="28"/>
            <w:szCs w:val="28"/>
          </w:rPr>
          <w:t>постановлением</w:t>
        </w:r>
      </w:hyperlink>
      <w:r w:rsidRPr="00AC526A">
        <w:rPr>
          <w:rFonts w:ascii="Times New Roman" w:hAnsi="Times New Roman" w:cs="Times New Roman"/>
          <w:bCs/>
          <w:sz w:val="28"/>
          <w:szCs w:val="28"/>
        </w:rPr>
        <w:t xml:space="preserve"> Правительства области от 03.02.2017 N 75-п "Об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трансфертах".</w:t>
      </w:r>
      <w:proofErr w:type="gramEnd"/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>6.3. В случае использования субсидии не по целевому назначению соответствующие средства взыскиваются в доход областного бюджета в соответствии с бюджетным законодательством Российской Федерации.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 xml:space="preserve">6.4. </w:t>
      </w:r>
      <w:proofErr w:type="gramStart"/>
      <w:r w:rsidRPr="00AC526A">
        <w:rPr>
          <w:rFonts w:ascii="Times New Roman" w:hAnsi="Times New Roman" w:cs="Times New Roman"/>
          <w:bCs/>
          <w:sz w:val="28"/>
          <w:szCs w:val="28"/>
        </w:rPr>
        <w:t xml:space="preserve">Возврат из местного бюджета в доход областного бюджета субсидии производится согласно </w:t>
      </w:r>
      <w:hyperlink r:id="rId15" w:history="1">
        <w:r w:rsidRPr="00AC526A">
          <w:rPr>
            <w:rFonts w:ascii="Times New Roman" w:hAnsi="Times New Roman" w:cs="Times New Roman"/>
            <w:bCs/>
            <w:sz w:val="28"/>
            <w:szCs w:val="28"/>
          </w:rPr>
          <w:t>разделу 5</w:t>
        </w:r>
      </w:hyperlink>
      <w:r w:rsidRPr="00AC526A">
        <w:rPr>
          <w:rFonts w:ascii="Times New Roman" w:hAnsi="Times New Roman" w:cs="Times New Roman"/>
          <w:bCs/>
          <w:sz w:val="28"/>
          <w:szCs w:val="28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N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</w:t>
      </w:r>
      <w:proofErr w:type="gramEnd"/>
      <w:r w:rsidRPr="00AC526A">
        <w:rPr>
          <w:rFonts w:ascii="Times New Roman" w:hAnsi="Times New Roman" w:cs="Times New Roman"/>
          <w:bCs/>
          <w:sz w:val="28"/>
          <w:szCs w:val="28"/>
        </w:rPr>
        <w:t xml:space="preserve"> области от 17.05.2016 N 573-п".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>7. Ответственность за достоверность представляемых департаменту дорожного хозяйства Ярославской области сведений и соблюдение условий предоставления субсидий возлагается на органы местного самоуправления муниципального образования Ярославской области.</w:t>
      </w:r>
    </w:p>
    <w:p w:rsidR="00AC526A" w:rsidRPr="00AC526A" w:rsidRDefault="00AC526A" w:rsidP="00E77CB3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26A">
        <w:rPr>
          <w:rFonts w:ascii="Times New Roman" w:hAnsi="Times New Roman" w:cs="Times New Roman"/>
          <w:bCs/>
          <w:sz w:val="28"/>
          <w:szCs w:val="28"/>
        </w:rPr>
        <w:t xml:space="preserve">8. </w:t>
      </w:r>
      <w:proofErr w:type="gramStart"/>
      <w:r w:rsidRPr="00AC526A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AC526A">
        <w:rPr>
          <w:rFonts w:ascii="Times New Roman" w:hAnsi="Times New Roman" w:cs="Times New Roman"/>
          <w:bCs/>
          <w:sz w:val="28"/>
          <w:szCs w:val="28"/>
        </w:rPr>
        <w:t xml:space="preserve"> соблюдением муниципальным образованием Ярославской области порядка и условий предоставления субсидий осуществляется департаментом дорожного хозяйства Ярославской области и органом госу</w:t>
      </w:r>
      <w:bookmarkStart w:id="3" w:name="_GoBack"/>
      <w:bookmarkEnd w:id="3"/>
      <w:r w:rsidRPr="00AC526A">
        <w:rPr>
          <w:rFonts w:ascii="Times New Roman" w:hAnsi="Times New Roman" w:cs="Times New Roman"/>
          <w:bCs/>
          <w:sz w:val="28"/>
          <w:szCs w:val="28"/>
        </w:rPr>
        <w:t>дарственного финансового контроля Ярославской области.</w:t>
      </w:r>
    </w:p>
    <w:sectPr w:rsidR="00AC526A" w:rsidRPr="00AC526A" w:rsidSect="00F26070">
      <w:headerReference w:type="default" r:id="rId16"/>
      <w:pgSz w:w="11905" w:h="16838"/>
      <w:pgMar w:top="1134" w:right="851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CB3" w:rsidRDefault="00E77CB3" w:rsidP="00E77CB3">
      <w:pPr>
        <w:spacing w:after="0" w:line="240" w:lineRule="auto"/>
      </w:pPr>
      <w:r>
        <w:separator/>
      </w:r>
    </w:p>
  </w:endnote>
  <w:endnote w:type="continuationSeparator" w:id="0">
    <w:p w:rsidR="00E77CB3" w:rsidRDefault="00E77CB3" w:rsidP="00E77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CB3" w:rsidRDefault="00E77CB3" w:rsidP="00E77CB3">
      <w:pPr>
        <w:spacing w:after="0" w:line="240" w:lineRule="auto"/>
      </w:pPr>
      <w:r>
        <w:separator/>
      </w:r>
    </w:p>
  </w:footnote>
  <w:footnote w:type="continuationSeparator" w:id="0">
    <w:p w:rsidR="00E77CB3" w:rsidRDefault="00E77CB3" w:rsidP="00E77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5253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77CB3" w:rsidRPr="00E77CB3" w:rsidRDefault="00E77CB3" w:rsidP="00E77CB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77CB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77CB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77CB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2607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77CB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26A"/>
    <w:rsid w:val="000A46E0"/>
    <w:rsid w:val="000D4BBF"/>
    <w:rsid w:val="00110B8F"/>
    <w:rsid w:val="00134389"/>
    <w:rsid w:val="00155A13"/>
    <w:rsid w:val="001A4AE1"/>
    <w:rsid w:val="001A7435"/>
    <w:rsid w:val="00210BFB"/>
    <w:rsid w:val="0027511F"/>
    <w:rsid w:val="00321769"/>
    <w:rsid w:val="003A25C1"/>
    <w:rsid w:val="00407387"/>
    <w:rsid w:val="004A6847"/>
    <w:rsid w:val="00501E48"/>
    <w:rsid w:val="00635F61"/>
    <w:rsid w:val="00660BD3"/>
    <w:rsid w:val="00676FE3"/>
    <w:rsid w:val="0077550D"/>
    <w:rsid w:val="0078589D"/>
    <w:rsid w:val="00786775"/>
    <w:rsid w:val="007A25AD"/>
    <w:rsid w:val="007C501F"/>
    <w:rsid w:val="007F3DC9"/>
    <w:rsid w:val="00867642"/>
    <w:rsid w:val="00907D52"/>
    <w:rsid w:val="009A3867"/>
    <w:rsid w:val="00A20C85"/>
    <w:rsid w:val="00A86554"/>
    <w:rsid w:val="00A92DB8"/>
    <w:rsid w:val="00AC526A"/>
    <w:rsid w:val="00AE5CA3"/>
    <w:rsid w:val="00B23EBB"/>
    <w:rsid w:val="00BB19C0"/>
    <w:rsid w:val="00C401FB"/>
    <w:rsid w:val="00C75B1C"/>
    <w:rsid w:val="00E353A3"/>
    <w:rsid w:val="00E77CB3"/>
    <w:rsid w:val="00F26070"/>
    <w:rsid w:val="00F324FD"/>
    <w:rsid w:val="00F65D88"/>
    <w:rsid w:val="00F7450D"/>
    <w:rsid w:val="00FA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7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7CB3"/>
  </w:style>
  <w:style w:type="paragraph" w:styleId="a5">
    <w:name w:val="footer"/>
    <w:basedOn w:val="a"/>
    <w:link w:val="a6"/>
    <w:uiPriority w:val="99"/>
    <w:unhideWhenUsed/>
    <w:rsid w:val="00E77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7C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7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7CB3"/>
  </w:style>
  <w:style w:type="paragraph" w:styleId="a5">
    <w:name w:val="footer"/>
    <w:basedOn w:val="a"/>
    <w:link w:val="a6"/>
    <w:uiPriority w:val="99"/>
    <w:unhideWhenUsed/>
    <w:rsid w:val="00E77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7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3B741D84EE8B881F09AF2033C62F93D2105983EAFC7050FBD20071C95144F514445DE78F4D2ECD2351ACD1CC3AE24D6B5ED3F42B3E905BbAB1H" TargetMode="External"/><Relationship Id="rId13" Type="http://schemas.openxmlformats.org/officeDocument/2006/relationships/hyperlink" Target="consultantplus://offline/ref=903B741D84EE8B881F09AF2033C62F93D2105A8BEBFD7050FBD20071C95144F514445DE48F432399741EAD8D896CF14C6C5ED1F037b3BE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03B741D84EE8B881F09AF2033C62F93D2105A8BEBFD7050FBD20071C95144F514445DE7884A28CC2751ACD1CC3AE24D6B5ED3F42B3E905BbAB1H" TargetMode="External"/><Relationship Id="rId12" Type="http://schemas.openxmlformats.org/officeDocument/2006/relationships/hyperlink" Target="consultantplus://offline/ref=903B741D84EE8B881F09AF2033C62F93D2105A8BEBFD7050FBD20071C95144F514445DE48E432399741EAD8D896CF14C6C5ED1F037b3BEH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03B741D84EE8B881F09B12D25AA7196D01A048FEEF47C06A68E0626960142A054045BB2D90E7DC02459E6808C71ED4C6Ab4B2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03B741D84EE8B881F09B12D25AA7196D01A048FEEF67A07A7840626960142A054045BB2CB0E25CC255AF9818C64BB1D2C15DEF13622905DBD3871FBbFB6H" TargetMode="External"/><Relationship Id="rId10" Type="http://schemas.openxmlformats.org/officeDocument/2006/relationships/hyperlink" Target="consultantplus://offline/ref=903B741D84EE8B881F09B12D25AA7196D01A048FEEF77A06A4800626960142A054045BB2D90E7DC02459E6808C71ED4C6Ab4B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03B741D84EE8B881F09B12D25AA7196D01A048FEEF67A00AE850626960142A054045BB2CB0E25CC255AF8818964BB1D2C15DEF13622905DBD3871FBbFB6H" TargetMode="External"/><Relationship Id="rId14" Type="http://schemas.openxmlformats.org/officeDocument/2006/relationships/hyperlink" Target="consultantplus://offline/ref=903B741D84EE8B881F09B12D25AA7196D01A048FEEF67A00A7870626960142A054045BB2D90E7DC02459E6808C71ED4C6Ab4B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2476</Words>
  <Characters>14118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Долотова Елена Викторовна</dc:creator>
  <cp:lastModifiedBy>Овсянникова Евгения Владимировна</cp:lastModifiedBy>
  <cp:revision>3</cp:revision>
  <dcterms:created xsi:type="dcterms:W3CDTF">2022-04-13T07:01:00Z</dcterms:created>
  <dcterms:modified xsi:type="dcterms:W3CDTF">2022-04-13T11:45:00Z</dcterms:modified>
</cp:coreProperties>
</file>