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F3E" w:rsidRDefault="00733F3E" w:rsidP="004A6B6B">
      <w:pPr>
        <w:spacing w:after="0" w:line="233" w:lineRule="auto"/>
        <w:ind w:left="637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  <w:bookmarkStart w:id="0" w:name="_GoBack"/>
      <w:bookmarkEnd w:id="0"/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3F3E" w:rsidRPr="0045785B" w:rsidRDefault="004A6B6B" w:rsidP="00733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733F3E" w:rsidRPr="0045785B" w:rsidRDefault="004A6B6B" w:rsidP="00733F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Calibri"/>
          <w:b/>
          <w:sz w:val="28"/>
        </w:rPr>
      </w:pPr>
      <w:r w:rsidRPr="004578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ПРЕДОСТАВЛЕНИЯ И РАСПРЕДЕЛЕНИЯ СУБСИДИИ </w:t>
      </w:r>
      <w:r w:rsidRPr="0045785B">
        <w:rPr>
          <w:rFonts w:ascii="Times New Roman" w:eastAsia="Times New Roman" w:hAnsi="Times New Roman" w:cs="Times New Roman"/>
          <w:b/>
          <w:sz w:val="28"/>
          <w:szCs w:val="28"/>
        </w:rPr>
        <w:t>НА ПОВЫШЕНИЕ АНТИТЕРРОРИСТИЧЕСКОЙ ЗАЩИЩЕННОСТИ ОБЪЕКТОВ ОБРАЗОВАНИЯ</w:t>
      </w:r>
    </w:p>
    <w:p w:rsidR="00733F3E" w:rsidRPr="00393832" w:rsidRDefault="00733F3E" w:rsidP="00733F3E">
      <w:pPr>
        <w:tabs>
          <w:tab w:val="left" w:pos="1966"/>
        </w:tabs>
        <w:spacing w:after="0" w:line="240" w:lineRule="auto"/>
        <w:rPr>
          <w:rFonts w:ascii="Times New Roman" w:eastAsia="Times New Roman" w:hAnsi="Times New Roman" w:cs="Calibri"/>
          <w:sz w:val="28"/>
        </w:rPr>
      </w:pPr>
    </w:p>
    <w:p w:rsidR="00733F3E" w:rsidRPr="0045785B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и распределения субсидии на повышение антитеррористической защищенности объектов образования (далее – Порядок) разработан в соответствии с </w:t>
      </w:r>
      <w:hyperlink r:id="rId7" w:history="1">
        <w:r w:rsidRPr="004578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 статьи 139</w:t>
        </w:r>
      </w:hyperlink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8" w:history="1">
        <w:r w:rsidRPr="004578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области от 17.07.2020 № 605-п «О формировании, предоставлении и распределении субсидий из областного бюджета местным бюджетам Ярославской области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 утратившими силу отдельных постановлений Правительства области, частично утратившим силу постановления Правительства области от 17.05.2016</w:t>
      </w:r>
      <w:proofErr w:type="gram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proofErr w:type="gram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573-п» и устанавливает порядок формирования, условия предоставления и принципы распределения субсидии на повышение антитеррористической защищенности объектов образования (далее – субсидия), предоставляемой в рамках реализации </w:t>
      </w:r>
      <w:r w:rsidRPr="0045785B">
        <w:rPr>
          <w:rFonts w:ascii="Times New Roman" w:eastAsia="Calibri" w:hAnsi="Times New Roman" w:cs="Times New Roman"/>
          <w:sz w:val="28"/>
          <w:szCs w:val="28"/>
          <w:lang w:eastAsia="ru-RU"/>
        </w:rPr>
        <w:t>ведомственной целевой программы департамента образования Ярославской области на 2021 – 2024 годы, входящей в состав государственной программы Ярославской области «Развитие образования в Ярославской области» на 2021 – 2024 годы, утвержденной постановлением Правительства области от 30.03.2021 № 169-п «Об утверждении государственной</w:t>
      </w:r>
      <w:proofErr w:type="gramEnd"/>
      <w:r w:rsidRPr="00457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Ярославской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5785B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образования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57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 2021 – 2024 годы и признании </w:t>
      </w:r>
      <w:proofErr w:type="gramStart"/>
      <w:r w:rsidRPr="0045785B">
        <w:rPr>
          <w:rFonts w:ascii="Times New Roman" w:eastAsia="Calibri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457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силу отдельных постановлений Правительства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Программа).</w:t>
      </w:r>
    </w:p>
    <w:p w:rsidR="00733F3E" w:rsidRPr="0045785B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 софинансирование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 муниципальных образований области в сфере образования на проведение мероприятий по повышению антитеррористической защищенности муниципальных 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 w:rsidRPr="00CA6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93E">
        <w:rPr>
          <w:rFonts w:ascii="Times New Roman" w:hAnsi="Times New Roman" w:cs="Times New Roman"/>
          <w:sz w:val="28"/>
          <w:szCs w:val="28"/>
          <w:lang w:eastAsia="ru-RU"/>
        </w:rPr>
        <w:t>в отношении объектов капитального ремонта, реализуемых в рамках субсидии из федерального бюджета</w:t>
      </w:r>
      <w:r w:rsidRPr="0027393E">
        <w:rPr>
          <w:rFonts w:ascii="Times New Roman" w:hAnsi="Times New Roman" w:cs="Times New Roman"/>
          <w:sz w:val="28"/>
          <w:szCs w:val="28"/>
        </w:rPr>
        <w:t xml:space="preserve"> бюджету Ярославской области на софинансирование расходов, возникающих при реализации региональных проектов, направленных на реализацию мероприятий по модернизации школьных систем образования в рамках государственной</w:t>
      </w:r>
      <w:proofErr w:type="gramEnd"/>
      <w:r w:rsidRPr="002739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393E">
        <w:rPr>
          <w:rFonts w:ascii="Times New Roman" w:hAnsi="Times New Roman" w:cs="Times New Roman"/>
          <w:sz w:val="28"/>
          <w:szCs w:val="28"/>
        </w:rPr>
        <w:t>программы Российской Федерации «Развитие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7393E">
          <w:rPr>
            <w:rFonts w:ascii="Times New Roman" w:hAnsi="Times New Roman" w:cs="Times New Roman"/>
            <w:sz w:val="28"/>
            <w:szCs w:val="28"/>
            <w:lang w:eastAsia="ru-RU"/>
          </w:rPr>
          <w:t>требований</w:t>
        </w:r>
      </w:hyperlink>
      <w:r w:rsidRPr="0027393E">
        <w:rPr>
          <w:rFonts w:ascii="Times New Roman" w:hAnsi="Times New Roman" w:cs="Times New Roman"/>
          <w:sz w:val="28"/>
          <w:szCs w:val="28"/>
          <w:lang w:eastAsia="ru-RU"/>
        </w:rP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 2 августа 2019 г. № 1006 «Об утверждении требований к 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</w:t>
      </w:r>
      <w:proofErr w:type="gramEnd"/>
      <w:r w:rsidRPr="0027393E">
        <w:rPr>
          <w:rFonts w:ascii="Times New Roman" w:hAnsi="Times New Roman" w:cs="Times New Roman"/>
          <w:sz w:val="28"/>
          <w:szCs w:val="28"/>
          <w:lang w:eastAsia="ru-RU"/>
        </w:rPr>
        <w:t>)».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Критерием 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области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наличие в муниципальном образовании муниципальных образовательных организаций, требующих выполнения мероприятий по повышению их антитеррористической защищенности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которых в текущем году реализуются мероприятия </w:t>
      </w:r>
      <w:r w:rsidRPr="00E84DF3">
        <w:rPr>
          <w:rFonts w:ascii="Times New Roman" w:hAnsi="Times New Roman" w:cs="Times New Roman"/>
          <w:sz w:val="28"/>
          <w:szCs w:val="28"/>
        </w:rPr>
        <w:t>по модернизации школьных систем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3F3E" w:rsidRPr="0045785B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Условия предоставления и расходования субсидии:</w:t>
      </w:r>
    </w:p>
    <w:p w:rsidR="00733F3E" w:rsidRPr="0045785B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наличие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области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муниципальной программы, включающей в себя мероприятия по повышению антитеррористической защищенности муниципальных образовательных организаций, а также соответствие мероприятий муниципальной программы требованиям Программы;</w:t>
      </w:r>
    </w:p>
    <w:p w:rsidR="00733F3E" w:rsidRPr="0045785B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наличие в бюджете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области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(сводной бюджетной росписи местного бюджета) бюджетных ассигнований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расходного обязательства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области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софинансирования которого предоставляется субсидия, в объеме, необходимом для исполнения такого обязательства, включая размер субсидии, предоставление которой планируется, в рамках мероприятий муниципальных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ровень софинансирования расходного обязательства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области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счет средств местных бюджетов устанавливается пунктом 5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33F3E" w:rsidRPr="0045785B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наличие соглашения о предоставлении субсидии (далее – соглашение) между департаментом образования Ярославской области (далее – департамент образования) и органом местного самоуправления муниципального образования области (далее – ОМСУ) по типовой форме, утвержденной приказом департамента финансов Ярославской области от 17.03.2020 № 15н «Об утверждении типовой формы соглашения о предоставлении субсидии из областного бюджета бюджету муниципального образования области»;</w:t>
      </w:r>
      <w:proofErr w:type="gramEnd"/>
    </w:p>
    <w:p w:rsidR="00733F3E" w:rsidRPr="0045785B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соблюдение целевого направления расходования субсидии;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выполнение требований к показателю результата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субсидии</w:t>
      </w:r>
      <w:r w:rsidRPr="00B01BDD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w:anchor="P2264" w:history="1">
        <w:r w:rsidRPr="00B01BDD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Порядка, и требований к оценке эффективности предоставления субсидии, установленных пунктом 13 Порядка;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выполнение требований к срокам, порядку и формам представления отчетности об использовании субсидии, установленных </w:t>
      </w:r>
      <w:hyperlink w:anchor="P2270" w:history="1">
        <w:r w:rsidRPr="00B01BD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осуществление закупок товаров, работ, услуг в соответствии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10" w:history="1">
        <w:r w:rsidRPr="00B01BD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</w:t>
      </w:r>
      <w:r>
        <w:rPr>
          <w:rFonts w:ascii="Times New Roman" w:hAnsi="Times New Roman" w:cs="Times New Roman"/>
          <w:sz w:val="28"/>
          <w:szCs w:val="28"/>
        </w:rPr>
        <w:t>№ 501-п «</w:t>
      </w:r>
      <w:r w:rsidRPr="00B01BDD">
        <w:rPr>
          <w:rFonts w:ascii="Times New Roman" w:hAnsi="Times New Roman" w:cs="Times New Roman"/>
          <w:sz w:val="28"/>
          <w:szCs w:val="28"/>
        </w:rPr>
        <w:t>Об особенностях осуществления закупок, финансируемых за с</w:t>
      </w:r>
      <w:r>
        <w:rPr>
          <w:rFonts w:ascii="Times New Roman" w:hAnsi="Times New Roman" w:cs="Times New Roman"/>
          <w:sz w:val="28"/>
          <w:szCs w:val="28"/>
        </w:rPr>
        <w:t>чет бюджета Ярославской области»</w:t>
      </w:r>
      <w:r w:rsidRPr="00B01BDD">
        <w:rPr>
          <w:rFonts w:ascii="Times New Roman" w:hAnsi="Times New Roman" w:cs="Times New Roman"/>
          <w:sz w:val="28"/>
          <w:szCs w:val="28"/>
        </w:rPr>
        <w:t>;</w:t>
      </w:r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9CE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 </w:t>
      </w:r>
      <w:r w:rsidRPr="008219C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возврат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муниципальным образованием области</w:t>
      </w:r>
      <w:r w:rsidRPr="008219C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доход областного бюджета средств, источником финансового обеспечения которых являются субсидии из областного бюджета, при невыполнении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муниципальным образованием области</w:t>
      </w:r>
      <w:r w:rsidRPr="008219C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предусмотренных соглашением обязательств по достижению результата использования субсидии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980F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FAF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> </w:t>
      </w:r>
      <w:hyperlink w:anchor="P2296" w:history="1">
        <w:r w:rsidRPr="00980FAF">
          <w:rPr>
            <w:rFonts w:ascii="Times New Roman" w:hAnsi="Times New Roman" w:cs="Times New Roman"/>
            <w:sz w:val="28"/>
            <w:szCs w:val="28"/>
          </w:rPr>
          <w:t>пунктом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980FAF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980FA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733F3E" w:rsidRPr="00980FAF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FAF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80FAF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бюджету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области </w:t>
      </w:r>
      <w:r w:rsidRPr="00EE25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 счет средств областного бюджета</w:t>
      </w:r>
      <w:r w:rsidRPr="00980F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0FAF">
        <w:rPr>
          <w:rFonts w:ascii="Times New Roman" w:hAnsi="Times New Roman" w:cs="Times New Roman"/>
          <w:sz w:val="28"/>
          <w:szCs w:val="28"/>
        </w:rPr>
        <w:t>S</w:t>
      </w:r>
      <w:r w:rsidRPr="00980FAF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980FAF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733F3E" w:rsidRDefault="00733F3E" w:rsidP="00733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80F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80F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980FAF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</w:rPr>
        <w:t>,95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464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FA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80FAF">
        <w:rPr>
          <w:rFonts w:ascii="Times New Roman" w:hAnsi="Times New Roman" w:cs="Times New Roman"/>
          <w:sz w:val="28"/>
          <w:szCs w:val="28"/>
        </w:rPr>
        <w:t>,</w:t>
      </w:r>
    </w:p>
    <w:p w:rsidR="00733F3E" w:rsidRPr="00980FAF" w:rsidRDefault="00733F3E" w:rsidP="00733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3F3E" w:rsidRPr="00980FAF" w:rsidRDefault="00733F3E" w:rsidP="00733F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80FAF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FAF">
        <w:rPr>
          <w:rFonts w:ascii="Times New Roman" w:hAnsi="Times New Roman" w:cs="Times New Roman"/>
          <w:sz w:val="28"/>
          <w:szCs w:val="28"/>
        </w:rPr>
        <w:t xml:space="preserve">R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80FAF">
        <w:rPr>
          <w:rFonts w:ascii="Times New Roman" w:hAnsi="Times New Roman" w:cs="Times New Roman"/>
          <w:sz w:val="28"/>
          <w:szCs w:val="28"/>
        </w:rPr>
        <w:t xml:space="preserve"> </w:t>
      </w:r>
      <w:r w:rsidRPr="002348E3">
        <w:rPr>
          <w:rFonts w:ascii="Times New Roman" w:hAnsi="Times New Roman" w:cs="Times New Roman"/>
          <w:sz w:val="28"/>
          <w:szCs w:val="28"/>
        </w:rPr>
        <w:t xml:space="preserve">объем средств, необходимый на проведение в текущем году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Pr="009A1C62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9A1C62">
        <w:rPr>
          <w:rFonts w:ascii="Times New Roman" w:hAnsi="Times New Roman" w:cs="Times New Roman"/>
          <w:sz w:val="28"/>
          <w:szCs w:val="28"/>
        </w:rPr>
        <w:t>антитеррористической защищенности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</w:t>
      </w:r>
      <w:r w:rsidRPr="002348E3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sub_1003" w:history="1">
        <w:r w:rsidRPr="002348E3">
          <w:rPr>
            <w:rFonts w:ascii="Times New Roman" w:hAnsi="Times New Roman" w:cs="Times New Roman"/>
            <w:sz w:val="28"/>
            <w:szCs w:val="28"/>
          </w:rPr>
          <w:t>пункте </w:t>
        </w:r>
        <w:r w:rsidRPr="00844BC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234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980FAF">
        <w:rPr>
          <w:rFonts w:ascii="Times New Roman" w:hAnsi="Times New Roman" w:cs="Times New Roman"/>
          <w:sz w:val="28"/>
          <w:szCs w:val="28"/>
        </w:rPr>
        <w:t>.</w:t>
      </w:r>
    </w:p>
    <w:p w:rsidR="00733F3E" w:rsidRPr="00A16888" w:rsidRDefault="00733F3E" w:rsidP="00733F3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88">
        <w:rPr>
          <w:rFonts w:ascii="Times New Roman" w:eastAsia="Calibri" w:hAnsi="Times New Roman" w:cs="Times New Roman"/>
          <w:sz w:val="28"/>
          <w:szCs w:val="28"/>
        </w:rPr>
        <w:t>Уровень софинансирования расходного обязательства за счет средств областного бюджета устанавливается в соответствии с постановлением Правительства области от 12.10.2021 № 725-п «О предельном уровне софинансирования объема расходного обязательства муниципального образования из</w:t>
      </w:r>
      <w:r w:rsidRPr="00A16888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16888">
        <w:rPr>
          <w:rFonts w:ascii="Times New Roman" w:eastAsia="Calibri" w:hAnsi="Times New Roman" w:cs="Times New Roman"/>
          <w:sz w:val="28"/>
          <w:szCs w:val="28"/>
        </w:rPr>
        <w:t>областного бюджета на 2022 год и на плановый период 2023 и 2024 годов».</w:t>
      </w:r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B01BDD">
        <w:rPr>
          <w:rFonts w:ascii="Times New Roman" w:hAnsi="Times New Roman" w:cs="Times New Roman"/>
          <w:sz w:val="28"/>
          <w:szCs w:val="28"/>
        </w:rPr>
        <w:t xml:space="preserve"> су</w:t>
      </w:r>
      <w:r>
        <w:rPr>
          <w:rFonts w:ascii="Times New Roman" w:hAnsi="Times New Roman" w:cs="Times New Roman"/>
          <w:sz w:val="28"/>
          <w:szCs w:val="28"/>
        </w:rPr>
        <w:t xml:space="preserve">бсидия распределяется между </w:t>
      </w:r>
      <w:r w:rsidRPr="00B01BDD">
        <w:rPr>
          <w:rFonts w:ascii="Times New Roman" w:hAnsi="Times New Roman" w:cs="Times New Roman"/>
          <w:sz w:val="28"/>
          <w:szCs w:val="28"/>
        </w:rPr>
        <w:t>образовательными организациями в зависимости от их потребности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A1C62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A1C62">
        <w:rPr>
          <w:rFonts w:ascii="Times New Roman" w:hAnsi="Times New Roman" w:cs="Times New Roman"/>
          <w:sz w:val="28"/>
          <w:szCs w:val="28"/>
        </w:rPr>
        <w:t xml:space="preserve"> антитеррористической защищенности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01BDD">
        <w:rPr>
          <w:rFonts w:ascii="Times New Roman" w:hAnsi="Times New Roman" w:cs="Times New Roman"/>
          <w:sz w:val="28"/>
          <w:szCs w:val="28"/>
        </w:rPr>
        <w:t>образовательны</w:t>
      </w:r>
      <w:r>
        <w:rPr>
          <w:rFonts w:ascii="Times New Roman" w:hAnsi="Times New Roman" w:cs="Times New Roman"/>
          <w:sz w:val="28"/>
          <w:szCs w:val="28"/>
        </w:rPr>
        <w:t>х организаций.</w:t>
      </w:r>
    </w:p>
    <w:p w:rsidR="00733F3E" w:rsidRPr="00640C87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40C87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на основании соглашения между департаментом </w:t>
      </w:r>
      <w:r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Pr="00640C87">
        <w:rPr>
          <w:rFonts w:ascii="Times New Roman" w:hAnsi="Times New Roman" w:cs="Times New Roman"/>
          <w:bCs/>
          <w:sz w:val="28"/>
          <w:szCs w:val="28"/>
        </w:rPr>
        <w:t xml:space="preserve"> и ОМСУ, которое должно содержать положения, предусмотренные </w:t>
      </w:r>
      <w:r w:rsidRPr="00640C87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Pr="00640C87">
        <w:rPr>
          <w:rFonts w:ascii="Times New Roman" w:hAnsi="Times New Roman" w:cs="Times New Roman"/>
          <w:bCs/>
          <w:sz w:val="28"/>
          <w:szCs w:val="28"/>
        </w:rPr>
        <w:t>формирования, предоставления и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640C87">
        <w:rPr>
          <w:rFonts w:ascii="Times New Roman" w:hAnsi="Times New Roman" w:cs="Times New Roman"/>
          <w:bCs/>
          <w:sz w:val="28"/>
          <w:szCs w:val="28"/>
        </w:rPr>
        <w:t xml:space="preserve">распределения </w:t>
      </w:r>
      <w:r w:rsidRPr="00640C87">
        <w:rPr>
          <w:rFonts w:ascii="Times New Roman" w:hAnsi="Times New Roman" w:cs="Times New Roman"/>
          <w:sz w:val="28"/>
          <w:szCs w:val="28"/>
        </w:rPr>
        <w:t>субсидий из</w:t>
      </w:r>
      <w:r w:rsidRPr="00640C8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0C87">
        <w:rPr>
          <w:rFonts w:ascii="Times New Roman" w:hAnsi="Times New Roman" w:cs="Times New Roman"/>
          <w:sz w:val="28"/>
          <w:szCs w:val="28"/>
        </w:rPr>
        <w:t>областного бюджета местным бюджетам Ярославской области</w:t>
      </w:r>
      <w:r w:rsidRPr="00640C87">
        <w:rPr>
          <w:rFonts w:ascii="Times New Roman" w:hAnsi="Times New Roman" w:cs="Times New Roman"/>
          <w:bCs/>
          <w:sz w:val="28"/>
          <w:szCs w:val="28"/>
        </w:rPr>
        <w:t>, утвержденными постановлением Правительства области от 17.07.2020 № 605-п «О формировании, предоставлении и распределении субсидий из 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C87">
        <w:rPr>
          <w:rFonts w:ascii="Times New Roman" w:hAnsi="Times New Roman" w:cs="Times New Roman"/>
          <w:sz w:val="28"/>
          <w:szCs w:val="28"/>
        </w:rPr>
        <w:t>Правительства области от 17.05.2016 № 573-п», а также сведения об объемах и сроках ф</w:t>
      </w:r>
      <w:r>
        <w:rPr>
          <w:rFonts w:ascii="Times New Roman" w:hAnsi="Times New Roman" w:cs="Times New Roman"/>
          <w:sz w:val="28"/>
          <w:szCs w:val="28"/>
        </w:rPr>
        <w:t>инансирования.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Для заключения соглашения ОМСУ представляют в департамент образования следующие документы: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01BDD">
        <w:rPr>
          <w:rFonts w:ascii="Times New Roman" w:hAnsi="Times New Roman" w:cs="Times New Roman"/>
          <w:sz w:val="28"/>
          <w:szCs w:val="28"/>
        </w:rPr>
        <w:t>утвержденной муниципальной программы,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софинансирование мероприятий которой предоставляется субсидия;</w:t>
      </w:r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выписк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01BDD">
        <w:rPr>
          <w:rFonts w:ascii="Times New Roman" w:hAnsi="Times New Roman" w:cs="Times New Roman"/>
          <w:sz w:val="28"/>
          <w:szCs w:val="28"/>
        </w:rPr>
        <w:t xml:space="preserve"> из решения о местном бюджете (сводной бюджетной росписи) соответствующего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области</w:t>
      </w:r>
      <w:r w:rsidRPr="00B01BDD">
        <w:rPr>
          <w:rFonts w:ascii="Times New Roman" w:hAnsi="Times New Roman" w:cs="Times New Roman"/>
          <w:sz w:val="28"/>
          <w:szCs w:val="28"/>
        </w:rPr>
        <w:t>, подтверждающ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1BDD">
        <w:rPr>
          <w:rFonts w:ascii="Times New Roman" w:hAnsi="Times New Roman" w:cs="Times New Roman"/>
          <w:sz w:val="28"/>
          <w:szCs w:val="28"/>
        </w:rPr>
        <w:t xml:space="preserve"> наличие </w:t>
      </w:r>
      <w:r>
        <w:rPr>
          <w:rFonts w:ascii="Times New Roman" w:hAnsi="Times New Roman" w:cs="Times New Roman"/>
          <w:sz w:val="28"/>
          <w:szCs w:val="28"/>
        </w:rPr>
        <w:t xml:space="preserve">в местном бюджете </w:t>
      </w:r>
      <w:r w:rsidRPr="00B01BDD">
        <w:rPr>
          <w:rFonts w:ascii="Times New Roman" w:hAnsi="Times New Roman" w:cs="Times New Roman"/>
          <w:sz w:val="28"/>
          <w:szCs w:val="28"/>
        </w:rPr>
        <w:t>ассигнований на исполнение расходных обязательств ОМСУ.</w:t>
      </w:r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7EB">
        <w:rPr>
          <w:rFonts w:ascii="Times New Roman" w:hAnsi="Times New Roman" w:cs="Times New Roman"/>
          <w:sz w:val="28"/>
          <w:szCs w:val="28"/>
        </w:rPr>
        <w:t>Соглашение заключается в срок</w:t>
      </w:r>
      <w:r>
        <w:rPr>
          <w:rFonts w:ascii="Times New Roman" w:hAnsi="Times New Roman" w:cs="Times New Roman"/>
          <w:sz w:val="28"/>
          <w:szCs w:val="28"/>
        </w:rPr>
        <w:t xml:space="preserve">и, установленные </w:t>
      </w:r>
      <w:hyperlink r:id="rId11" w:history="1">
        <w:r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пунктом 3</w:t>
        </w:r>
        <w:r w:rsidRPr="00C04170">
          <w:rPr>
            <w:rFonts w:ascii="Times New Roman" w:hAnsi="Times New Roman" w:cs="Times New Roman"/>
            <w:bCs/>
            <w:sz w:val="28"/>
            <w:szCs w:val="28"/>
            <w:lang w:eastAsia="en-US"/>
          </w:rPr>
          <w:t xml:space="preserve">.1 раздела </w:t>
        </w:r>
        <w:r>
          <w:rPr>
            <w:rFonts w:ascii="Times New Roman" w:hAnsi="Times New Roman" w:cs="Times New Roman"/>
            <w:bCs/>
            <w:sz w:val="28"/>
            <w:szCs w:val="28"/>
            <w:lang w:eastAsia="en-US"/>
          </w:rPr>
          <w:t>3</w:t>
        </w:r>
      </w:hyperlink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C04170">
        <w:rPr>
          <w:rFonts w:ascii="Times New Roman" w:hAnsi="Times New Roman" w:cs="Times New Roman"/>
          <w:sz w:val="28"/>
          <w:szCs w:val="28"/>
          <w:lang w:eastAsia="en-US"/>
        </w:rPr>
        <w:t xml:space="preserve">Правил </w:t>
      </w:r>
      <w:r w:rsidRPr="00C04170">
        <w:rPr>
          <w:rFonts w:ascii="Times New Roman" w:hAnsi="Times New Roman" w:cs="Times New Roman"/>
          <w:bCs/>
          <w:sz w:val="28"/>
          <w:szCs w:val="28"/>
        </w:rPr>
        <w:t xml:space="preserve">формирования, предоставления и распределения </w:t>
      </w:r>
      <w:r w:rsidRPr="00C04170">
        <w:rPr>
          <w:rFonts w:ascii="Times New Roman" w:hAnsi="Times New Roman" w:cs="Times New Roman"/>
          <w:sz w:val="28"/>
          <w:szCs w:val="28"/>
          <w:lang w:eastAsia="en-US"/>
        </w:rPr>
        <w:t>субсидий из</w:t>
      </w:r>
      <w:r w:rsidRPr="00C04170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C04170">
        <w:rPr>
          <w:rFonts w:ascii="Times New Roman" w:hAnsi="Times New Roman" w:cs="Times New Roman"/>
          <w:sz w:val="28"/>
          <w:szCs w:val="28"/>
          <w:lang w:eastAsia="en-US"/>
        </w:rPr>
        <w:t>областного бюджета местным бюджетам Ярославской области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частично утратившим силу постановления Правительства области от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 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>17.05.2016 № 573-п».</w:t>
      </w:r>
      <w:proofErr w:type="gramEnd"/>
    </w:p>
    <w:p w:rsidR="00733F3E" w:rsidRPr="00640C87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40C87">
        <w:rPr>
          <w:rFonts w:ascii="Times New Roman" w:hAnsi="Times New Roman" w:cs="Times New Roman"/>
          <w:bCs/>
          <w:sz w:val="28"/>
          <w:szCs w:val="28"/>
        </w:rPr>
        <w:t>В случае если по состоянию на 01 января года, следующего за годом предоставления субсидии, субсидия в соответствии с соглашением не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640C87">
        <w:rPr>
          <w:rFonts w:ascii="Times New Roman" w:hAnsi="Times New Roman" w:cs="Times New Roman"/>
          <w:bCs/>
          <w:sz w:val="28"/>
          <w:szCs w:val="28"/>
        </w:rPr>
        <w:t xml:space="preserve">перечислена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муниципальному образованию области</w:t>
      </w:r>
      <w:r w:rsidRPr="00640C87">
        <w:rPr>
          <w:rFonts w:ascii="Times New Roman" w:hAnsi="Times New Roman" w:cs="Times New Roman"/>
          <w:bCs/>
          <w:sz w:val="28"/>
          <w:szCs w:val="28"/>
        </w:rPr>
        <w:t xml:space="preserve"> частично или в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640C87">
        <w:rPr>
          <w:rFonts w:ascii="Times New Roman" w:hAnsi="Times New Roman" w:cs="Times New Roman"/>
          <w:bCs/>
          <w:sz w:val="28"/>
          <w:szCs w:val="28"/>
        </w:rPr>
        <w:t xml:space="preserve">полном объеме, при этом документы, в 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640C87">
        <w:rPr>
          <w:rFonts w:ascii="Times New Roman" w:hAnsi="Times New Roman" w:cs="Times New Roman"/>
          <w:bCs/>
          <w:sz w:val="28"/>
          <w:szCs w:val="28"/>
        </w:rPr>
        <w:t>неперечисленный</w:t>
      </w:r>
      <w:proofErr w:type="spellEnd"/>
      <w:r w:rsidRPr="00640C87">
        <w:rPr>
          <w:rFonts w:ascii="Times New Roman" w:hAnsi="Times New Roman" w:cs="Times New Roman"/>
          <w:bCs/>
          <w:sz w:val="28"/>
          <w:szCs w:val="28"/>
        </w:rPr>
        <w:t xml:space="preserve"> объем субсидии подлежит предоставлению в рамках</w:t>
      </w:r>
      <w:proofErr w:type="gramEnd"/>
      <w:r w:rsidRPr="00640C87">
        <w:rPr>
          <w:rFonts w:ascii="Times New Roman" w:hAnsi="Times New Roman" w:cs="Times New Roman"/>
          <w:bCs/>
          <w:sz w:val="28"/>
          <w:szCs w:val="28"/>
        </w:rPr>
        <w:t xml:space="preserve"> лимитов бюджетных </w:t>
      </w:r>
      <w:r w:rsidRPr="00640C87">
        <w:rPr>
          <w:rFonts w:ascii="Times New Roman" w:hAnsi="Times New Roman" w:cs="Times New Roman"/>
          <w:sz w:val="28"/>
          <w:szCs w:val="28"/>
        </w:rPr>
        <w:t>обязательств текущего финансового года при включении данного мероприятия в Программу.</w:t>
      </w:r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C87">
        <w:rPr>
          <w:rFonts w:ascii="Times New Roman" w:hAnsi="Times New Roman" w:cs="Times New Roman"/>
          <w:sz w:val="28"/>
          <w:szCs w:val="28"/>
        </w:rPr>
        <w:t>При заключении соглашения в текущем году повторное представление документов, подтверждающих софинансирование расходного обязательства за счет средств</w:t>
      </w:r>
      <w:r w:rsidRPr="00640C87">
        <w:rPr>
          <w:rFonts w:ascii="Times New Roman" w:hAnsi="Times New Roman" w:cs="Times New Roman"/>
          <w:bCs/>
          <w:sz w:val="28"/>
          <w:szCs w:val="28"/>
        </w:rPr>
        <w:t xml:space="preserve"> местного бюджета, не требуется.</w:t>
      </w:r>
    </w:p>
    <w:p w:rsidR="00733F3E" w:rsidRPr="00640C87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Показателем результата использования субсидии являет</w:t>
      </w:r>
      <w:r>
        <w:rPr>
          <w:rFonts w:ascii="Times New Roman" w:hAnsi="Times New Roman" w:cs="Times New Roman"/>
          <w:sz w:val="28"/>
          <w:szCs w:val="28"/>
        </w:rPr>
        <w:t xml:space="preserve">ся количество муниципальных </w:t>
      </w:r>
      <w:r w:rsidRPr="00B01BDD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в которых </w:t>
      </w:r>
      <w:r>
        <w:rPr>
          <w:rFonts w:ascii="Times New Roman" w:hAnsi="Times New Roman" w:cs="Times New Roman"/>
          <w:sz w:val="28"/>
          <w:szCs w:val="28"/>
        </w:rPr>
        <w:t>обеспечено соблюдение требований к</w:t>
      </w:r>
      <w:r w:rsidRPr="009A1C62">
        <w:rPr>
          <w:rFonts w:ascii="Times New Roman" w:hAnsi="Times New Roman" w:cs="Times New Roman"/>
          <w:sz w:val="28"/>
          <w:szCs w:val="28"/>
        </w:rPr>
        <w:t xml:space="preserve"> антитеррористической защищенности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01BDD">
        <w:rPr>
          <w:rFonts w:ascii="Times New Roman" w:hAnsi="Times New Roman" w:cs="Times New Roman"/>
          <w:sz w:val="28"/>
          <w:szCs w:val="28"/>
        </w:rPr>
        <w:t>образовательны</w:t>
      </w:r>
      <w:r>
        <w:rPr>
          <w:rFonts w:ascii="Times New Roman" w:hAnsi="Times New Roman" w:cs="Times New Roman"/>
          <w:sz w:val="28"/>
          <w:szCs w:val="28"/>
        </w:rPr>
        <w:t>х организаций.</w:t>
      </w:r>
      <w:r w:rsidRPr="00B01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01BDD">
        <w:rPr>
          <w:rFonts w:ascii="Times New Roman" w:hAnsi="Times New Roman" w:cs="Times New Roman"/>
          <w:sz w:val="28"/>
          <w:szCs w:val="28"/>
        </w:rPr>
        <w:t xml:space="preserve">лановое значение </w:t>
      </w:r>
      <w:r>
        <w:rPr>
          <w:rFonts w:ascii="Times New Roman" w:hAnsi="Times New Roman" w:cs="Times New Roman"/>
          <w:sz w:val="28"/>
          <w:szCs w:val="28"/>
        </w:rPr>
        <w:t>показателя</w:t>
      </w:r>
      <w:r w:rsidRPr="00B01BDD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 предусмотрено соглашением.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Распределение субсидии между бюджетами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области</w:t>
      </w:r>
      <w:r w:rsidRPr="00B01BDD">
        <w:rPr>
          <w:rFonts w:ascii="Times New Roman" w:hAnsi="Times New Roman" w:cs="Times New Roman"/>
          <w:sz w:val="28"/>
          <w:szCs w:val="28"/>
        </w:rPr>
        <w:t xml:space="preserve"> утверждается законом Ярославской области 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областном бюджете на очередной финансовый год и на плановый период.</w:t>
      </w:r>
    </w:p>
    <w:p w:rsidR="00733F3E" w:rsidRPr="001E6B1F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6B1F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следующем порядке:</w:t>
      </w:r>
    </w:p>
    <w:p w:rsidR="00733F3E" w:rsidRPr="001E6B1F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ОМСУ ежеквартально до 12 числа месяца, предшествующего очередному кварталу, представляют главному распорядителю средств заявку в кассовый план исполнения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(изменени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кассового плана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областного бюджета </w:t>
      </w: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представлена в срок до 25 числа месяца, предшествующего планируемому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периоду)</w:t>
      </w: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3F3E" w:rsidRPr="001E6B1F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перечисление субсидии местным бюджетам осуществляется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кассового плана областного бюджета, утвержденного на соответствующий квартал (с учетом корректировки), при условии представления копий подтверждающих документов (актов сдачи-приемки выполненных работ, договоров и других подтверждающих документов);</w:t>
      </w:r>
    </w:p>
    <w:p w:rsidR="00733F3E" w:rsidRPr="001E6B1F" w:rsidRDefault="00733F3E" w:rsidP="00733F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B1F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перечисление субсидии осуществляется в установленном порядке на 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ОМСУ представляют в департамент образования: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ежеквартально не позднее 05 числа месяца, следующего за отчетным кварталом, начиная с квартала, в котором получена субсидия – отчет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расходах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области</w:t>
      </w:r>
      <w:r w:rsidRPr="00B01BDD">
        <w:rPr>
          <w:rFonts w:ascii="Times New Roman" w:hAnsi="Times New Roman" w:cs="Times New Roman"/>
          <w:sz w:val="28"/>
          <w:szCs w:val="28"/>
        </w:rPr>
        <w:t xml:space="preserve">, в целях софинансирования которых предоставляется субсидия, по форме согласно приложению 5 к типовой форме соглашения, утвержденной приказом департамента </w:t>
      </w:r>
      <w:r w:rsidRPr="00B01BDD">
        <w:rPr>
          <w:rFonts w:ascii="Times New Roman" w:hAnsi="Times New Roman" w:cs="Times New Roman"/>
          <w:sz w:val="28"/>
          <w:szCs w:val="28"/>
        </w:rPr>
        <w:lastRenderedPageBreak/>
        <w:t>финансов Ярославской области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17.03.2020 № 15н «Об утверждении типовой формы соглашения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предоставлении субсидии из областного бюджета бюджету муниципального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образования области»; 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ежеквартально не позднее чем на пятый рабочий день месяца, 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BDD">
        <w:rPr>
          <w:rFonts w:ascii="Times New Roman" w:hAnsi="Times New Roman" w:cs="Times New Roman"/>
          <w:sz w:val="28"/>
          <w:szCs w:val="28"/>
        </w:rPr>
        <w:t xml:space="preserve"> отчеты об использовании субсидии по</w:t>
      </w:r>
      <w:r>
        <w:rPr>
          <w:rFonts w:ascii="Times New Roman" w:hAnsi="Times New Roman" w:cs="Times New Roman"/>
          <w:sz w:val="28"/>
          <w:szCs w:val="28"/>
        </w:rPr>
        <w:t> </w:t>
      </w:r>
      <w:hyperlink r:id="rId12" w:history="1">
        <w:r w:rsidRPr="00B01BDD">
          <w:rPr>
            <w:rFonts w:ascii="Times New Roman" w:hAnsi="Times New Roman" w:cs="Times New Roman"/>
            <w:sz w:val="28"/>
            <w:szCs w:val="28"/>
          </w:rPr>
          <w:t>форме 0503324</w:t>
        </w:r>
      </w:hyperlink>
      <w:r w:rsidRPr="00B01BDD">
        <w:rPr>
          <w:rFonts w:ascii="Times New Roman" w:hAnsi="Times New Roman" w:cs="Times New Roman"/>
          <w:sz w:val="28"/>
          <w:szCs w:val="28"/>
        </w:rPr>
        <w:t>, предусмотренной письмом Федерального казначейства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декабря 2012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01BDD">
        <w:rPr>
          <w:rFonts w:ascii="Times New Roman" w:hAnsi="Times New Roman" w:cs="Times New Roman"/>
          <w:sz w:val="28"/>
          <w:szCs w:val="28"/>
        </w:rPr>
        <w:t xml:space="preserve">42-7.4-05/2.1-704, и по форме 0503324 </w:t>
      </w:r>
      <w:proofErr w:type="spellStart"/>
      <w:proofErr w:type="gramStart"/>
      <w:r w:rsidRPr="00B01BD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B01BDD">
        <w:rPr>
          <w:rFonts w:ascii="Times New Roman" w:hAnsi="Times New Roman" w:cs="Times New Roman"/>
          <w:sz w:val="28"/>
          <w:szCs w:val="28"/>
        </w:rPr>
        <w:t>, предусмотренной приказом департамента финансов Ярославской области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16.06.2014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01BDD">
        <w:rPr>
          <w:rFonts w:ascii="Times New Roman" w:hAnsi="Times New Roman" w:cs="Times New Roman"/>
          <w:sz w:val="28"/>
          <w:szCs w:val="28"/>
        </w:rPr>
        <w:t xml:space="preserve"> 128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1BDD">
        <w:rPr>
          <w:rFonts w:ascii="Times New Roman" w:hAnsi="Times New Roman" w:cs="Times New Roman"/>
          <w:sz w:val="28"/>
          <w:szCs w:val="28"/>
        </w:rPr>
        <w:t xml:space="preserve">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силу приказа департамента финансов области от 18.03.2010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01BDD">
        <w:rPr>
          <w:rFonts w:ascii="Times New Roman" w:hAnsi="Times New Roman" w:cs="Times New Roman"/>
          <w:sz w:val="28"/>
          <w:szCs w:val="28"/>
        </w:rPr>
        <w:t xml:space="preserve"> 67 и внесении изменений в приказ департамента финансов области от 29.03.2010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01BDD">
        <w:rPr>
          <w:rFonts w:ascii="Times New Roman" w:hAnsi="Times New Roman" w:cs="Times New Roman"/>
          <w:sz w:val="28"/>
          <w:szCs w:val="28"/>
        </w:rPr>
        <w:t xml:space="preserve"> 82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1BDD">
        <w:rPr>
          <w:rFonts w:ascii="Times New Roman" w:hAnsi="Times New Roman" w:cs="Times New Roman"/>
          <w:sz w:val="28"/>
          <w:szCs w:val="28"/>
        </w:rPr>
        <w:t>;</w:t>
      </w:r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не позднее 15 января года, следующего за годом, в котором получена субсидия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1BDD">
        <w:rPr>
          <w:rFonts w:ascii="Times New Roman" w:hAnsi="Times New Roman" w:cs="Times New Roman"/>
          <w:sz w:val="28"/>
          <w:szCs w:val="28"/>
        </w:rPr>
        <w:t xml:space="preserve"> – отчет о достижении значений результатов использования субсидии по состоянию на 31 декабря отчетного финансового года по форме согласно приложению 6 к типовой форме соглашения, утвержденной приказом департамента финансов Ярославской области от 17.03.2020 № 15н «Об утверждении типовой формы соглашения о предоставлении субсидии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>областного бюджета бюджету муниципального образования области».</w:t>
      </w:r>
      <w:proofErr w:type="gramEnd"/>
    </w:p>
    <w:p w:rsidR="00733F3E" w:rsidRPr="00D03330" w:rsidRDefault="00733F3E" w:rsidP="00733F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67DD">
        <w:rPr>
          <w:rFonts w:ascii="Times New Roman" w:eastAsia="Calibri" w:hAnsi="Times New Roman" w:cs="Times New Roman"/>
          <w:sz w:val="28"/>
          <w:szCs w:val="28"/>
        </w:rPr>
        <w:t xml:space="preserve">Департамент образования </w:t>
      </w:r>
      <w:r w:rsidRPr="00CA67DD">
        <w:rPr>
          <w:rFonts w:ascii="Times New Roman" w:eastAsia="Times New Roman" w:hAnsi="Times New Roman" w:cs="Times New Roman"/>
          <w:sz w:val="28"/>
          <w:szCs w:val="28"/>
        </w:rPr>
        <w:t>вправе устанавливать в соглашении сроки и формы представления ОМСУ дополнительной отчетности.</w:t>
      </w:r>
    </w:p>
    <w:p w:rsidR="00733F3E" w:rsidRPr="00C04170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170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и </w:t>
      </w:r>
      <w:r w:rsidRPr="00C04170">
        <w:rPr>
          <w:rFonts w:ascii="Times New Roman" w:hAnsi="Times New Roman" w:cs="Times New Roman"/>
          <w:sz w:val="28"/>
          <w:szCs w:val="28"/>
        </w:rPr>
        <w:t xml:space="preserve">эффективности использования субсидии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области</w:t>
      </w:r>
      <w:r w:rsidRPr="00C04170">
        <w:rPr>
          <w:rFonts w:ascii="Times New Roman" w:hAnsi="Times New Roman" w:cs="Times New Roman"/>
          <w:sz w:val="28"/>
          <w:szCs w:val="28"/>
        </w:rPr>
        <w:t xml:space="preserve"> осуществляется ежегодно</w:t>
      </w:r>
      <w:r w:rsidRPr="00A460AD">
        <w:rPr>
          <w:rFonts w:ascii="Times New Roman" w:hAnsi="Times New Roman" w:cs="Times New Roman"/>
          <w:sz w:val="28"/>
          <w:szCs w:val="28"/>
        </w:rPr>
        <w:t xml:space="preserve"> </w:t>
      </w:r>
      <w:r w:rsidRPr="00055819">
        <w:rPr>
          <w:rFonts w:ascii="Times New Roman" w:hAnsi="Times New Roman" w:cs="Times New Roman"/>
          <w:sz w:val="28"/>
          <w:szCs w:val="28"/>
        </w:rPr>
        <w:t>путем установления степени достижения плановых значений результатов</w:t>
      </w:r>
      <w:r w:rsidRPr="00C04170">
        <w:rPr>
          <w:rFonts w:ascii="Times New Roman" w:hAnsi="Times New Roman" w:cs="Times New Roman"/>
          <w:sz w:val="28"/>
          <w:szCs w:val="28"/>
        </w:rPr>
        <w:t>.</w:t>
      </w:r>
    </w:p>
    <w:p w:rsidR="00733F3E" w:rsidRPr="00C04170" w:rsidRDefault="00733F3E" w:rsidP="00733F3E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C04170">
        <w:rPr>
          <w:rFonts w:ascii="Times New Roman" w:hAnsi="Times New Roman" w:cs="Times New Roman"/>
          <w:sz w:val="28"/>
          <w:szCs w:val="28"/>
        </w:rPr>
        <w:t>Эффективность</w:t>
      </w:r>
      <w:r w:rsidRPr="00C04170">
        <w:rPr>
          <w:rFonts w:ascii="Times New Roman" w:eastAsia="Calibri" w:hAnsi="Times New Roman" w:cs="Times New Roman"/>
          <w:sz w:val="28"/>
        </w:rPr>
        <w:t xml:space="preserve"> использования субсидии (</w:t>
      </w:r>
      <w:proofErr w:type="spellStart"/>
      <w:r w:rsidRPr="00C04170">
        <w:rPr>
          <w:rFonts w:ascii="Times New Roman" w:eastAsia="Calibri" w:hAnsi="Times New Roman" w:cs="Times New Roman"/>
          <w:sz w:val="28"/>
        </w:rPr>
        <w:t>S</w:t>
      </w:r>
      <w:r w:rsidRPr="00C04170">
        <w:rPr>
          <w:rFonts w:ascii="Times New Roman" w:eastAsia="Calibri" w:hAnsi="Times New Roman" w:cs="Times New Roman"/>
          <w:sz w:val="28"/>
          <w:vertAlign w:val="subscript"/>
        </w:rPr>
        <w:t>i</w:t>
      </w:r>
      <w:proofErr w:type="spellEnd"/>
      <w:r w:rsidRPr="00C04170">
        <w:rPr>
          <w:rFonts w:ascii="Times New Roman" w:eastAsia="Calibri" w:hAnsi="Times New Roman" w:cs="Times New Roman"/>
          <w:sz w:val="28"/>
        </w:rPr>
        <w:t>) рассчитывается по следующей формуле:</w:t>
      </w:r>
    </w:p>
    <w:p w:rsidR="00733F3E" w:rsidRPr="009B5464" w:rsidRDefault="00733F3E" w:rsidP="00733F3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F3E" w:rsidRPr="0080251F" w:rsidRDefault="00733F3E" w:rsidP="00733F3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025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 = (</w:t>
      </w:r>
      <w:proofErr w:type="spellStart"/>
      <w:proofErr w:type="gramStart"/>
      <w:r w:rsidRPr="008025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</w:t>
      </w:r>
      <w:proofErr w:type="spellEnd"/>
      <w:proofErr w:type="gramEnd"/>
      <w:r w:rsidRPr="008025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× Pi / Fi) × 100 %,</w:t>
      </w:r>
    </w:p>
    <w:p w:rsidR="00733F3E" w:rsidRPr="0080251F" w:rsidRDefault="00733F3E" w:rsidP="00733F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8025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733F3E" w:rsidRPr="0045785B" w:rsidRDefault="00733F3E" w:rsidP="00733F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использования субсидии;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плановый объем бюджетных ассигнований, утвержденный в бюджете на финансирование мероприятия;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финансирования расходов на реализацию мероприятия. 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использования субсидии (</w:t>
      </w: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3E" w:rsidRPr="0045785B" w:rsidRDefault="00733F3E" w:rsidP="00733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33F3E" w:rsidRPr="0045785B" w:rsidRDefault="00733F3E" w:rsidP="00733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фактическое значение соответствующего показателя результата;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соответствующего показателя результата.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равном 100 эффективность использования субсидии признается высокой.</w:t>
      </w:r>
    </w:p>
    <w:p w:rsidR="00733F3E" w:rsidRPr="0045785B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значении показателя от 90 до 100 эффективность использования субсидии признается средней.</w:t>
      </w:r>
    </w:p>
    <w:p w:rsidR="00733F3E" w:rsidRDefault="00733F3E" w:rsidP="00733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менее 90 эффективность использования субсидии признается низкой.</w:t>
      </w:r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случае если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муниципальным образованием области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 состоянию на 31 декабря года предоставления субсидии не достигнуты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значения показателей результатов 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>использования субсидии, предусмотренные соглашением, и в срок до первой даты представления отчетности о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 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>достижении значений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показателей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результатов использования субсидии в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 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>соответствии с соглашением в году, следующем за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 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годом предоставления субсидии, указанные нарушения не устранены,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муниципальное образование области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срок до 01</w:t>
      </w:r>
      <w:proofErr w:type="gramEnd"/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>апреля года, следующего за годом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предоставления субсидии, должно вернуть в доход областного бюджета средства в объеме, определяемом в соответствии с </w:t>
      </w:r>
      <w:hyperlink r:id="rId13" w:history="1">
        <w:r w:rsidRPr="00C04170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пунктом 5.1 раздела 5</w:t>
        </w:r>
      </w:hyperlink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C04170">
        <w:rPr>
          <w:rFonts w:ascii="Times New Roman" w:hAnsi="Times New Roman" w:cs="Times New Roman"/>
          <w:sz w:val="28"/>
          <w:szCs w:val="28"/>
          <w:lang w:eastAsia="en-US"/>
        </w:rPr>
        <w:t xml:space="preserve">Правил </w:t>
      </w:r>
      <w:r w:rsidRPr="00C04170">
        <w:rPr>
          <w:rFonts w:ascii="Times New Roman" w:hAnsi="Times New Roman" w:cs="Times New Roman"/>
          <w:bCs/>
          <w:sz w:val="28"/>
          <w:szCs w:val="28"/>
        </w:rPr>
        <w:t xml:space="preserve">формирования, предоставления и распределения </w:t>
      </w:r>
      <w:r w:rsidRPr="00C04170">
        <w:rPr>
          <w:rFonts w:ascii="Times New Roman" w:hAnsi="Times New Roman" w:cs="Times New Roman"/>
          <w:sz w:val="28"/>
          <w:szCs w:val="28"/>
          <w:lang w:eastAsia="en-US"/>
        </w:rPr>
        <w:t>субсидий из</w:t>
      </w:r>
      <w:r w:rsidRPr="00C04170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C04170">
        <w:rPr>
          <w:rFonts w:ascii="Times New Roman" w:hAnsi="Times New Roman" w:cs="Times New Roman"/>
          <w:sz w:val="28"/>
          <w:szCs w:val="28"/>
          <w:lang w:eastAsia="en-US"/>
        </w:rPr>
        <w:t>областного бюджета местным бюджетам Ярославской области</w:t>
      </w:r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>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 признании утратившими</w:t>
      </w:r>
      <w:proofErr w:type="gramEnd"/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силу отдельных постановлений Правительства области, частично </w:t>
      </w:r>
      <w:proofErr w:type="gramStart"/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>утратившим</w:t>
      </w:r>
      <w:proofErr w:type="gramEnd"/>
      <w:r w:rsidRPr="00C0417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силу постановления Правительства области от 17.05.2016 № 573-п».</w:t>
      </w:r>
    </w:p>
    <w:p w:rsidR="00733F3E" w:rsidRPr="001E6B1F" w:rsidRDefault="00733F3E" w:rsidP="00733F3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10B1">
        <w:rPr>
          <w:rFonts w:ascii="Times New Roman" w:hAnsi="Times New Roman" w:cs="Times New Roman"/>
          <w:sz w:val="28"/>
          <w:szCs w:val="28"/>
        </w:rPr>
        <w:t>15. </w:t>
      </w:r>
      <w:proofErr w:type="gramStart"/>
      <w:r w:rsidRPr="001610B1">
        <w:rPr>
          <w:rFonts w:ascii="Times New Roman" w:hAnsi="Times New Roman" w:cs="Times New Roman"/>
          <w:sz w:val="28"/>
          <w:szCs w:val="28"/>
        </w:rPr>
        <w:t xml:space="preserve">В случае выявления недостаточного софинансирования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области</w:t>
      </w:r>
      <w:r w:rsidRPr="001610B1">
        <w:rPr>
          <w:rFonts w:ascii="Times New Roman" w:hAnsi="Times New Roman" w:cs="Times New Roman"/>
          <w:sz w:val="28"/>
          <w:szCs w:val="28"/>
        </w:rPr>
        <w:t xml:space="preserve"> из местного бюджета объем средств, подлежащий возврату из местного бюджета в областной бюджет рассчитывается в соответствии с </w:t>
      </w:r>
      <w:hyperlink r:id="rId14" w:history="1">
        <w:r w:rsidRPr="001610B1">
          <w:rPr>
            <w:rFonts w:ascii="Times New Roman" w:hAnsi="Times New Roman" w:cs="Times New Roman"/>
            <w:sz w:val="28"/>
            <w:szCs w:val="28"/>
          </w:rPr>
          <w:t>пунктом 5.2 раздела 5</w:t>
        </w:r>
      </w:hyperlink>
      <w:r w:rsidRPr="001610B1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0B1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610B1">
        <w:rPr>
          <w:rFonts w:ascii="Times New Roman" w:hAnsi="Times New Roman" w:cs="Times New Roman"/>
          <w:sz w:val="28"/>
          <w:szCs w:val="28"/>
        </w:rPr>
        <w:t>формировании, предоставлении и распределении субсидий из областного бюджета</w:t>
      </w:r>
      <w:proofErr w:type="gramEnd"/>
      <w:r w:rsidRPr="001610B1">
        <w:rPr>
          <w:rFonts w:ascii="Times New Roman" w:hAnsi="Times New Roman" w:cs="Times New Roman"/>
          <w:sz w:val="28"/>
          <w:szCs w:val="28"/>
        </w:rPr>
        <w:t xml:space="preserve"> местным бюджетам Ярославской области и признании </w:t>
      </w:r>
      <w:proofErr w:type="gramStart"/>
      <w:r w:rsidRPr="001610B1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1610B1">
        <w:rPr>
          <w:rFonts w:ascii="Times New Roman" w:hAnsi="Times New Roman" w:cs="Times New Roman"/>
          <w:sz w:val="28"/>
          <w:szCs w:val="28"/>
        </w:rPr>
        <w:t xml:space="preserve"> силу отдельных постановлений Правительства области, частично </w:t>
      </w:r>
      <w:r w:rsidRPr="001E6B1F">
        <w:rPr>
          <w:rFonts w:ascii="Times New Roman" w:hAnsi="Times New Roman" w:cs="Times New Roman"/>
          <w:sz w:val="28"/>
          <w:szCs w:val="28"/>
        </w:rPr>
        <w:t>утратившим силу постановления Правительства области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6B1F">
        <w:rPr>
          <w:rFonts w:ascii="Times New Roman" w:hAnsi="Times New Roman" w:cs="Times New Roman"/>
          <w:sz w:val="28"/>
          <w:szCs w:val="28"/>
        </w:rPr>
        <w:t>17.05.2016 № 573-п».</w:t>
      </w:r>
    </w:p>
    <w:p w:rsidR="00733F3E" w:rsidRPr="001E6B1F" w:rsidRDefault="00733F3E" w:rsidP="00733F3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1E6B1F">
        <w:rPr>
          <w:rFonts w:ascii="Times New Roman" w:hAnsi="Times New Roman" w:cs="Times New Roman"/>
          <w:sz w:val="28"/>
          <w:szCs w:val="28"/>
        </w:rPr>
        <w:t>При выявлении случаев,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6B1F">
        <w:rPr>
          <w:rFonts w:ascii="Times New Roman" w:hAnsi="Times New Roman" w:cs="Times New Roman"/>
          <w:sz w:val="28"/>
          <w:szCs w:val="28"/>
        </w:rPr>
        <w:t>пунктах 14 и 15 Порядка, департамент образования в срок не позднее 15 марта текущего финансового года направляет в адрес соответствующего муниципального образования области требование о возврате средств местного бюджета в доход областного бюджета в срок до 01 апреля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211AA">
        <w:rPr>
          <w:rFonts w:ascii="Times New Roman" w:hAnsi="Times New Roman" w:cs="Times New Roman"/>
          <w:sz w:val="28"/>
          <w:szCs w:val="28"/>
        </w:rPr>
        <w:t xml:space="preserve"> </w:t>
      </w:r>
      <w:r w:rsidRPr="001E6B1F">
        <w:rPr>
          <w:rFonts w:ascii="Times New Roman" w:hAnsi="Times New Roman" w:cs="Times New Roman"/>
          <w:sz w:val="28"/>
          <w:szCs w:val="28"/>
        </w:rPr>
        <w:t>согласованное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6B1F">
        <w:rPr>
          <w:rFonts w:ascii="Times New Roman" w:hAnsi="Times New Roman" w:cs="Times New Roman"/>
          <w:sz w:val="28"/>
          <w:szCs w:val="28"/>
        </w:rPr>
        <w:t>департаментом финансов Ярославской области.</w:t>
      </w:r>
      <w:proofErr w:type="gramEnd"/>
    </w:p>
    <w:p w:rsidR="00733F3E" w:rsidRPr="001610B1" w:rsidRDefault="00733F3E" w:rsidP="00733F3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6B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E6B1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E6B1F">
        <w:rPr>
          <w:rFonts w:ascii="Times New Roman" w:hAnsi="Times New Roman" w:cs="Times New Roman"/>
          <w:sz w:val="28"/>
          <w:szCs w:val="28"/>
        </w:rPr>
        <w:t>В случае уменьшения сумм субсидии, предоставляемой муниципальному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1610B1">
        <w:rPr>
          <w:rFonts w:ascii="Times New Roman" w:hAnsi="Times New Roman" w:cs="Times New Roman"/>
          <w:sz w:val="28"/>
          <w:szCs w:val="28"/>
        </w:rPr>
        <w:t xml:space="preserve">, в результате экономии по итогам проведения закупок товаров (работ, услуг) для муниципальных нужд бюджетные ассигнования областного бюджета на предоставление субсидии подлежат сокращению путем внесения изменений в закон Ярославской области об областном бюджете на соответствующий финансовый год </w:t>
      </w:r>
      <w:r w:rsidRPr="001610B1"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610B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610B1">
        <w:rPr>
          <w:rFonts w:ascii="Times New Roman" w:hAnsi="Times New Roman" w:cs="Times New Roman"/>
          <w:sz w:val="28"/>
          <w:szCs w:val="28"/>
        </w:rPr>
        <w:t>плановый период и в сводную бюджетную роспись областного бюджета.</w:t>
      </w:r>
      <w:proofErr w:type="gramEnd"/>
    </w:p>
    <w:p w:rsidR="00733F3E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C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67C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6B1F">
        <w:rPr>
          <w:rFonts w:ascii="Times New Roman" w:hAnsi="Times New Roman" w:cs="Times New Roman"/>
          <w:sz w:val="28"/>
          <w:szCs w:val="28"/>
        </w:rPr>
        <w:t xml:space="preserve">Ответственность за недостоверность представляемых в соответствии с Порядком сведений, а также за нецелевое использование субсидии возлагается на финансовые органы муниципальных образований </w:t>
      </w:r>
      <w:r w:rsidRPr="001E6B1F">
        <w:rPr>
          <w:rFonts w:ascii="Times New Roman" w:eastAsia="Calibri" w:hAnsi="Times New Roman" w:cs="Times New Roman"/>
          <w:sz w:val="28"/>
          <w:szCs w:val="28"/>
        </w:rPr>
        <w:t>области</w:t>
      </w:r>
      <w:r w:rsidRPr="001E6B1F">
        <w:rPr>
          <w:rFonts w:ascii="Times New Roman" w:hAnsi="Times New Roman" w:cs="Times New Roman"/>
          <w:sz w:val="28"/>
          <w:szCs w:val="28"/>
        </w:rPr>
        <w:t xml:space="preserve"> и уполномоченные органы муниципальных образований</w:t>
      </w:r>
      <w:r w:rsidRPr="001E6B1F">
        <w:rPr>
          <w:rFonts w:ascii="Times New Roman" w:eastAsia="Calibri" w:hAnsi="Times New Roman" w:cs="Times New Roman"/>
          <w:sz w:val="28"/>
          <w:szCs w:val="28"/>
        </w:rPr>
        <w:t xml:space="preserve"> области</w:t>
      </w:r>
      <w:r w:rsidRPr="001E6B1F">
        <w:rPr>
          <w:rFonts w:ascii="Times New Roman" w:hAnsi="Times New Roman" w:cs="Times New Roman"/>
          <w:sz w:val="28"/>
          <w:szCs w:val="28"/>
        </w:rPr>
        <w:t>.</w:t>
      </w:r>
    </w:p>
    <w:p w:rsidR="00733F3E" w:rsidRPr="00B01BDD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B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01B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1BDD"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к </w:t>
      </w:r>
      <w:r>
        <w:rPr>
          <w:rFonts w:ascii="Times New Roman" w:hAnsi="Times New Roman" w:cs="Times New Roman"/>
          <w:sz w:val="28"/>
          <w:szCs w:val="28"/>
        </w:rPr>
        <w:t>муниципальному образованию области</w:t>
      </w:r>
      <w:r w:rsidRPr="00B01BDD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</w:t>
      </w:r>
      <w:hyperlink r:id="rId15" w:history="1">
        <w:r w:rsidRPr="00B01BDD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B01B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733F3E" w:rsidRPr="009B5464" w:rsidRDefault="00733F3E" w:rsidP="00733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B01B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01B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1BDD">
        <w:rPr>
          <w:rFonts w:ascii="Times New Roman" w:hAnsi="Times New Roman" w:cs="Times New Roman"/>
          <w:sz w:val="28"/>
          <w:szCs w:val="28"/>
        </w:rPr>
        <w:t xml:space="preserve"> соблюдением ОМСУ условий предоставления субсидии осуществляется департаментом образования и </w:t>
      </w:r>
      <w:r w:rsidRPr="0027393E">
        <w:rPr>
          <w:rFonts w:ascii="Times New Roman" w:eastAsia="Calibri" w:hAnsi="Times New Roman" w:cs="Times New Roman"/>
          <w:sz w:val="28"/>
          <w:szCs w:val="28"/>
        </w:rPr>
        <w:t>органом государственного финансового контроля</w:t>
      </w:r>
      <w:r w:rsidRPr="00B01BDD">
        <w:rPr>
          <w:rFonts w:ascii="Times New Roman" w:hAnsi="Times New Roman" w:cs="Times New Roman"/>
          <w:sz w:val="28"/>
          <w:szCs w:val="28"/>
        </w:rPr>
        <w:t>.</w:t>
      </w:r>
    </w:p>
    <w:p w:rsidR="00F36D54" w:rsidRDefault="00F36D54"/>
    <w:sectPr w:rsidR="00F36D54" w:rsidSect="00AB0029">
      <w:headerReference w:type="defaul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29" w:rsidRDefault="00AB0029" w:rsidP="00AB0029">
      <w:pPr>
        <w:spacing w:after="0" w:line="240" w:lineRule="auto"/>
      </w:pPr>
      <w:r>
        <w:separator/>
      </w:r>
    </w:p>
  </w:endnote>
  <w:endnote w:type="continuationSeparator" w:id="0">
    <w:p w:rsidR="00AB0029" w:rsidRDefault="00AB0029" w:rsidP="00AB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29" w:rsidRDefault="00AB0029" w:rsidP="00AB0029">
      <w:pPr>
        <w:spacing w:after="0" w:line="240" w:lineRule="auto"/>
      </w:pPr>
      <w:r>
        <w:separator/>
      </w:r>
    </w:p>
  </w:footnote>
  <w:footnote w:type="continuationSeparator" w:id="0">
    <w:p w:rsidR="00AB0029" w:rsidRDefault="00AB0029" w:rsidP="00AB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2973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B0029" w:rsidRPr="00AB0029" w:rsidRDefault="00AB002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B00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B00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B00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B00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EB"/>
    <w:rsid w:val="00002B40"/>
    <w:rsid w:val="0000613A"/>
    <w:rsid w:val="00007AD0"/>
    <w:rsid w:val="00010E13"/>
    <w:rsid w:val="00022C05"/>
    <w:rsid w:val="00025920"/>
    <w:rsid w:val="00026D69"/>
    <w:rsid w:val="000312D1"/>
    <w:rsid w:val="0003582C"/>
    <w:rsid w:val="000416DD"/>
    <w:rsid w:val="00042527"/>
    <w:rsid w:val="00044D30"/>
    <w:rsid w:val="00045C78"/>
    <w:rsid w:val="0005390D"/>
    <w:rsid w:val="00066364"/>
    <w:rsid w:val="0006691D"/>
    <w:rsid w:val="00067218"/>
    <w:rsid w:val="00067C3C"/>
    <w:rsid w:val="000756F6"/>
    <w:rsid w:val="000779A1"/>
    <w:rsid w:val="00080C07"/>
    <w:rsid w:val="00083C36"/>
    <w:rsid w:val="00093237"/>
    <w:rsid w:val="00094BC7"/>
    <w:rsid w:val="000B55DB"/>
    <w:rsid w:val="000B67B7"/>
    <w:rsid w:val="000B77F6"/>
    <w:rsid w:val="000D0E74"/>
    <w:rsid w:val="000F4833"/>
    <w:rsid w:val="000F4D86"/>
    <w:rsid w:val="000F6142"/>
    <w:rsid w:val="000F6FD7"/>
    <w:rsid w:val="000F7912"/>
    <w:rsid w:val="0011413A"/>
    <w:rsid w:val="0012290F"/>
    <w:rsid w:val="00126D63"/>
    <w:rsid w:val="00127C0C"/>
    <w:rsid w:val="00136C96"/>
    <w:rsid w:val="00146606"/>
    <w:rsid w:val="001479A7"/>
    <w:rsid w:val="0015477A"/>
    <w:rsid w:val="001549E2"/>
    <w:rsid w:val="0016229F"/>
    <w:rsid w:val="0016437A"/>
    <w:rsid w:val="00172FCF"/>
    <w:rsid w:val="0018171C"/>
    <w:rsid w:val="001825B3"/>
    <w:rsid w:val="00194033"/>
    <w:rsid w:val="001B2685"/>
    <w:rsid w:val="001C3537"/>
    <w:rsid w:val="001C51A4"/>
    <w:rsid w:val="001C701C"/>
    <w:rsid w:val="001D2F0F"/>
    <w:rsid w:val="001E0D65"/>
    <w:rsid w:val="001F61C7"/>
    <w:rsid w:val="002016DE"/>
    <w:rsid w:val="0021763B"/>
    <w:rsid w:val="00217D6B"/>
    <w:rsid w:val="00222A00"/>
    <w:rsid w:val="002311FA"/>
    <w:rsid w:val="002324E8"/>
    <w:rsid w:val="00246B4F"/>
    <w:rsid w:val="002471FF"/>
    <w:rsid w:val="002530F2"/>
    <w:rsid w:val="00255E86"/>
    <w:rsid w:val="00273632"/>
    <w:rsid w:val="00282AE8"/>
    <w:rsid w:val="00293147"/>
    <w:rsid w:val="002A00B2"/>
    <w:rsid w:val="002A7EB8"/>
    <w:rsid w:val="002C2D6A"/>
    <w:rsid w:val="002C4A88"/>
    <w:rsid w:val="002E2BF6"/>
    <w:rsid w:val="002E3D3B"/>
    <w:rsid w:val="002E7BDD"/>
    <w:rsid w:val="002F1592"/>
    <w:rsid w:val="002F77E5"/>
    <w:rsid w:val="00306FFC"/>
    <w:rsid w:val="003333A6"/>
    <w:rsid w:val="0033686B"/>
    <w:rsid w:val="00356216"/>
    <w:rsid w:val="00361200"/>
    <w:rsid w:val="00367B95"/>
    <w:rsid w:val="003765B7"/>
    <w:rsid w:val="00377177"/>
    <w:rsid w:val="0039002E"/>
    <w:rsid w:val="00390348"/>
    <w:rsid w:val="00390ABC"/>
    <w:rsid w:val="00392528"/>
    <w:rsid w:val="0039295F"/>
    <w:rsid w:val="0039772E"/>
    <w:rsid w:val="003A1554"/>
    <w:rsid w:val="003A52BC"/>
    <w:rsid w:val="003A59BB"/>
    <w:rsid w:val="003A636C"/>
    <w:rsid w:val="003B1836"/>
    <w:rsid w:val="003B58D3"/>
    <w:rsid w:val="003D050B"/>
    <w:rsid w:val="003D6FAA"/>
    <w:rsid w:val="003E50B5"/>
    <w:rsid w:val="003E6B9A"/>
    <w:rsid w:val="003F459E"/>
    <w:rsid w:val="004145DE"/>
    <w:rsid w:val="00417700"/>
    <w:rsid w:val="0042041D"/>
    <w:rsid w:val="0042090F"/>
    <w:rsid w:val="0042324D"/>
    <w:rsid w:val="004279CA"/>
    <w:rsid w:val="00431574"/>
    <w:rsid w:val="004369B1"/>
    <w:rsid w:val="00447217"/>
    <w:rsid w:val="004519AF"/>
    <w:rsid w:val="0045291D"/>
    <w:rsid w:val="00453C7E"/>
    <w:rsid w:val="004667E0"/>
    <w:rsid w:val="00466893"/>
    <w:rsid w:val="00472605"/>
    <w:rsid w:val="004A1667"/>
    <w:rsid w:val="004A6B6B"/>
    <w:rsid w:val="004A7D1B"/>
    <w:rsid w:val="004C13F9"/>
    <w:rsid w:val="004C6B0D"/>
    <w:rsid w:val="004D50A2"/>
    <w:rsid w:val="004E6591"/>
    <w:rsid w:val="004E65C4"/>
    <w:rsid w:val="004E7601"/>
    <w:rsid w:val="004E7E42"/>
    <w:rsid w:val="004F2AB9"/>
    <w:rsid w:val="004F3F40"/>
    <w:rsid w:val="00510F59"/>
    <w:rsid w:val="00513EB9"/>
    <w:rsid w:val="00515AA1"/>
    <w:rsid w:val="005203BC"/>
    <w:rsid w:val="00520B24"/>
    <w:rsid w:val="00521B50"/>
    <w:rsid w:val="00533305"/>
    <w:rsid w:val="0053418A"/>
    <w:rsid w:val="00537850"/>
    <w:rsid w:val="00540EB7"/>
    <w:rsid w:val="005452A8"/>
    <w:rsid w:val="005558BE"/>
    <w:rsid w:val="0055752B"/>
    <w:rsid w:val="00566D42"/>
    <w:rsid w:val="00585778"/>
    <w:rsid w:val="00595687"/>
    <w:rsid w:val="005A6DC7"/>
    <w:rsid w:val="005A7CCB"/>
    <w:rsid w:val="005B3AAD"/>
    <w:rsid w:val="005B3AD1"/>
    <w:rsid w:val="005B4435"/>
    <w:rsid w:val="005C74B0"/>
    <w:rsid w:val="005D43B7"/>
    <w:rsid w:val="005D7D55"/>
    <w:rsid w:val="005D7FAD"/>
    <w:rsid w:val="005E371F"/>
    <w:rsid w:val="005E4A33"/>
    <w:rsid w:val="005E5293"/>
    <w:rsid w:val="005E6D77"/>
    <w:rsid w:val="005E7449"/>
    <w:rsid w:val="005F3423"/>
    <w:rsid w:val="005F6686"/>
    <w:rsid w:val="006124B7"/>
    <w:rsid w:val="00614604"/>
    <w:rsid w:val="006241CD"/>
    <w:rsid w:val="00631894"/>
    <w:rsid w:val="00636638"/>
    <w:rsid w:val="00640A79"/>
    <w:rsid w:val="00653973"/>
    <w:rsid w:val="006574BF"/>
    <w:rsid w:val="00675A21"/>
    <w:rsid w:val="00677E44"/>
    <w:rsid w:val="00697358"/>
    <w:rsid w:val="006A111F"/>
    <w:rsid w:val="006A46D5"/>
    <w:rsid w:val="006A5EF1"/>
    <w:rsid w:val="006B4C2F"/>
    <w:rsid w:val="006B632F"/>
    <w:rsid w:val="006C518F"/>
    <w:rsid w:val="006C7B76"/>
    <w:rsid w:val="006C7C0C"/>
    <w:rsid w:val="006D28B4"/>
    <w:rsid w:val="006E3096"/>
    <w:rsid w:val="006E51C0"/>
    <w:rsid w:val="006E60F5"/>
    <w:rsid w:val="006E661F"/>
    <w:rsid w:val="006F1238"/>
    <w:rsid w:val="007000A6"/>
    <w:rsid w:val="007055DC"/>
    <w:rsid w:val="00706B7C"/>
    <w:rsid w:val="007133C2"/>
    <w:rsid w:val="007200E2"/>
    <w:rsid w:val="00721588"/>
    <w:rsid w:val="00731B4D"/>
    <w:rsid w:val="007330EB"/>
    <w:rsid w:val="00733F3E"/>
    <w:rsid w:val="00735974"/>
    <w:rsid w:val="00735D89"/>
    <w:rsid w:val="00740A91"/>
    <w:rsid w:val="00740AB9"/>
    <w:rsid w:val="00763A9C"/>
    <w:rsid w:val="00767F7A"/>
    <w:rsid w:val="007742F2"/>
    <w:rsid w:val="00774429"/>
    <w:rsid w:val="00776794"/>
    <w:rsid w:val="00780C76"/>
    <w:rsid w:val="0078526A"/>
    <w:rsid w:val="00790A0A"/>
    <w:rsid w:val="00791142"/>
    <w:rsid w:val="00791491"/>
    <w:rsid w:val="007916C6"/>
    <w:rsid w:val="00796CA1"/>
    <w:rsid w:val="007A1BD4"/>
    <w:rsid w:val="007A4531"/>
    <w:rsid w:val="007A4E1F"/>
    <w:rsid w:val="007B2595"/>
    <w:rsid w:val="007B2C0B"/>
    <w:rsid w:val="007B447E"/>
    <w:rsid w:val="007B6E49"/>
    <w:rsid w:val="007B72C3"/>
    <w:rsid w:val="007C078A"/>
    <w:rsid w:val="007C1A28"/>
    <w:rsid w:val="007F0275"/>
    <w:rsid w:val="008020A5"/>
    <w:rsid w:val="00804614"/>
    <w:rsid w:val="0081011D"/>
    <w:rsid w:val="008265D9"/>
    <w:rsid w:val="00827BBD"/>
    <w:rsid w:val="00832C75"/>
    <w:rsid w:val="00833B4E"/>
    <w:rsid w:val="00845F23"/>
    <w:rsid w:val="00850C4B"/>
    <w:rsid w:val="00852128"/>
    <w:rsid w:val="00855511"/>
    <w:rsid w:val="00855D4F"/>
    <w:rsid w:val="008764C2"/>
    <w:rsid w:val="00876A8E"/>
    <w:rsid w:val="0087718A"/>
    <w:rsid w:val="008827F7"/>
    <w:rsid w:val="008A6F8A"/>
    <w:rsid w:val="008B5EAD"/>
    <w:rsid w:val="008C3071"/>
    <w:rsid w:val="008D0300"/>
    <w:rsid w:val="008D3472"/>
    <w:rsid w:val="008D7BBC"/>
    <w:rsid w:val="008E3E34"/>
    <w:rsid w:val="008E4032"/>
    <w:rsid w:val="008F148A"/>
    <w:rsid w:val="008F1BFB"/>
    <w:rsid w:val="008F3C12"/>
    <w:rsid w:val="008F5B53"/>
    <w:rsid w:val="008F5CA3"/>
    <w:rsid w:val="008F7241"/>
    <w:rsid w:val="008F7563"/>
    <w:rsid w:val="00902DF2"/>
    <w:rsid w:val="00907A47"/>
    <w:rsid w:val="00927858"/>
    <w:rsid w:val="00932884"/>
    <w:rsid w:val="009331E2"/>
    <w:rsid w:val="00933223"/>
    <w:rsid w:val="009455FD"/>
    <w:rsid w:val="00954B08"/>
    <w:rsid w:val="00961782"/>
    <w:rsid w:val="009626AA"/>
    <w:rsid w:val="009802D8"/>
    <w:rsid w:val="009B07BB"/>
    <w:rsid w:val="009B762A"/>
    <w:rsid w:val="009C516F"/>
    <w:rsid w:val="009C5666"/>
    <w:rsid w:val="009D5B29"/>
    <w:rsid w:val="009D67BE"/>
    <w:rsid w:val="009E388C"/>
    <w:rsid w:val="009E6198"/>
    <w:rsid w:val="009F4A30"/>
    <w:rsid w:val="009F6371"/>
    <w:rsid w:val="009F7045"/>
    <w:rsid w:val="009F70BE"/>
    <w:rsid w:val="00A03FA1"/>
    <w:rsid w:val="00A11E01"/>
    <w:rsid w:val="00A15394"/>
    <w:rsid w:val="00A21E7E"/>
    <w:rsid w:val="00A36267"/>
    <w:rsid w:val="00A40DA2"/>
    <w:rsid w:val="00A45041"/>
    <w:rsid w:val="00A45EEC"/>
    <w:rsid w:val="00A47936"/>
    <w:rsid w:val="00A52BCD"/>
    <w:rsid w:val="00A57843"/>
    <w:rsid w:val="00A73D52"/>
    <w:rsid w:val="00A86285"/>
    <w:rsid w:val="00A871C7"/>
    <w:rsid w:val="00AA25B4"/>
    <w:rsid w:val="00AB0029"/>
    <w:rsid w:val="00AB68EB"/>
    <w:rsid w:val="00AC2FDF"/>
    <w:rsid w:val="00AC7C53"/>
    <w:rsid w:val="00AD2D48"/>
    <w:rsid w:val="00AE013B"/>
    <w:rsid w:val="00AF0F2E"/>
    <w:rsid w:val="00B01BA1"/>
    <w:rsid w:val="00B03E5E"/>
    <w:rsid w:val="00B10020"/>
    <w:rsid w:val="00B10B56"/>
    <w:rsid w:val="00B16D9E"/>
    <w:rsid w:val="00B173C0"/>
    <w:rsid w:val="00B303B5"/>
    <w:rsid w:val="00B30566"/>
    <w:rsid w:val="00B32DD1"/>
    <w:rsid w:val="00B34C4B"/>
    <w:rsid w:val="00B4564B"/>
    <w:rsid w:val="00B47095"/>
    <w:rsid w:val="00B64787"/>
    <w:rsid w:val="00B777FF"/>
    <w:rsid w:val="00B8352F"/>
    <w:rsid w:val="00BA258F"/>
    <w:rsid w:val="00BA25EF"/>
    <w:rsid w:val="00BB4391"/>
    <w:rsid w:val="00BD4DDA"/>
    <w:rsid w:val="00BE73B5"/>
    <w:rsid w:val="00C12668"/>
    <w:rsid w:val="00C30E81"/>
    <w:rsid w:val="00C32F24"/>
    <w:rsid w:val="00C334D9"/>
    <w:rsid w:val="00C3497E"/>
    <w:rsid w:val="00C52804"/>
    <w:rsid w:val="00C53F1D"/>
    <w:rsid w:val="00C64418"/>
    <w:rsid w:val="00C73698"/>
    <w:rsid w:val="00C75508"/>
    <w:rsid w:val="00C8214F"/>
    <w:rsid w:val="00C872ED"/>
    <w:rsid w:val="00C9007B"/>
    <w:rsid w:val="00C928A6"/>
    <w:rsid w:val="00C92B2E"/>
    <w:rsid w:val="00C956EF"/>
    <w:rsid w:val="00CA4419"/>
    <w:rsid w:val="00CA4926"/>
    <w:rsid w:val="00CA5678"/>
    <w:rsid w:val="00CB3510"/>
    <w:rsid w:val="00CB56C4"/>
    <w:rsid w:val="00CB79B6"/>
    <w:rsid w:val="00CD554F"/>
    <w:rsid w:val="00CE3AF0"/>
    <w:rsid w:val="00CE523D"/>
    <w:rsid w:val="00CF2D42"/>
    <w:rsid w:val="00CF3A96"/>
    <w:rsid w:val="00D06CAA"/>
    <w:rsid w:val="00D12F59"/>
    <w:rsid w:val="00D1418A"/>
    <w:rsid w:val="00D17CA7"/>
    <w:rsid w:val="00D216F0"/>
    <w:rsid w:val="00D22F01"/>
    <w:rsid w:val="00D24C1A"/>
    <w:rsid w:val="00D30867"/>
    <w:rsid w:val="00D30D65"/>
    <w:rsid w:val="00D3193C"/>
    <w:rsid w:val="00D330FB"/>
    <w:rsid w:val="00D44779"/>
    <w:rsid w:val="00D465C4"/>
    <w:rsid w:val="00D50A06"/>
    <w:rsid w:val="00D562D1"/>
    <w:rsid w:val="00D5634E"/>
    <w:rsid w:val="00D65A0B"/>
    <w:rsid w:val="00D6720D"/>
    <w:rsid w:val="00D74A99"/>
    <w:rsid w:val="00D76B97"/>
    <w:rsid w:val="00D8011F"/>
    <w:rsid w:val="00D879A8"/>
    <w:rsid w:val="00D9065E"/>
    <w:rsid w:val="00D90F31"/>
    <w:rsid w:val="00D95E61"/>
    <w:rsid w:val="00DA679B"/>
    <w:rsid w:val="00DB08EC"/>
    <w:rsid w:val="00DC2574"/>
    <w:rsid w:val="00DC2868"/>
    <w:rsid w:val="00DD1B4A"/>
    <w:rsid w:val="00DD1C2D"/>
    <w:rsid w:val="00DD5493"/>
    <w:rsid w:val="00DD5A18"/>
    <w:rsid w:val="00DE40E3"/>
    <w:rsid w:val="00DE7038"/>
    <w:rsid w:val="00DF0F54"/>
    <w:rsid w:val="00DF5C34"/>
    <w:rsid w:val="00DF71E8"/>
    <w:rsid w:val="00DF7BE9"/>
    <w:rsid w:val="00E00D7C"/>
    <w:rsid w:val="00E05788"/>
    <w:rsid w:val="00E129EB"/>
    <w:rsid w:val="00E14DEF"/>
    <w:rsid w:val="00E17AE6"/>
    <w:rsid w:val="00E30967"/>
    <w:rsid w:val="00E31346"/>
    <w:rsid w:val="00E471B2"/>
    <w:rsid w:val="00E50CE1"/>
    <w:rsid w:val="00E52397"/>
    <w:rsid w:val="00E53CCD"/>
    <w:rsid w:val="00E71B74"/>
    <w:rsid w:val="00E77395"/>
    <w:rsid w:val="00E80BC3"/>
    <w:rsid w:val="00E8625C"/>
    <w:rsid w:val="00E941FE"/>
    <w:rsid w:val="00EA27CB"/>
    <w:rsid w:val="00EA5444"/>
    <w:rsid w:val="00EA7226"/>
    <w:rsid w:val="00EC3BF3"/>
    <w:rsid w:val="00EC6086"/>
    <w:rsid w:val="00ED463E"/>
    <w:rsid w:val="00F00D22"/>
    <w:rsid w:val="00F04A70"/>
    <w:rsid w:val="00F079B1"/>
    <w:rsid w:val="00F17078"/>
    <w:rsid w:val="00F2307F"/>
    <w:rsid w:val="00F23CDA"/>
    <w:rsid w:val="00F242DF"/>
    <w:rsid w:val="00F3350A"/>
    <w:rsid w:val="00F33BCB"/>
    <w:rsid w:val="00F34082"/>
    <w:rsid w:val="00F36B33"/>
    <w:rsid w:val="00F36D54"/>
    <w:rsid w:val="00F41A85"/>
    <w:rsid w:val="00F51286"/>
    <w:rsid w:val="00F53F36"/>
    <w:rsid w:val="00F55E77"/>
    <w:rsid w:val="00F63684"/>
    <w:rsid w:val="00F67178"/>
    <w:rsid w:val="00F72BAC"/>
    <w:rsid w:val="00F73017"/>
    <w:rsid w:val="00F75D73"/>
    <w:rsid w:val="00F765FF"/>
    <w:rsid w:val="00F83584"/>
    <w:rsid w:val="00F9200E"/>
    <w:rsid w:val="00F94463"/>
    <w:rsid w:val="00F97882"/>
    <w:rsid w:val="00FA0E88"/>
    <w:rsid w:val="00FB7C04"/>
    <w:rsid w:val="00FC1414"/>
    <w:rsid w:val="00FC7CAD"/>
    <w:rsid w:val="00FD5DFB"/>
    <w:rsid w:val="00FE1559"/>
    <w:rsid w:val="00FF2B14"/>
    <w:rsid w:val="00FF5CAE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F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0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029"/>
  </w:style>
  <w:style w:type="paragraph" w:styleId="a5">
    <w:name w:val="footer"/>
    <w:basedOn w:val="a"/>
    <w:link w:val="a6"/>
    <w:uiPriority w:val="99"/>
    <w:unhideWhenUsed/>
    <w:rsid w:val="00AB0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0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F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0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029"/>
  </w:style>
  <w:style w:type="paragraph" w:styleId="a5">
    <w:name w:val="footer"/>
    <w:basedOn w:val="a"/>
    <w:link w:val="a6"/>
    <w:uiPriority w:val="99"/>
    <w:unhideWhenUsed/>
    <w:rsid w:val="00AB0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0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92CA3E47FD09C003CC66CBA72F3151245122AE333733481C54762E4F183BEA5AE8197C2DF9A630CA7028355BFD70CA677AeDL" TargetMode="External"/><Relationship Id="rId13" Type="http://schemas.openxmlformats.org/officeDocument/2006/relationships/hyperlink" Target="consultantplus://offline/ref=69C901B33B487A93C829B4DA59D4C6EB3EEE7D522F7AF0409B13E12C7BF849155239EE4A341C2310DC51425F7F1F218AA11D476979B039FF6E921ACDw9kF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92CA3E47FD09C003CC78C6B1436F5421587BAA373E391F4100707910483DBF1AA81F2D7BBCF4369C27726055E174D465AED1F72CFC73eAL" TargetMode="External"/><Relationship Id="rId12" Type="http://schemas.openxmlformats.org/officeDocument/2006/relationships/hyperlink" Target="consultantplus://offline/ref=6792CA3E47FD09C003CC78C6B1436F54235975A33431391F4100707910483DBF1AA81F297CBDF338CD7D62641CB67FC863B3CFF632FC3A6077eE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9C901B33B487A93C829B4DA59D4C6EB3EEE7D522F7AF0409B13E12C7BF849155239EE4A341C2310DC51425F7F1F218AA11D476979B039FF6E921ACDw9kF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792CA3E47FD09C003CC78C6B1436F5421587BAA373E391F4100707910483DBF1AA81F2B7BBBF7369C27726055E174D465AED1F72CFC73eAL" TargetMode="External"/><Relationship Id="rId10" Type="http://schemas.openxmlformats.org/officeDocument/2006/relationships/hyperlink" Target="consultantplus://offline/ref=6792CA3E47FD09C003CC66CBA72F3151245122AE33363A4D1854762E4F183BEA5AE8197C2DF9A630CA7028355BFD70CA677Ae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31342&amp;dst=100010&amp;field=134&amp;date=14.01.2022" TargetMode="External"/><Relationship Id="rId14" Type="http://schemas.openxmlformats.org/officeDocument/2006/relationships/hyperlink" Target="consultantplus://offline/ref=7A7A0E796C8B38B47954C0D2437DF184DF288BC728C054D01072DCF6EC5F99B470F6EB8EF6C6C59073048CF6E2ABD7C2D5AC593F827BE40491F63254I82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2656</Words>
  <Characters>15140</Characters>
  <Application>Microsoft Office Word</Application>
  <DocSecurity>0</DocSecurity>
  <Lines>126</Lines>
  <Paragraphs>35</Paragraphs>
  <ScaleCrop>false</ScaleCrop>
  <Company>Департамент финансов ЯО</Company>
  <LinksUpToDate>false</LinksUpToDate>
  <CharactersWithSpaces>17761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4</cp:revision>
  <dcterms:created xsi:type="dcterms:W3CDTF">2022-04-14T10:57:00Z</dcterms:created>
  <dcterms:modified xsi:type="dcterms:W3CDTF">2022-04-14T10:58:00Z</dcterms:modified>
</cp:coreProperties>
</file>