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00000" w14:textId="77777777" w:rsidR="00A64619" w:rsidRPr="00E42121" w:rsidRDefault="009B675B">
      <w:pPr>
        <w:ind w:right="-284" w:firstLine="0"/>
        <w:jc w:val="center"/>
        <w:rPr>
          <w:b/>
        </w:rPr>
      </w:pPr>
      <w:r w:rsidRPr="00E42121">
        <w:rPr>
          <w:b/>
        </w:rPr>
        <w:t xml:space="preserve">Пояснительная записка к проекту закона Ярославской области </w:t>
      </w:r>
    </w:p>
    <w:p w14:paraId="04000000" w14:textId="77777777" w:rsidR="00A64619" w:rsidRPr="00E42121" w:rsidRDefault="009B675B">
      <w:pPr>
        <w:ind w:right="-284" w:firstLine="0"/>
        <w:jc w:val="center"/>
        <w:rPr>
          <w:b/>
        </w:rPr>
      </w:pPr>
      <w:r w:rsidRPr="00E42121">
        <w:rPr>
          <w:b/>
        </w:rPr>
        <w:t>О внесении изменений в Закон Ярославской области</w:t>
      </w:r>
    </w:p>
    <w:p w14:paraId="05000000" w14:textId="77777777" w:rsidR="00A64619" w:rsidRPr="00E42121" w:rsidRDefault="009B675B">
      <w:pPr>
        <w:ind w:right="-284" w:firstLine="0"/>
        <w:jc w:val="center"/>
        <w:rPr>
          <w:b/>
        </w:rPr>
      </w:pPr>
      <w:r w:rsidRPr="00E42121">
        <w:rPr>
          <w:b/>
        </w:rPr>
        <w:t xml:space="preserve">«О мерах социальной поддержки отдельных категорий граждан </w:t>
      </w:r>
    </w:p>
    <w:p w14:paraId="06000000" w14:textId="77777777" w:rsidR="00A64619" w:rsidRPr="00E42121" w:rsidRDefault="009B675B">
      <w:pPr>
        <w:ind w:right="-284" w:firstLine="0"/>
        <w:jc w:val="center"/>
        <w:rPr>
          <w:b/>
        </w:rPr>
      </w:pPr>
      <w:r w:rsidRPr="00E42121">
        <w:rPr>
          <w:b/>
        </w:rPr>
        <w:t>в связи с пользованием платными парковками»</w:t>
      </w:r>
    </w:p>
    <w:p w14:paraId="07000000" w14:textId="77777777" w:rsidR="00A64619" w:rsidRDefault="00A64619">
      <w:pPr>
        <w:ind w:right="-284" w:firstLine="0"/>
        <w:jc w:val="center"/>
        <w:rPr>
          <w:sz w:val="24"/>
        </w:rPr>
      </w:pPr>
      <w:bookmarkStart w:id="0" w:name="_GoBack"/>
      <w:bookmarkEnd w:id="0"/>
    </w:p>
    <w:p w14:paraId="08000000" w14:textId="77777777" w:rsidR="00A64619" w:rsidRDefault="009B675B">
      <w:pPr>
        <w:ind w:firstLine="0"/>
      </w:pPr>
      <w:r>
        <w:tab/>
      </w:r>
      <w:bookmarkStart w:id="1" w:name="_Hlk225865777"/>
      <w:r>
        <w:t>Проект закона Ярославской области</w:t>
      </w:r>
      <w:proofErr w:type="gramStart"/>
      <w:r>
        <w:t xml:space="preserve"> О</w:t>
      </w:r>
      <w:proofErr w:type="gramEnd"/>
      <w:r>
        <w:t xml:space="preserve"> </w:t>
      </w:r>
      <w:r>
        <w:t>внесении изменений в Закон Ярославской области «О мерах социальной поддержки отдельных категорий граждан в связи с пользованием платными парковками» (далее – законопроект) разработан в целях усиления социальной защищенности жителей региона и установления п</w:t>
      </w:r>
      <w:r>
        <w:t>равовых гарантий бесплатного пользования парковочным пространством для граждан, постоянно проживающих на территории Ярославской области.</w:t>
      </w:r>
    </w:p>
    <w:p w14:paraId="09000000" w14:textId="77777777" w:rsidR="00A64619" w:rsidRDefault="009B675B">
      <w:pPr>
        <w:ind w:firstLine="708"/>
      </w:pPr>
      <w:r>
        <w:t>Законопроектом предусматривается введение новой меры социальной поддержки для многодетных семей. Предлагается установит</w:t>
      </w:r>
      <w:r>
        <w:t>ь право бесплатного пользования платными парковками для одного из членов многодетной семьи, зарегистрированного на территории Ярославской области. Данная инициатива направлена на реализацию региональной демографической политики, оказание адресной помощи се</w:t>
      </w:r>
      <w:r>
        <w:t>мьям, воспитывающим трех и более детей, и снижение их финансовой нагрузки на оплату транспортных услуг.</w:t>
      </w:r>
    </w:p>
    <w:p w14:paraId="0A000000" w14:textId="77777777" w:rsidR="00A64619" w:rsidRDefault="009B675B">
      <w:pPr>
        <w:ind w:firstLine="708"/>
      </w:pPr>
      <w:r>
        <w:t>Также законопроектом устанавливается, что граждане, постоянно или преимущественно проживающие на территории Ярославской области, зарегистрированные в Яр</w:t>
      </w:r>
      <w:r>
        <w:t>ославской области, освобождаются от внесения платы за пользование платными парковками круглосуточно в выходные и нерабочие праздничные дни. Данная мера обусловлена необходимостью удовлетворения ежедневной социально-бытовой потребности жителей в парковке тр</w:t>
      </w:r>
      <w:r>
        <w:t>анспортного средства в шаговой доступности от места жительства.</w:t>
      </w:r>
    </w:p>
    <w:p w14:paraId="0B000000" w14:textId="77777777" w:rsidR="00A64619" w:rsidRDefault="009B675B">
      <w:pPr>
        <w:ind w:firstLine="708"/>
      </w:pPr>
      <w:r>
        <w:t>Принятие законопроекта обусловлено высокой туристической привлекательностью региона. Ярославская область входит в число лидеров по посещаемости в Российской Федерации. По итогам 2024 года тури</w:t>
      </w:r>
      <w:r>
        <w:t xml:space="preserve">стический поток составил 12,4 </w:t>
      </w:r>
      <w:proofErr w:type="gramStart"/>
      <w:r>
        <w:t>млн</w:t>
      </w:r>
      <w:proofErr w:type="gramEnd"/>
      <w:r>
        <w:t xml:space="preserve"> человек, а в 2025 году Ярославскую область посетили 13,2 млн человек. </w:t>
      </w:r>
      <w:proofErr w:type="gramStart"/>
      <w:r>
        <w:t>Города, где функционируют платные парковки (Ярославль, Рыбинск, Углич, Ростов Великий, Переславль-Залесский), являются ключевыми центрами притяжения тур</w:t>
      </w:r>
      <w:r>
        <w:t>истов, путешествующих по маршруту «Золотое кольцо России».</w:t>
      </w:r>
      <w:proofErr w:type="gramEnd"/>
    </w:p>
    <w:p w14:paraId="0C000000" w14:textId="77777777" w:rsidR="00A64619" w:rsidRDefault="009B675B">
      <w:pPr>
        <w:ind w:firstLine="708"/>
      </w:pPr>
      <w:r>
        <w:t xml:space="preserve">В выходные и праздничные дни значительная часть парковочных мест в указанных городах занимается транспортными средствами туристов. Это создает дополнительную нагрузку на парковочное пространство и </w:t>
      </w:r>
      <w:r>
        <w:t>затрудняет доступ местных жителей к парковкам вблизи их домов.</w:t>
      </w:r>
    </w:p>
    <w:p w14:paraId="0D000000" w14:textId="77777777" w:rsidR="00A64619" w:rsidRDefault="009B675B">
      <w:pPr>
        <w:ind w:firstLine="708"/>
      </w:pPr>
      <w:r>
        <w:t>Введение возможности бесплатной парковки в выходные и праздничные дни позволит обеспечить справедливые условия пользования парковочным пространством для местных жителей и повысит ее доступность</w:t>
      </w:r>
      <w:r>
        <w:t xml:space="preserve"> без дополнительных финансовых затрат для жителей Ярославской области. Реализация льготы для многодетных семей, в свою очередь, обеспечит дополнительную социальную защиту данной категории граждан вне зависимости от дня недели.</w:t>
      </w:r>
    </w:p>
    <w:p w14:paraId="0E000000" w14:textId="77777777" w:rsidR="00A64619" w:rsidRDefault="009B675B">
      <w:pPr>
        <w:ind w:firstLine="708"/>
      </w:pPr>
      <w:r>
        <w:t>Для владельцев транспортных с</w:t>
      </w:r>
      <w:r>
        <w:t xml:space="preserve">редств, не зарегистрированных в Ярославской области, пользование платными парковками сохраняется на возмездной основе, в том числе в выходные и праздничные дни. Такое </w:t>
      </w:r>
      <w:r>
        <w:lastRenderedPageBreak/>
        <w:t>дифференцирование обусловлено тем, что граждане, не являющиеся постоянными жителями регио</w:t>
      </w:r>
      <w:r>
        <w:t>на, используют парковочное пространство эпизодически, в целях временного пребывания.</w:t>
      </w:r>
    </w:p>
    <w:p w14:paraId="0F000000" w14:textId="77777777" w:rsidR="00A64619" w:rsidRDefault="009B675B">
      <w:pPr>
        <w:ind w:firstLine="708"/>
      </w:pPr>
      <w:r>
        <w:t>Принятие законопроекта повлечет за собой необходимость внесения изменений в Постановление Правительства Ярославской области от 06.08.2025 № 807-п «О порядке создания и исп</w:t>
      </w:r>
      <w:r>
        <w:t>ользования, в том числе на платной основе, парковок (парковочных мест), расположенных на автомобильных дорогах общего пользования регионального или межмуниципального значения, автомобильных дорогах общего пользования местного значения Ярославской области».</w:t>
      </w:r>
      <w:r>
        <w:t xml:space="preserve"> </w:t>
      </w:r>
    </w:p>
    <w:p w14:paraId="10000000" w14:textId="77777777" w:rsidR="00A64619" w:rsidRDefault="009B675B">
      <w:pPr>
        <w:ind w:firstLine="708"/>
      </w:pPr>
      <w:r>
        <w:t>Принятие законопроекта повлечет за собой снижение доходов областного бюджета.</w:t>
      </w:r>
      <w:bookmarkEnd w:id="1"/>
    </w:p>
    <w:sectPr w:rsidR="00A64619">
      <w:headerReference w:type="default" r:id="rId7"/>
      <w:pgSz w:w="11906" w:h="16838"/>
      <w:pgMar w:top="568" w:right="707" w:bottom="28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82012" w14:textId="77777777" w:rsidR="009B675B" w:rsidRDefault="009B675B">
      <w:r>
        <w:separator/>
      </w:r>
    </w:p>
  </w:endnote>
  <w:endnote w:type="continuationSeparator" w:id="0">
    <w:p w14:paraId="7CA97B02" w14:textId="77777777" w:rsidR="009B675B" w:rsidRDefault="009B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F52E2" w14:textId="77777777" w:rsidR="009B675B" w:rsidRDefault="009B675B">
      <w:r>
        <w:separator/>
      </w:r>
    </w:p>
  </w:footnote>
  <w:footnote w:type="continuationSeparator" w:id="0">
    <w:p w14:paraId="2E3F9DBE" w14:textId="77777777" w:rsidR="009B675B" w:rsidRDefault="009B6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A64619" w:rsidRDefault="009B675B">
    <w:pPr>
      <w:pStyle w:val="a9"/>
      <w:jc w:val="center"/>
    </w:pPr>
    <w:r>
      <w:fldChar w:fldCharType="begin"/>
    </w:r>
    <w:r>
      <w:instrText xml:space="preserve">PAGE </w:instrText>
    </w:r>
    <w:r>
      <w:fldChar w:fldCharType="separate"/>
    </w:r>
    <w:r w:rsidR="00E42121">
      <w:rPr>
        <w:noProof/>
      </w:rPr>
      <w:t>2</w:t>
    </w:r>
    <w:r>
      <w:fldChar w:fldCharType="end"/>
    </w:r>
  </w:p>
  <w:p w14:paraId="02000000" w14:textId="77777777" w:rsidR="00A64619" w:rsidRDefault="00A6461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64619"/>
    <w:rsid w:val="009B675B"/>
    <w:rsid w:val="00A64619"/>
    <w:rsid w:val="00E4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a3">
    <w:name w:val="Принят ГД"/>
    <w:basedOn w:val="a"/>
    <w:link w:val="a4"/>
    <w:pPr>
      <w:ind w:firstLine="0"/>
    </w:pPr>
    <w:rPr>
      <w:sz w:val="24"/>
    </w:rPr>
  </w:style>
  <w:style w:type="character" w:customStyle="1" w:styleId="a4">
    <w:name w:val="Принят ГД"/>
    <w:basedOn w:val="1"/>
    <w:link w:val="a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a7"/>
  </w:style>
  <w:style w:type="paragraph" w:styleId="a7">
    <w:name w:val="Normal (Web)"/>
    <w:basedOn w:val="a"/>
    <w:link w:val="a8"/>
    <w:rPr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rFonts w:ascii="Times New Roman" w:hAnsi="Times New Roman"/>
      <w:sz w:val="28"/>
    </w:rPr>
  </w:style>
  <w:style w:type="paragraph" w:customStyle="1" w:styleId="13">
    <w:name w:val="Гиперссылка1"/>
    <w:basedOn w:val="12"/>
    <w:link w:val="ad"/>
    <w:rPr>
      <w:color w:val="0000FF" w:themeColor="hyperlink"/>
      <w:u w:val="single"/>
    </w:rPr>
  </w:style>
  <w:style w:type="character" w:styleId="ad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af2">
    <w:name w:val="Гипертекстовая ссылка"/>
    <w:basedOn w:val="12"/>
    <w:link w:val="af3"/>
    <w:rPr>
      <w:rFonts w:ascii="Times New Roman" w:hAnsi="Times New Roman"/>
    </w:rPr>
  </w:style>
  <w:style w:type="character" w:customStyle="1" w:styleId="af3">
    <w:name w:val="Гипертекстовая ссылка"/>
    <w:basedOn w:val="a0"/>
    <w:link w:val="af2"/>
    <w:rPr>
      <w:rFonts w:ascii="Times New Roman" w:hAnsi="Times New Roman"/>
      <w:b w:val="0"/>
      <w:color w:val="000000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a3">
    <w:name w:val="Принят ГД"/>
    <w:basedOn w:val="a"/>
    <w:link w:val="a4"/>
    <w:pPr>
      <w:ind w:firstLine="0"/>
    </w:pPr>
    <w:rPr>
      <w:sz w:val="24"/>
    </w:rPr>
  </w:style>
  <w:style w:type="character" w:customStyle="1" w:styleId="a4">
    <w:name w:val="Принят ГД"/>
    <w:basedOn w:val="1"/>
    <w:link w:val="a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a7"/>
  </w:style>
  <w:style w:type="paragraph" w:styleId="a7">
    <w:name w:val="Normal (Web)"/>
    <w:basedOn w:val="a"/>
    <w:link w:val="a8"/>
    <w:rPr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rFonts w:ascii="Times New Roman" w:hAnsi="Times New Roman"/>
      <w:sz w:val="28"/>
    </w:rPr>
  </w:style>
  <w:style w:type="paragraph" w:customStyle="1" w:styleId="13">
    <w:name w:val="Гиперссылка1"/>
    <w:basedOn w:val="12"/>
    <w:link w:val="ad"/>
    <w:rPr>
      <w:color w:val="0000FF" w:themeColor="hyperlink"/>
      <w:u w:val="single"/>
    </w:rPr>
  </w:style>
  <w:style w:type="character" w:styleId="ad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af2">
    <w:name w:val="Гипертекстовая ссылка"/>
    <w:basedOn w:val="12"/>
    <w:link w:val="af3"/>
    <w:rPr>
      <w:rFonts w:ascii="Times New Roman" w:hAnsi="Times New Roman"/>
    </w:rPr>
  </w:style>
  <w:style w:type="character" w:customStyle="1" w:styleId="af3">
    <w:name w:val="Гипертекстовая ссылка"/>
    <w:basedOn w:val="a0"/>
    <w:link w:val="af2"/>
    <w:rPr>
      <w:rFonts w:ascii="Times New Roman" w:hAnsi="Times New Roman"/>
      <w:b w:val="0"/>
      <w:color w:val="000000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Фракция ЛДПР</cp:lastModifiedBy>
  <cp:revision>3</cp:revision>
  <cp:lastPrinted>2026-04-06T07:08:00Z</cp:lastPrinted>
  <dcterms:created xsi:type="dcterms:W3CDTF">2026-04-02T11:37:00Z</dcterms:created>
  <dcterms:modified xsi:type="dcterms:W3CDTF">2026-04-06T07:09:00Z</dcterms:modified>
</cp:coreProperties>
</file>