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30F" w:rsidRPr="004D140B" w:rsidRDefault="0031630F" w:rsidP="0031630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4D14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31630F" w:rsidRPr="004D140B" w:rsidRDefault="0031630F" w:rsidP="003163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14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постановления Ярославской областной Думы</w:t>
      </w:r>
    </w:p>
    <w:p w:rsidR="0031630F" w:rsidRPr="00BE3A7F" w:rsidRDefault="00BE3A7F" w:rsidP="0031630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3A7F">
        <w:rPr>
          <w:rFonts w:ascii="Times New Roman" w:hAnsi="Times New Roman" w:cs="Times New Roman"/>
          <w:b/>
          <w:sz w:val="28"/>
          <w:szCs w:val="28"/>
        </w:rPr>
        <w:t>«О</w:t>
      </w:r>
      <w:r w:rsidRPr="00BE3A7F">
        <w:rPr>
          <w:rFonts w:ascii="Times New Roman" w:hAnsi="Times New Roman" w:cs="Times New Roman"/>
          <w:b/>
          <w:bCs/>
          <w:color w:val="2D2D2D"/>
          <w:kern w:val="36"/>
          <w:sz w:val="28"/>
          <w:szCs w:val="28"/>
        </w:rPr>
        <w:t xml:space="preserve">  ежегодном конкурсе «Лучшее освещение деятельности Ярославской областной Думы в средствах массовой информации»</w:t>
      </w:r>
    </w:p>
    <w:p w:rsidR="0031630F" w:rsidRPr="00BE3A7F" w:rsidRDefault="0031630F" w:rsidP="003163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3A7F" w:rsidRPr="00345422" w:rsidRDefault="0031630F" w:rsidP="00BE3A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54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Проектом постановления </w:t>
      </w:r>
      <w:r w:rsidR="00BE3A7F"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>«О</w:t>
      </w:r>
      <w:r w:rsidR="00BE3A7F" w:rsidRPr="00345422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  ежегодном конкурсе «Лучшее освещение деятельности Ярославской областной Думы в средствах массовой информации» </w:t>
      </w:r>
      <w:r w:rsidR="00824C2A"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>предлага</w:t>
      </w:r>
      <w:r w:rsidR="00BE3A7F"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>тся</w:t>
      </w:r>
      <w:r w:rsidR="00BE3A7F"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B65F6"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BE3A7F"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>чредить ежегодный конкурс «</w:t>
      </w:r>
      <w:r w:rsidR="00BE3A7F" w:rsidRPr="0034542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Лучшее освещение деятельности Ярославской областной Думы в средствах массовой </w:t>
      </w:r>
      <w:r w:rsidR="00FB65F6" w:rsidRPr="0034542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информации»</w:t>
      </w:r>
      <w:r w:rsidR="00B96A1D" w:rsidRPr="0034542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и</w:t>
      </w:r>
      <w:r w:rsidR="00BE3A7F" w:rsidRPr="00345422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утвердить положение о конкурсе, </w:t>
      </w:r>
      <w:r w:rsidR="00BE3A7F" w:rsidRPr="003454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определяющ</w:t>
      </w:r>
      <w:r w:rsidR="00B96A1D" w:rsidRPr="003454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BE3A7F" w:rsidRPr="003454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 порядок </w:t>
      </w:r>
      <w:r w:rsidR="00B96A1D" w:rsidRPr="003454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его </w:t>
      </w:r>
      <w:r w:rsidR="00BE3A7F" w:rsidRPr="003454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проведения</w:t>
      </w:r>
      <w:r w:rsidR="00B96A1D" w:rsidRPr="003454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BE3A7F" w:rsidRPr="003454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BE3A7F" w:rsidRPr="00345422" w:rsidRDefault="00BE3A7F" w:rsidP="00BE3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54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Конкурс</w:t>
      </w:r>
      <w:r w:rsidR="0034518A" w:rsidRPr="003454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предлагается</w:t>
      </w:r>
      <w:r w:rsidRPr="003454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проводит</w:t>
      </w:r>
      <w:r w:rsidR="0034518A" w:rsidRPr="003454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Pr="003454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</w:t>
      </w:r>
      <w:r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целях повышения роли Ярославской областной Думы как высшего законодательного (представительного) органа государственной власти Ярославской области, формирующего нормативную правовую базу Ярославской области, привлечения средств массовой информации, </w:t>
      </w:r>
      <w:r w:rsidRPr="003454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том числе издаваемых в муниципальных образованиях Ярославской области, </w:t>
      </w:r>
      <w:proofErr w:type="gramStart"/>
      <w:r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proofErr w:type="gramEnd"/>
      <w:r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более полному, объективному и систематическому освещению деятельности Ярославской областной Думы,</w:t>
      </w:r>
      <w:r w:rsidRPr="003454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комитетов Думы, депутатов,</w:t>
      </w:r>
      <w:r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также повышения правовой и политической культуры жителей </w:t>
      </w:r>
      <w:r w:rsidRPr="003454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Ярославской области, совершенствования форм взаимодействия Думы со средствами массовой информации.</w:t>
      </w:r>
    </w:p>
    <w:p w:rsidR="00E55A1F" w:rsidRPr="00345422" w:rsidRDefault="00BE3A7F" w:rsidP="00BE3A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542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Участниками </w:t>
      </w:r>
      <w:r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>конкурса могут быть редакции средств массовой информации независимо от их организационно-правовой формы, журналисты.</w:t>
      </w:r>
    </w:p>
    <w:p w:rsidR="00E55A1F" w:rsidRPr="00345422" w:rsidRDefault="00E55A1F" w:rsidP="00BE3A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Организационно-методическое сопровождение конкурса, а также </w:t>
      </w:r>
      <w:r w:rsidRPr="003454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рассмотрение, оценку конкурсных материалов и определение победителей конкурса</w:t>
      </w:r>
      <w:r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5422"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будет </w:t>
      </w:r>
      <w:r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осуществлят</w:t>
      </w:r>
      <w:r w:rsidR="00345422"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4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организационный комитет конкурса.</w:t>
      </w:r>
    </w:p>
    <w:p w:rsidR="00E55A1F" w:rsidRPr="00345422" w:rsidRDefault="00E55A1F" w:rsidP="00BE3A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54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состав организационного комитета конкурса могут входить депутаты </w:t>
      </w:r>
      <w:r w:rsidR="00345422"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>Ярославской областной</w:t>
      </w:r>
      <w:r w:rsidR="00345422" w:rsidRPr="003454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454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Думы, сотрудники аппарата</w:t>
      </w:r>
      <w:r w:rsidR="00345422"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Ярославской областной</w:t>
      </w:r>
      <w:r w:rsidRPr="003454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Думы, а также представители органов государственной власти Ярославской области, органов местного самоуправления Ярославской области, общественных организаций. </w:t>
      </w:r>
    </w:p>
    <w:p w:rsidR="00E55A1F" w:rsidRPr="00345422" w:rsidRDefault="0034518A" w:rsidP="003451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>Победител</w:t>
      </w:r>
      <w:r w:rsidR="00E55A1F"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конкурса</w:t>
      </w:r>
      <w:r w:rsidR="00E55A1F"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буд</w:t>
      </w:r>
      <w:r w:rsidR="00345422"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E55A1F"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определяться с учетом установленных критериев оценки конкурсных материалов. </w:t>
      </w:r>
    </w:p>
    <w:p w:rsidR="0034518A" w:rsidRPr="00345422" w:rsidRDefault="00E55A1F" w:rsidP="00E55A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>Предлагается п</w:t>
      </w:r>
      <w:r w:rsidR="0034518A"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>обедител</w:t>
      </w:r>
      <w:r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34518A"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34518A"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>онкурса награжда</w:t>
      </w:r>
      <w:r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>ть</w:t>
      </w:r>
      <w:r w:rsidR="0034518A"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дипломами и денежными премиями</w:t>
      </w:r>
      <w:r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4518A"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4518A" w:rsidRPr="00345422" w:rsidRDefault="0034518A" w:rsidP="003451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Финансирование расходов на организацию и проведение конкурса, в том числе на подведение его итогов и награждение победителей, </w:t>
      </w:r>
      <w:proofErr w:type="gramStart"/>
      <w:r w:rsidR="00B96A1D"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>будет</w:t>
      </w:r>
      <w:proofErr w:type="gramEnd"/>
      <w:r w:rsidR="00B96A1D"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422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осуществляется в пределах утвержденной бюджетной сметы Ярославской областной Думы.</w:t>
      </w:r>
    </w:p>
    <w:p w:rsidR="00824C2A" w:rsidRPr="00345422" w:rsidRDefault="00824C2A" w:rsidP="00BE3A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824C2A" w:rsidRPr="00345422" w:rsidSect="00821E94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A54" w:rsidRDefault="00485A54" w:rsidP="00FB65F6">
      <w:pPr>
        <w:spacing w:after="0" w:line="240" w:lineRule="auto"/>
      </w:pPr>
      <w:r>
        <w:separator/>
      </w:r>
    </w:p>
  </w:endnote>
  <w:endnote w:type="continuationSeparator" w:id="0">
    <w:p w:rsidR="00485A54" w:rsidRDefault="00485A54" w:rsidP="00FB6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A54" w:rsidRDefault="00485A54" w:rsidP="00FB65F6">
      <w:pPr>
        <w:spacing w:after="0" w:line="240" w:lineRule="auto"/>
      </w:pPr>
      <w:r>
        <w:separator/>
      </w:r>
    </w:p>
  </w:footnote>
  <w:footnote w:type="continuationSeparator" w:id="0">
    <w:p w:rsidR="00485A54" w:rsidRDefault="00485A54" w:rsidP="00FB6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3617352"/>
      <w:docPartObj>
        <w:docPartGallery w:val="Page Numbers (Top of Page)"/>
        <w:docPartUnique/>
      </w:docPartObj>
    </w:sdtPr>
    <w:sdtEndPr/>
    <w:sdtContent>
      <w:p w:rsidR="00FB65F6" w:rsidRDefault="00FB65F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5A1F">
          <w:rPr>
            <w:noProof/>
          </w:rPr>
          <w:t>2</w:t>
        </w:r>
        <w:r>
          <w:fldChar w:fldCharType="end"/>
        </w:r>
      </w:p>
    </w:sdtContent>
  </w:sdt>
  <w:p w:rsidR="00FB65F6" w:rsidRDefault="00FB65F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D51E5F"/>
    <w:multiLevelType w:val="hybridMultilevel"/>
    <w:tmpl w:val="B9CC4D0C"/>
    <w:lvl w:ilvl="0" w:tplc="FFBA0C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30F"/>
    <w:rsid w:val="00010A0C"/>
    <w:rsid w:val="0010645C"/>
    <w:rsid w:val="00242BEE"/>
    <w:rsid w:val="002F2D44"/>
    <w:rsid w:val="0031630F"/>
    <w:rsid w:val="0034518A"/>
    <w:rsid w:val="00345422"/>
    <w:rsid w:val="00485A54"/>
    <w:rsid w:val="004B6E32"/>
    <w:rsid w:val="004D140B"/>
    <w:rsid w:val="005448CA"/>
    <w:rsid w:val="005936A4"/>
    <w:rsid w:val="005A25BD"/>
    <w:rsid w:val="00642177"/>
    <w:rsid w:val="007E325E"/>
    <w:rsid w:val="00821E94"/>
    <w:rsid w:val="00824C2A"/>
    <w:rsid w:val="00850F17"/>
    <w:rsid w:val="00874CFA"/>
    <w:rsid w:val="009174F7"/>
    <w:rsid w:val="00A35B17"/>
    <w:rsid w:val="00A91518"/>
    <w:rsid w:val="00AE0FED"/>
    <w:rsid w:val="00B760AA"/>
    <w:rsid w:val="00B841F8"/>
    <w:rsid w:val="00B96A1D"/>
    <w:rsid w:val="00BE013A"/>
    <w:rsid w:val="00BE3A7F"/>
    <w:rsid w:val="00CD554F"/>
    <w:rsid w:val="00CF4DD6"/>
    <w:rsid w:val="00E078FD"/>
    <w:rsid w:val="00E55A1F"/>
    <w:rsid w:val="00F5262D"/>
    <w:rsid w:val="00FB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C2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B6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B65F6"/>
  </w:style>
  <w:style w:type="paragraph" w:styleId="a6">
    <w:name w:val="footer"/>
    <w:basedOn w:val="a"/>
    <w:link w:val="a7"/>
    <w:uiPriority w:val="99"/>
    <w:unhideWhenUsed/>
    <w:rsid w:val="00FB6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B65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C2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B6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B65F6"/>
  </w:style>
  <w:style w:type="paragraph" w:styleId="a6">
    <w:name w:val="footer"/>
    <w:basedOn w:val="a"/>
    <w:link w:val="a7"/>
    <w:uiPriority w:val="99"/>
    <w:unhideWhenUsed/>
    <w:rsid w:val="00FB6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B6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cp:lastPrinted>2021-04-12T11:40:00Z</cp:lastPrinted>
  <dcterms:created xsi:type="dcterms:W3CDTF">2021-04-13T09:51:00Z</dcterms:created>
  <dcterms:modified xsi:type="dcterms:W3CDTF">2021-04-13T09:51:00Z</dcterms:modified>
</cp:coreProperties>
</file>