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5E682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5E682B" w:rsidRPr="005E682B">
        <w:rPr>
          <w:bCs/>
          <w:iCs/>
          <w:sz w:val="28"/>
          <w:szCs w:val="28"/>
        </w:rPr>
        <w:t>О внесении изменений в статью 74</w:t>
      </w:r>
      <w:r w:rsidR="005E682B" w:rsidRPr="005E682B">
        <w:rPr>
          <w:bCs/>
          <w:iCs/>
          <w:sz w:val="28"/>
          <w:szCs w:val="28"/>
          <w:vertAlign w:val="superscript"/>
        </w:rPr>
        <w:t>1</w:t>
      </w:r>
      <w:r w:rsidR="005E682B" w:rsidRPr="005E682B">
        <w:rPr>
          <w:bCs/>
          <w:iCs/>
          <w:sz w:val="28"/>
          <w:szCs w:val="28"/>
        </w:rPr>
        <w:t xml:space="preserve"> Закона Ярославской области «Социальный кодекс Ярославской области» и раздел 15 приложения к Закону Ярославской области «О наделении органов местного самоуправления государственными полномочиями Ярославской области</w:t>
      </w:r>
      <w:r w:rsidR="00A22C88" w:rsidRPr="002A7E05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E2361F" w:rsidRDefault="00E2361F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E2361F">
        <w:rPr>
          <w:szCs w:val="28"/>
        </w:rPr>
        <w:t>Прошу рассмотреть указанный законопроект в первоочередном порядке.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5E682B">
        <w:rPr>
          <w:szCs w:val="28"/>
        </w:rPr>
        <w:t>министр образования Ярославской области</w:t>
      </w:r>
      <w:r w:rsidR="0042481B">
        <w:rPr>
          <w:szCs w:val="28"/>
        </w:rPr>
        <w:t xml:space="preserve"> </w:t>
      </w:r>
      <w:r w:rsidR="005E682B">
        <w:rPr>
          <w:szCs w:val="28"/>
        </w:rPr>
        <w:br/>
        <w:t>Лобода И.В.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5E753A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Pr="007142E9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142E9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81B7F" w:rsidRPr="00DA14D0" w:rsidRDefault="00581B7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25" w:rsidRDefault="00A11525">
      <w:r>
        <w:separator/>
      </w:r>
    </w:p>
  </w:endnote>
  <w:endnote w:type="continuationSeparator" w:id="0">
    <w:p w:rsidR="00A11525" w:rsidRDefault="00A1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25" w:rsidRDefault="00A11525">
      <w:r>
        <w:separator/>
      </w:r>
    </w:p>
  </w:footnote>
  <w:footnote w:type="continuationSeparator" w:id="0">
    <w:p w:rsidR="00A11525" w:rsidRDefault="00A11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142E9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1525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EB428-AE93-4112-8346-90BD7928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2024-01-30T11:31:00Z</cp:lastPrinted>
  <dcterms:created xsi:type="dcterms:W3CDTF">2024-02-09T11:13:00Z</dcterms:created>
  <dcterms:modified xsi:type="dcterms:W3CDTF">2024-02-09T11:13:00Z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