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71" w:type="dxa"/>
        <w:tblLayout w:type="fixed"/>
        <w:tblLook w:val="01E0" w:firstRow="1" w:lastRow="1" w:firstColumn="1" w:lastColumn="1" w:noHBand="0" w:noVBand="0"/>
      </w:tblPr>
      <w:tblGrid>
        <w:gridCol w:w="8742"/>
        <w:gridCol w:w="5829"/>
      </w:tblGrid>
      <w:tr w:rsidR="00CB1C82">
        <w:tc>
          <w:tcPr>
            <w:tcW w:w="87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C82" w:rsidRDefault="00CB1C82">
            <w:pPr>
              <w:spacing w:line="1" w:lineRule="auto"/>
            </w:pPr>
          </w:p>
        </w:tc>
        <w:tc>
          <w:tcPr>
            <w:tcW w:w="582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C82" w:rsidRDefault="00CB1C82">
            <w:pPr>
              <w:spacing w:line="1" w:lineRule="auto"/>
            </w:pPr>
          </w:p>
        </w:tc>
      </w:tr>
    </w:tbl>
    <w:p w:rsidR="00CB1C82" w:rsidRDefault="00CB1C82">
      <w:pPr>
        <w:rPr>
          <w:vanish/>
        </w:rPr>
      </w:pPr>
    </w:p>
    <w:tbl>
      <w:tblPr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CB1C82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C82" w:rsidRDefault="006D1E2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объектов капитального строительства и объектов недвижимого имущества, планируемых к финансированию за счет средств областного бюджета, федерального бюджета и иных источников в рамках адресной инвестиционной программы Ярославской области на 2025 год</w:t>
            </w:r>
          </w:p>
          <w:p w:rsidR="00CB1C82" w:rsidRDefault="00CB1C82">
            <w:pPr>
              <w:ind w:firstLine="420"/>
              <w:jc w:val="center"/>
            </w:pPr>
          </w:p>
          <w:p w:rsidR="00CB1C82" w:rsidRDefault="00CB1C82">
            <w:pPr>
              <w:ind w:firstLine="420"/>
              <w:jc w:val="center"/>
            </w:pPr>
          </w:p>
        </w:tc>
      </w:tr>
    </w:tbl>
    <w:p w:rsidR="00CB1C82" w:rsidRDefault="00CB1C82">
      <w:pPr>
        <w:rPr>
          <w:vanish/>
        </w:rPr>
      </w:pPr>
      <w:bookmarkStart w:id="0" w:name="__bookmark_1"/>
      <w:bookmarkEnd w:id="0"/>
    </w:p>
    <w:tbl>
      <w:tblPr>
        <w:tblW w:w="14822" w:type="dxa"/>
        <w:tblLayout w:type="fixed"/>
        <w:tblLook w:val="01E0" w:firstRow="1" w:lastRow="1" w:firstColumn="1" w:lastColumn="1" w:noHBand="0" w:noVBand="0"/>
      </w:tblPr>
      <w:tblGrid>
        <w:gridCol w:w="789"/>
        <w:gridCol w:w="1701"/>
        <w:gridCol w:w="5528"/>
        <w:gridCol w:w="1701"/>
        <w:gridCol w:w="1701"/>
        <w:gridCol w:w="1701"/>
        <w:gridCol w:w="1701"/>
      </w:tblGrid>
      <w:tr w:rsidR="00CB1C82" w:rsidTr="00567578">
        <w:trPr>
          <w:trHeight w:val="1"/>
          <w:tblHeader/>
        </w:trPr>
        <w:tc>
          <w:tcPr>
            <w:tcW w:w="78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</w:pPr>
            <w:r>
              <w:rPr>
                <w:color w:val="000000"/>
                <w:sz w:val="24"/>
                <w:szCs w:val="24"/>
              </w:rPr>
              <w:t>№ п/п</w:t>
            </w:r>
          </w:p>
          <w:p w:rsidR="00CB1C82" w:rsidRDefault="00CB1C82">
            <w:pPr>
              <w:spacing w:line="1" w:lineRule="auto"/>
            </w:pPr>
          </w:p>
        </w:tc>
        <w:tc>
          <w:tcPr>
            <w:tcW w:w="722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</w:pPr>
            <w:r>
              <w:rPr>
                <w:color w:val="000000"/>
                <w:sz w:val="24"/>
                <w:szCs w:val="24"/>
              </w:rPr>
              <w:t>Государственная программа, структурный элемент, объект</w:t>
            </w:r>
          </w:p>
          <w:p w:rsidR="00CB1C82" w:rsidRDefault="00CB1C82">
            <w:pPr>
              <w:spacing w:line="1" w:lineRule="auto"/>
            </w:pP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</w:pPr>
            <w:r>
              <w:rPr>
                <w:color w:val="000000"/>
                <w:sz w:val="24"/>
                <w:szCs w:val="24"/>
              </w:rPr>
              <w:t>Объем бюджетных ассигнований на 2025 год, руб.</w:t>
            </w:r>
          </w:p>
          <w:p w:rsidR="00CB1C82" w:rsidRDefault="00CB1C82">
            <w:pPr>
              <w:spacing w:line="1" w:lineRule="auto"/>
            </w:pPr>
          </w:p>
        </w:tc>
        <w:tc>
          <w:tcPr>
            <w:tcW w:w="510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</w:pPr>
            <w:r>
              <w:rPr>
                <w:color w:val="000000"/>
                <w:sz w:val="24"/>
                <w:szCs w:val="24"/>
              </w:rPr>
              <w:t>в том числе средства</w:t>
            </w:r>
          </w:p>
          <w:p w:rsidR="00CB1C82" w:rsidRDefault="00CB1C82">
            <w:pPr>
              <w:spacing w:line="1" w:lineRule="auto"/>
            </w:pPr>
          </w:p>
        </w:tc>
      </w:tr>
      <w:tr w:rsidR="00CB1C82" w:rsidTr="00567578">
        <w:trPr>
          <w:tblHeader/>
        </w:trPr>
        <w:tc>
          <w:tcPr>
            <w:tcW w:w="789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</w:t>
            </w:r>
          </w:p>
          <w:p w:rsidR="00CB1C82" w:rsidRDefault="00CB1C82">
            <w:pPr>
              <w:spacing w:line="1" w:lineRule="auto"/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CB1C82" w:rsidRDefault="00CB1C82">
            <w:pPr>
              <w:spacing w:line="1" w:lineRule="auto"/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</w:pPr>
            <w:r>
              <w:rPr>
                <w:color w:val="000000"/>
                <w:sz w:val="24"/>
                <w:szCs w:val="24"/>
              </w:rPr>
              <w:t>ОБ</w:t>
            </w:r>
          </w:p>
          <w:p w:rsidR="00CB1C82" w:rsidRDefault="00CB1C82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</w:pPr>
            <w:r>
              <w:rPr>
                <w:color w:val="000000"/>
                <w:sz w:val="24"/>
                <w:szCs w:val="24"/>
              </w:rPr>
              <w:t>ФБ</w:t>
            </w:r>
          </w:p>
          <w:p w:rsidR="00CB1C82" w:rsidRDefault="00CB1C82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7A1" w:rsidRDefault="006D1E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иные источники </w:t>
            </w:r>
          </w:p>
          <w:p w:rsidR="00CB1C82" w:rsidRDefault="006D1E22">
            <w:pPr>
              <w:jc w:val="center"/>
            </w:pPr>
            <w:r>
              <w:rPr>
                <w:color w:val="000000"/>
                <w:sz w:val="24"/>
                <w:szCs w:val="24"/>
              </w:rPr>
              <w:t>(ДБ и ГФ)</w:t>
            </w:r>
          </w:p>
          <w:p w:rsidR="00CB1C82" w:rsidRDefault="00CB1C82">
            <w:pPr>
              <w:spacing w:line="1" w:lineRule="auto"/>
            </w:pPr>
          </w:p>
        </w:tc>
      </w:tr>
    </w:tbl>
    <w:p w:rsidR="00CB1C82" w:rsidRDefault="00CB1C82">
      <w:pPr>
        <w:rPr>
          <w:vanish/>
        </w:rPr>
      </w:pPr>
      <w:bookmarkStart w:id="1" w:name="__bookmark_2"/>
      <w:bookmarkEnd w:id="1"/>
    </w:p>
    <w:tbl>
      <w:tblPr>
        <w:tblW w:w="14818" w:type="dxa"/>
        <w:tblLayout w:type="fixed"/>
        <w:tblLook w:val="01E0" w:firstRow="1" w:lastRow="1" w:firstColumn="1" w:lastColumn="1" w:noHBand="0" w:noVBand="0"/>
      </w:tblPr>
      <w:tblGrid>
        <w:gridCol w:w="789"/>
        <w:gridCol w:w="1701"/>
        <w:gridCol w:w="5528"/>
        <w:gridCol w:w="1700"/>
        <w:gridCol w:w="1700"/>
        <w:gridCol w:w="1700"/>
        <w:gridCol w:w="1700"/>
      </w:tblGrid>
      <w:tr w:rsidR="00CB1C82" w:rsidTr="00567578">
        <w:trPr>
          <w:tblHeader/>
        </w:trPr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</w:pPr>
            <w:r>
              <w:rPr>
                <w:color w:val="000000"/>
                <w:sz w:val="24"/>
                <w:szCs w:val="24"/>
              </w:rPr>
              <w:t>1</w:t>
            </w:r>
          </w:p>
          <w:p w:rsidR="00CB1C82" w:rsidRDefault="00CB1C82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</w:pPr>
            <w:r>
              <w:rPr>
                <w:color w:val="000000"/>
                <w:sz w:val="24"/>
                <w:szCs w:val="24"/>
              </w:rPr>
              <w:t>2</w:t>
            </w:r>
          </w:p>
          <w:p w:rsidR="00CB1C82" w:rsidRDefault="00CB1C82">
            <w:pPr>
              <w:spacing w:line="1" w:lineRule="auto"/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</w:pPr>
            <w:r>
              <w:rPr>
                <w:color w:val="000000"/>
                <w:sz w:val="24"/>
                <w:szCs w:val="24"/>
              </w:rPr>
              <w:t>3</w:t>
            </w:r>
          </w:p>
          <w:p w:rsidR="00CB1C82" w:rsidRDefault="00CB1C82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</w:pPr>
            <w:r>
              <w:rPr>
                <w:color w:val="000000"/>
                <w:sz w:val="24"/>
                <w:szCs w:val="24"/>
              </w:rPr>
              <w:t>4</w:t>
            </w:r>
          </w:p>
          <w:p w:rsidR="00CB1C82" w:rsidRDefault="00CB1C82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</w:pPr>
            <w:r>
              <w:rPr>
                <w:color w:val="000000"/>
                <w:sz w:val="24"/>
                <w:szCs w:val="24"/>
              </w:rPr>
              <w:t>5</w:t>
            </w:r>
          </w:p>
          <w:p w:rsidR="00CB1C82" w:rsidRDefault="00CB1C82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</w:pPr>
            <w:r>
              <w:rPr>
                <w:color w:val="000000"/>
                <w:sz w:val="24"/>
                <w:szCs w:val="24"/>
              </w:rPr>
              <w:t>6</w:t>
            </w:r>
          </w:p>
          <w:p w:rsidR="00CB1C82" w:rsidRDefault="00CB1C82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</w:pPr>
            <w:r>
              <w:rPr>
                <w:color w:val="000000"/>
                <w:sz w:val="24"/>
                <w:szCs w:val="24"/>
              </w:rPr>
              <w:t>7</w:t>
            </w:r>
          </w:p>
          <w:p w:rsidR="00CB1C82" w:rsidRDefault="00CB1C82">
            <w:pPr>
              <w:spacing w:line="1" w:lineRule="auto"/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1 295 242 621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1 295 242 621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1 295 242 621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1 295 242 621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1 295 242 621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1 295 242 621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4CE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(000000000000210338) Государственное бюджетное учреждение здравоохранения Ярославской области "Областная де</w:t>
            </w:r>
            <w:r w:rsidR="004717A1">
              <w:rPr>
                <w:color w:val="000000"/>
                <w:sz w:val="24"/>
                <w:szCs w:val="24"/>
              </w:rPr>
              <w:t>тская клиническая больница", г. </w:t>
            </w:r>
            <w:r>
              <w:rPr>
                <w:color w:val="000000"/>
                <w:sz w:val="24"/>
                <w:szCs w:val="24"/>
              </w:rPr>
              <w:t>Ярославль (строительство стационарного корпуса) по адресу: Яросла</w:t>
            </w:r>
            <w:r w:rsidR="004717A1">
              <w:rPr>
                <w:color w:val="000000"/>
                <w:sz w:val="24"/>
                <w:szCs w:val="24"/>
              </w:rPr>
              <w:t xml:space="preserve">вская область, </w:t>
            </w:r>
          </w:p>
          <w:p w:rsidR="00CB1C82" w:rsidRDefault="004717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Ярославль, ш. </w:t>
            </w:r>
            <w:r w:rsidR="006D1E22">
              <w:rPr>
                <w:color w:val="000000"/>
                <w:sz w:val="24"/>
                <w:szCs w:val="24"/>
              </w:rPr>
              <w:t>Тутаевское, дом №</w:t>
            </w:r>
            <w:r w:rsidR="00896836">
              <w:rPr>
                <w:color w:val="000000"/>
                <w:sz w:val="24"/>
                <w:szCs w:val="24"/>
              </w:rPr>
              <w:t xml:space="preserve"> </w:t>
            </w:r>
            <w:r w:rsidR="006D1E22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1 294 242 622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1 294 242 622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(S2278000000000210298) "Взрослая поликлиника" ГУЗ ЯО "Ярославская ЦРБ" с инженерными коммуникациями на 500 посещений в смену, по адресу: Ярославская</w:t>
            </w:r>
            <w:r w:rsidR="004717A1">
              <w:rPr>
                <w:color w:val="000000"/>
                <w:sz w:val="24"/>
                <w:szCs w:val="24"/>
              </w:rPr>
              <w:t xml:space="preserve"> область, Ярославский район, п. </w:t>
            </w:r>
            <w:r>
              <w:rPr>
                <w:color w:val="000000"/>
                <w:sz w:val="24"/>
                <w:szCs w:val="24"/>
              </w:rPr>
              <w:t>Красный Бор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999 999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999 999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849 983 079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621 558 579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228 424 500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02.2.09.00000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образовательных организаций"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537 072 805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537 072 805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02.2.09.78190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537 072 805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537 072 805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263 129 367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263 129 367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(S3178701000000210393) Общеобразовательная организация с инженерными коммуникациями, Ярославская область, г. Ярославль, Московский проспект (у д. 121)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150 770 600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150 770 600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(S3178701000000230607) Общеобразовательная организация, Ярослав</w:t>
            </w:r>
            <w:r w:rsidR="00567578">
              <w:rPr>
                <w:color w:val="000000"/>
                <w:sz w:val="24"/>
                <w:szCs w:val="24"/>
              </w:rPr>
              <w:t>ская область, г. Ярославль, ул. </w:t>
            </w:r>
            <w:r>
              <w:rPr>
                <w:color w:val="000000"/>
                <w:sz w:val="24"/>
                <w:szCs w:val="24"/>
              </w:rPr>
              <w:t>Большая Федоровская, д. 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112 358 767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112 358 767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273 943 438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273 943 438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(378646000000190001) Корпус №2 МОУ СОШ № 5 им. 63-го Угличского пехотного полка по адресу: Ярославская область, г. Углич, Ленинское шоссе, д.1а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273 943 438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273 943 438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312 910 274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84 485 774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228 424 500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02.3.Ю4.50490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312 910 274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84 485 774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228 424 500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312 910 274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84 485 774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228 424 500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(S3178650000000240739) Средняя общеобразовательная</w:t>
            </w:r>
            <w:r w:rsidR="007B413C">
              <w:rPr>
                <w:color w:val="000000"/>
                <w:sz w:val="24"/>
                <w:szCs w:val="24"/>
              </w:rPr>
              <w:t xml:space="preserve"> школа на 1100 мест в п. </w:t>
            </w:r>
            <w:r>
              <w:rPr>
                <w:color w:val="000000"/>
                <w:sz w:val="24"/>
                <w:szCs w:val="24"/>
              </w:rPr>
              <w:t>Красный Бор Ярославского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312 910 274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84 485 774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228 424 500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762 612 557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601 744 356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72 421 200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88 447 001</w:t>
            </w: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105 268 292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105 268 292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105 268 292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105 268 292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(S3278715000000210089) Субсидия на переселение граждан из жилищного фонда, признанного непригодным для проживания, и (или) жилищного фонда с высоким уровнем износа,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31 871 700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31 871 700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31 871 700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31 871 700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(S3278637000000220595) Субсидия на переселение граждан из жилищного фонда, признанного непригодным для проживания, и (или) жилищного фонда с высоким уровнем износа, г.п. Ростов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31 871 700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31 871 700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36 952 962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36 952 962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36 952 962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36 952 962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(S3278646101000230597) Субсидия на переселение граждан из жилищного фонда, признанного непригодным для проживания, и (или) жилищного </w:t>
            </w:r>
            <w:r>
              <w:rPr>
                <w:color w:val="000000"/>
                <w:sz w:val="24"/>
                <w:szCs w:val="24"/>
              </w:rPr>
              <w:lastRenderedPageBreak/>
              <w:t>фонда с высоким уровнем износа, г.п. Углич Угличского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36 952 962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36 952 962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6 105 926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6 105 926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Чебаковское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6 105 926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6 105 926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(S3278650000000230615) Субсидия на переселение граждан из жилищного фонда, признанного непригодным для проживания, и (или) жилищного фонда с высоким уровнем износа, п. </w:t>
            </w:r>
            <w:proofErr w:type="spellStart"/>
            <w:r>
              <w:rPr>
                <w:color w:val="000000"/>
                <w:sz w:val="24"/>
                <w:szCs w:val="24"/>
              </w:rPr>
              <w:t>Чебаково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Тутаевского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6 105 926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6 105 926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385 897 725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313 476 525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72 421 200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278 900 445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278 900 445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(S2278000000000200130)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106 997 280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72 421 200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(S2178000000000210307)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106 997 280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72 421 200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05.3.И2.00000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271 446 540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182 999 539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88 447 001</w:t>
            </w: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05.3.И2.67483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88 447 001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88 447 001</w:t>
            </w: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82 531 910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82 531 910</w:t>
            </w: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(S3278701000000200090)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82 531 910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82 531 910</w:t>
            </w: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1 589 331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1 589 331</w:t>
            </w: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1 589 331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1 589 331</w:t>
            </w: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(S3178640425000210212)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1 589 331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1 589 331</w:t>
            </w: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4 325 760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4 325 760</w:t>
            </w: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4 325 760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4 325 760</w:t>
            </w: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(S3178615101000210221) Субсидия на обеспечение мероприятий по переселению граждан из аварийного жилищного фонда, г.п. Данилов Даниловского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4 325 760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4 325 760</w:t>
            </w: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05.3.И2.67484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182 999 539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182 999 539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21 962 826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21 962 826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(S3278715000000210206)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21 962 826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21 962 826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101 873 871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101 873 871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(S3278701000000200090)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101 873 871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101 873 871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7 991 588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7 991 588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(S3178705000000210216)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Переславль-Залесский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7 991 588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7 991 588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2 532 961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2 532 961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62 911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62 911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(S3178640425000210212)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2 470 050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2 470 050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(S3178640447000210261)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2 470 050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2 470 050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22 477 133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22 477 133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22 477 133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22 477 133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(S3178637101000210211) Субсидия на обеспечение мероприятий по переселению граждан из аварийного жилищного фонда, г.п. Ростов Ростовского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22 477 133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22 477 133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3 762 889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3 762 889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3 762 889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3 762 889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(S3178646101000210214) Субсидия на обеспечение мероприятий по переселению граждан из аварийного жилищного фонда, г.п. Углич Угличского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3 762 889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3 762 889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6 714 395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6 714 395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6 714 395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6 714 395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(S3178612101000210302) Субсидия на обеспечение мероприятий по переселению граждан из аварийного жилищного фонда, г.п. Гаврилов-Ям Гаврилов-Ямского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6 714 395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6 714 395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6 439 829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6 439 829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5 226 063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5 226 063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(S3178615101000210221) Субсидия на обеспечение мероприятий по переселению граждан из аварийного жилищного фонда, г.п. Данилов Даниловского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5 226 063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5 226 063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1 213 766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1 213 766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(S3178615435000210382) Субсидия на обеспечение мероприятий по переселению граждан из аварийного жилищного фонда, Даниловское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Даниловского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1 213 766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1 213 766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4 935 242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4 935 242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4 935 242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4 935 242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(S3178623406000210301) Субсидия на обеспечение мероприятий по переселению граждан из аварийного жилищного фонда, Волжское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Некоузского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4 935 242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4 935 242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4 308 805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4 308 805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2 598 805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2 598 805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(S3178629151000210300) Субсидия на обеспечение мероприятий по переселению граждан из аварийного жилищного фонда, г.п. Пречистое Первомайского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2 598 805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2 598 805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(S3178629450000210299) Субсидия на обеспечение мероприятий по переселению граждан из аварийного жилищного фонда, Пречистенское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Первомайского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297 057 000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297 057 000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"Ярославия. Города у воды"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297 057 000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297 057 000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06.3.02.97504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строительство, реконструкцию и капитальный ремонт автомобильных дорог за счет средств казначейского инфраструктурного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(S2278000000000240697) Строительство улицы в производственной зоне в западной части индустриального парка "Новоселки" во Фрунзенском районе г. Ярославля (в том числе разработка проектной и рабочей документации)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06.3.02.97508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инфраструктурного проекта за счет средств казначейского инфраструктурного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(S3278715000000230656) Создание объектов инженерной и т</w:t>
            </w:r>
            <w:r w:rsidR="007B413C">
              <w:rPr>
                <w:color w:val="000000"/>
                <w:sz w:val="24"/>
                <w:szCs w:val="24"/>
              </w:rPr>
              <w:t>ранспортной инфраструктуры в г. </w:t>
            </w:r>
            <w:r>
              <w:rPr>
                <w:color w:val="000000"/>
                <w:sz w:val="24"/>
                <w:szCs w:val="24"/>
              </w:rPr>
              <w:t>Рыбинске, в том числе площадки Яхт-клуба "Пазуха", восточной промышленной зоны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06.3.02.97509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строительство велопешеходного моста за счет средств казначейского инфраструктурного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(S3278646101000240700) Проектирование, строительство велопешеходного моста с выходом на нижнюю набережную в г. Угличе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1 201 237 787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424 185 487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777 052 300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1 201 237 787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424 185 487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777 052 300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121 998 480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121 998 480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113 437 300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113 437 300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(378701000001220003) Бассейн "Лазурный"</w:t>
            </w:r>
            <w:r w:rsidR="008A0064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Ярославская область, город Ярославль, улица Чкалова, д. 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113 437 300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113 437 300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8 561 180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8 561 180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 w:rsidP="00D206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(378646480101230001) Спортивный зал МОУ Улейминской СОШ им. Героя Советского Союза </w:t>
            </w:r>
            <w:proofErr w:type="spellStart"/>
            <w:r>
              <w:rPr>
                <w:color w:val="000000"/>
                <w:sz w:val="24"/>
                <w:szCs w:val="24"/>
              </w:rPr>
              <w:t>Дерюгина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А.В. на 24 места по адресу: Россия, Ярославская область, </w:t>
            </w:r>
            <w:r w:rsidR="00D206B8"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 xml:space="preserve">айон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r w:rsidR="00D206B8"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 xml:space="preserve">ело </w:t>
            </w:r>
            <w:proofErr w:type="spellStart"/>
            <w:r>
              <w:rPr>
                <w:color w:val="000000"/>
                <w:sz w:val="24"/>
                <w:szCs w:val="24"/>
              </w:rPr>
              <w:t>Улейма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8 561 180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8 561 180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302 187 007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777 052 300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327 754 997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91 771 400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235 983 597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(378715000001220004) Крытый ледовый тренировочный корт по адресу: РФ, Ярославская область, г.</w:t>
            </w:r>
            <w:r w:rsidR="007B413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Рыбинск, Волжская набережная, д.40б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327 754 997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91 771 400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235 983 597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659 402 486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184 632 696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474 769 790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(378701000001220003) Бассейн "Лазурный"</w:t>
            </w:r>
            <w:r w:rsidR="004843A5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Ярославская область, город Ярославль, улица Чкалова, д. 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659 402 486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184 632 696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474 769 790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42 697 774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11 955 377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30 742 397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 w:rsidP="004843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(378646480101230001) Спортивный зал МОУ Улейминской СОШ им. Героя Советского Союза </w:t>
            </w:r>
            <w:proofErr w:type="spellStart"/>
            <w:r>
              <w:rPr>
                <w:color w:val="000000"/>
                <w:sz w:val="24"/>
                <w:szCs w:val="24"/>
              </w:rPr>
              <w:t>Дерюгина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А.В. на 24 места по адресу: Россия, Ярославская область, </w:t>
            </w:r>
            <w:r w:rsidR="004843A5"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 xml:space="preserve">айон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r w:rsidR="004843A5"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 xml:space="preserve">ело </w:t>
            </w:r>
            <w:proofErr w:type="spellStart"/>
            <w:r>
              <w:rPr>
                <w:color w:val="000000"/>
                <w:sz w:val="24"/>
                <w:szCs w:val="24"/>
              </w:rPr>
              <w:t>Улейма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42 697 774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11 955 377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30 742 397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49 384 050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13 827 534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35 556 516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(378606407051220001) Стадион</w:t>
            </w:r>
            <w:r w:rsidR="004843A5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ул.</w:t>
            </w:r>
            <w:r w:rsidR="0060253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Физкультурная, п.</w:t>
            </w:r>
            <w:r w:rsidR="0060253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Борис</w:t>
            </w:r>
            <w:r w:rsidR="004843A5">
              <w:rPr>
                <w:color w:val="000000"/>
                <w:sz w:val="24"/>
                <w:szCs w:val="24"/>
              </w:rPr>
              <w:t>оглебский, Борисоглебский район</w:t>
            </w:r>
            <w:r>
              <w:rPr>
                <w:color w:val="000000"/>
                <w:sz w:val="24"/>
                <w:szCs w:val="24"/>
              </w:rPr>
              <w:t xml:space="preserve">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49 384 050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13 827 534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35 556 516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891 589 821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701 322 921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190 266 900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35 435 101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35 435 101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35 435 101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35 435 101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(000000001120961395) Строительство артезианской скважины с оснащением установкой водоподготовки в дер. Кушляево Назаровского с/п Рыбинс</w:t>
            </w:r>
            <w:r w:rsidR="00C15463">
              <w:rPr>
                <w:color w:val="000000"/>
                <w:sz w:val="24"/>
                <w:szCs w:val="24"/>
              </w:rPr>
              <w:t>кого района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1 519 661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1 519 661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(278618101001220001) Строительство очистных сооружений водоснабжения в г.</w:t>
            </w:r>
            <w:r w:rsidR="004B08D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Любиме, Любимский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(S2178000000000210385) Строительство водозабора и очистны</w:t>
            </w:r>
            <w:r w:rsidR="002176A6">
              <w:rPr>
                <w:color w:val="000000"/>
                <w:sz w:val="24"/>
                <w:szCs w:val="24"/>
              </w:rPr>
              <w:t>х сооружений водоснабжения в с. </w:t>
            </w:r>
            <w:r>
              <w:rPr>
                <w:color w:val="000000"/>
                <w:sz w:val="24"/>
                <w:szCs w:val="24"/>
              </w:rPr>
              <w:t xml:space="preserve">Брейтово, </w:t>
            </w: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4 483 303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4 483 303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(S2178000000000210391) Очистные сооружения канализации г. Ярославля. Реконструкция системы обеззараживания сточных вод </w:t>
            </w:r>
            <w:r w:rsidR="00B67AAF">
              <w:rPr>
                <w:color w:val="000000"/>
                <w:sz w:val="24"/>
                <w:szCs w:val="24"/>
              </w:rPr>
              <w:t>1-2 очереди очистных сооружений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29 432 136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29 432 136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555 566 940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555 566 940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155 388 200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155 388 200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 w:rsidP="00B67A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(S3278701000000240709) Строительство сетей по подключению блочно - модульной котельной в детском лагере им. А. Матросова, расположенн</w:t>
            </w:r>
            <w:r w:rsidR="00B67AAF">
              <w:rPr>
                <w:color w:val="000000"/>
                <w:sz w:val="24"/>
                <w:szCs w:val="24"/>
              </w:rPr>
              <w:t>ом</w:t>
            </w:r>
            <w:r>
              <w:rPr>
                <w:color w:val="000000"/>
                <w:sz w:val="24"/>
                <w:szCs w:val="24"/>
              </w:rPr>
              <w:t xml:space="preserve"> по адресу: Ярославская область, Ярославский район, д. Заборное, ул. Набережная, д. 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12 700 000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12 700 000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(S2278000000000240723) Строительство сетей по подключению и установке блочно-модульной газовой котельной к тепловой сети, расположенной по адресу: Ярославская область, Рыбинский район, с. Никольское, ул. Мира в районе дома 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21 370 140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21 370 140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(S2278000000000240764) Строительство сетей по подключению и установке блочно-модульной </w:t>
            </w:r>
            <w:r>
              <w:rPr>
                <w:color w:val="000000"/>
                <w:sz w:val="24"/>
                <w:szCs w:val="24"/>
              </w:rPr>
              <w:lastRenderedPageBreak/>
              <w:t>газовой котельной к тепловой сети, расположенной по адресу: Рос</w:t>
            </w:r>
            <w:r w:rsidR="00EF1CD7">
              <w:rPr>
                <w:color w:val="000000"/>
                <w:sz w:val="24"/>
                <w:szCs w:val="24"/>
              </w:rPr>
              <w:t>товский муниципальный район, с. </w:t>
            </w:r>
            <w:r>
              <w:rPr>
                <w:color w:val="000000"/>
                <w:sz w:val="24"/>
                <w:szCs w:val="24"/>
              </w:rPr>
              <w:t>Дмитриановское, ул. Кузьмина в районе д. 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8 375 300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8 375 300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(S2278000000000240765) Строительство сетей по подключению и установке блочно-модульной газовой котельной к тепловой сети, расположенной по адресу: Рос</w:t>
            </w:r>
            <w:r w:rsidR="00F63417">
              <w:rPr>
                <w:color w:val="000000"/>
                <w:sz w:val="24"/>
                <w:szCs w:val="24"/>
              </w:rPr>
              <w:t>товский муниципальный район, с. </w:t>
            </w:r>
            <w:r>
              <w:rPr>
                <w:color w:val="000000"/>
                <w:sz w:val="24"/>
                <w:szCs w:val="24"/>
              </w:rPr>
              <w:t>Дмитриановское, ул. Кузьмина в районе д. 39 (здание "Интерната")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6 497 420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6 497 420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(S2278000000000240766) Строительство сетей по подключению и установке блочно-модульной газовой котельной к тепловой сети, расположенной по адресу: Рос</w:t>
            </w:r>
            <w:r w:rsidR="005043F6">
              <w:rPr>
                <w:color w:val="000000"/>
                <w:sz w:val="24"/>
                <w:szCs w:val="24"/>
              </w:rPr>
              <w:t>товский муниципальный район, с. </w:t>
            </w:r>
            <w:r>
              <w:rPr>
                <w:color w:val="000000"/>
                <w:sz w:val="24"/>
                <w:szCs w:val="24"/>
              </w:rPr>
              <w:t>Дмитриановское, ул. Кузьмина в районе д. 21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6 497 420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6 497 420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28 975 000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28 975 000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(S3278646000000240793) Строительство сетей по подключению и установке блочно-модульной газовой котельной Воздвиженский сельский дом культуры МБУ "</w:t>
            </w:r>
            <w:proofErr w:type="spellStart"/>
            <w:r>
              <w:rPr>
                <w:color w:val="000000"/>
                <w:sz w:val="24"/>
                <w:szCs w:val="24"/>
              </w:rPr>
              <w:t>Головинский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дом культуры", </w:t>
            </w:r>
            <w:proofErr w:type="spellStart"/>
            <w:r>
              <w:rPr>
                <w:color w:val="000000"/>
                <w:sz w:val="24"/>
                <w:szCs w:val="24"/>
              </w:rPr>
              <w:t>Уг</w:t>
            </w:r>
            <w:r w:rsidR="00DB029C">
              <w:rPr>
                <w:color w:val="000000"/>
                <w:sz w:val="24"/>
                <w:szCs w:val="24"/>
              </w:rPr>
              <w:t>личский</w:t>
            </w:r>
            <w:proofErr w:type="spellEnd"/>
            <w:r w:rsidR="00DB029C">
              <w:rPr>
                <w:color w:val="000000"/>
                <w:sz w:val="24"/>
                <w:szCs w:val="24"/>
              </w:rPr>
              <w:t xml:space="preserve"> муниципальный район, с. </w:t>
            </w:r>
            <w:r>
              <w:rPr>
                <w:color w:val="000000"/>
                <w:sz w:val="24"/>
                <w:szCs w:val="24"/>
              </w:rPr>
              <w:t>Воздвиженское, ул. Набережная, д.14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(S3278646000000240795) Строительство сетей по подключению и установке блочно-модульной газовой котельной МОУ Воздвиженская общеобразовательная школа, по адресу: Ярославск</w:t>
            </w:r>
            <w:r w:rsidR="00DB029C">
              <w:rPr>
                <w:color w:val="000000"/>
                <w:sz w:val="24"/>
                <w:szCs w:val="24"/>
              </w:rPr>
              <w:t>ая область, Угличский район, с. </w:t>
            </w:r>
            <w:r>
              <w:rPr>
                <w:color w:val="000000"/>
                <w:sz w:val="24"/>
                <w:szCs w:val="24"/>
              </w:rPr>
              <w:t>Воздвиженское, ул. Школьная, д.5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(S3278646000000240797) Строительство котельной детского сада МОУ "Воздвиженская СОШ",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Угличский </w:t>
            </w:r>
            <w:r w:rsidR="00DB029C">
              <w:rPr>
                <w:color w:val="000000"/>
                <w:sz w:val="24"/>
                <w:szCs w:val="24"/>
              </w:rPr>
              <w:t>муниципальный район, с. </w:t>
            </w:r>
            <w:r>
              <w:rPr>
                <w:color w:val="000000"/>
                <w:sz w:val="24"/>
                <w:szCs w:val="24"/>
              </w:rPr>
              <w:t>Воздвиженское, ул. Школьная, д. 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4 275 000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(S3278646000000240799) Строительство сетей по подключению и установке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>-модульной газовой котельной</w:t>
            </w:r>
            <w:r w:rsidR="003F79F4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Плоскинский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сельский дом культуры МБУ "</w:t>
            </w:r>
            <w:proofErr w:type="spellStart"/>
            <w:r>
              <w:rPr>
                <w:color w:val="000000"/>
                <w:sz w:val="24"/>
                <w:szCs w:val="24"/>
              </w:rPr>
              <w:t>Головинский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дом культуры",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</w:t>
            </w:r>
            <w:r w:rsidR="00DB029C">
              <w:rPr>
                <w:color w:val="000000"/>
                <w:sz w:val="24"/>
                <w:szCs w:val="24"/>
              </w:rPr>
              <w:t>ипальный район, д. Заречье, ул. </w:t>
            </w:r>
            <w:r>
              <w:rPr>
                <w:color w:val="000000"/>
                <w:sz w:val="24"/>
                <w:szCs w:val="24"/>
              </w:rPr>
              <w:t>Заречная д.3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(S3278646000000240800) Строительство сетей по подключению и установке блочно-модульной газовой котельной МОУ </w:t>
            </w:r>
            <w:proofErr w:type="spellStart"/>
            <w:r>
              <w:rPr>
                <w:color w:val="000000"/>
                <w:sz w:val="24"/>
                <w:szCs w:val="24"/>
              </w:rPr>
              <w:t>Плоскинская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основная общеобразовательная школа, по адресу: Ярославская область, Угличский район, д. Заречье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24 120 000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24 120 000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(S3278606000000230644) Строительство сетей по подключению и установке блочно-модульной газовой котельной к тепловой сети, расположенной по адресу: Ярославская область, Борисоглебский район, с. </w:t>
            </w:r>
            <w:proofErr w:type="spellStart"/>
            <w:r>
              <w:rPr>
                <w:color w:val="000000"/>
                <w:sz w:val="24"/>
                <w:szCs w:val="24"/>
              </w:rPr>
              <w:t>Яковцево</w:t>
            </w:r>
            <w:proofErr w:type="spellEnd"/>
            <w:r>
              <w:rPr>
                <w:color w:val="000000"/>
                <w:sz w:val="24"/>
                <w:szCs w:val="24"/>
              </w:rPr>
              <w:t>, ул. Елисеевская, д. 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(S3278606000000240789) Строительство сетей по подключению и установке блочно-модульной газовой котельной к тепловой сети, расположенной по адресу: Ярославская область, Борисоглебский район, с. Ивановское, </w:t>
            </w:r>
            <w:r w:rsidR="003F79F4">
              <w:rPr>
                <w:color w:val="000000"/>
                <w:sz w:val="24"/>
                <w:szCs w:val="24"/>
              </w:rPr>
              <w:t xml:space="preserve">д. </w:t>
            </w: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(S3278606000000240792) Строительство сетей по подключению и установке блочно-модульной газовой котельной к тепловой сети, расположенной по адресу: Ярославская область, Борисоглебский район, д. Алешкино,</w:t>
            </w:r>
            <w:r w:rsidR="003F79F4">
              <w:rPr>
                <w:color w:val="000000"/>
                <w:sz w:val="24"/>
                <w:szCs w:val="24"/>
              </w:rPr>
              <w:t xml:space="preserve"> д.</w:t>
            </w:r>
            <w:r>
              <w:rPr>
                <w:color w:val="000000"/>
                <w:sz w:val="24"/>
                <w:szCs w:val="24"/>
              </w:rPr>
              <w:t xml:space="preserve"> 72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54 666 060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54 666 060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(S3278609000000240822) Строительство сетей по подключению и установке одной блочно-модульной газовой котельной к тепловой сети, МОУ </w:t>
            </w:r>
            <w:proofErr w:type="spellStart"/>
            <w:r>
              <w:rPr>
                <w:color w:val="000000"/>
                <w:sz w:val="24"/>
                <w:szCs w:val="24"/>
              </w:rPr>
              <w:t>Брейтовская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СОШ, находящаяся по адресу: Ярославская</w:t>
            </w:r>
            <w:r w:rsidR="009E2077">
              <w:rPr>
                <w:color w:val="000000"/>
                <w:sz w:val="24"/>
                <w:szCs w:val="24"/>
              </w:rPr>
              <w:t xml:space="preserve"> область, Брейтовский район, с. </w:t>
            </w:r>
            <w:r>
              <w:rPr>
                <w:color w:val="000000"/>
                <w:sz w:val="24"/>
                <w:szCs w:val="24"/>
              </w:rPr>
              <w:t>Брейтово, ул. Республиканская, д. 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25 146 060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25 146 060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(S3278609000000240824) Строительство сетей по подключению и установке одной блочно-модульной газовой котельной к тепловой сети, МОУ </w:t>
            </w:r>
            <w:proofErr w:type="spellStart"/>
            <w:r>
              <w:rPr>
                <w:color w:val="000000"/>
                <w:sz w:val="24"/>
                <w:szCs w:val="24"/>
              </w:rPr>
              <w:t>Брейтовская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школа-интернат, находящаяся по адресу: Ярославская</w:t>
            </w:r>
            <w:r w:rsidR="009E2077">
              <w:rPr>
                <w:color w:val="000000"/>
                <w:sz w:val="24"/>
                <w:szCs w:val="24"/>
              </w:rPr>
              <w:t xml:space="preserve"> область, Брейтовский район, с. </w:t>
            </w:r>
            <w:r>
              <w:rPr>
                <w:color w:val="000000"/>
                <w:sz w:val="24"/>
                <w:szCs w:val="24"/>
              </w:rPr>
              <w:t>Брейтово, ул. Республиканская, д. 54Б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8 516 730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8 516 730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(S3278609000000240826) Строительство сетей по подключению и установке одной блочно-модульной газовой котельной к тепловой сети, Прозоровская СОШ, находящаяся по адресу: Ярославская</w:t>
            </w:r>
            <w:r w:rsidR="009E2077">
              <w:rPr>
                <w:color w:val="000000"/>
                <w:sz w:val="24"/>
                <w:szCs w:val="24"/>
              </w:rPr>
              <w:t xml:space="preserve"> область, Брейтовский район, с. </w:t>
            </w:r>
            <w:proofErr w:type="spellStart"/>
            <w:r>
              <w:rPr>
                <w:color w:val="000000"/>
                <w:sz w:val="24"/>
                <w:szCs w:val="24"/>
              </w:rPr>
              <w:t>Прозорово</w:t>
            </w:r>
            <w:proofErr w:type="spellEnd"/>
            <w:r>
              <w:rPr>
                <w:color w:val="000000"/>
                <w:sz w:val="24"/>
                <w:szCs w:val="24"/>
              </w:rPr>
              <w:t>, ул. Школьная, д. 37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10 547 970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10 547 970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(S3278609000000240845) Строительство сетей по подключению и установке одной блочно-модульной газовой котельной к тепловой сети, </w:t>
            </w:r>
            <w:proofErr w:type="spellStart"/>
            <w:r>
              <w:rPr>
                <w:color w:val="000000"/>
                <w:sz w:val="24"/>
                <w:szCs w:val="24"/>
              </w:rPr>
              <w:t>Покрово-Ситская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СОШ, находящаяся по адресу: Ярославская</w:t>
            </w:r>
            <w:r w:rsidR="007D383F">
              <w:rPr>
                <w:color w:val="000000"/>
                <w:sz w:val="24"/>
                <w:szCs w:val="24"/>
              </w:rPr>
              <w:t xml:space="preserve"> область, Брейтовский район, с. </w:t>
            </w:r>
            <w:r>
              <w:rPr>
                <w:color w:val="000000"/>
                <w:sz w:val="24"/>
                <w:szCs w:val="24"/>
              </w:rPr>
              <w:t>Покровское на Сити, ул. Школьная, д. 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10 455 300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10 455 300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(S3278634000000210308) Строительство сетей по подключению блочно-модульной газовой котельной для МБОУ Ермаковской средней школы по адресу: Ярославская область, Пошехонский район, д. </w:t>
            </w:r>
            <w:proofErr w:type="spellStart"/>
            <w:r>
              <w:rPr>
                <w:color w:val="000000"/>
                <w:sz w:val="24"/>
                <w:szCs w:val="24"/>
              </w:rPr>
              <w:t>Климовское</w:t>
            </w:r>
            <w:proofErr w:type="spellEnd"/>
            <w:r>
              <w:rPr>
                <w:color w:val="000000"/>
                <w:sz w:val="24"/>
                <w:szCs w:val="24"/>
              </w:rPr>
              <w:t>, ул. Церковная, д. 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(S2278000000000250909) Строительство блочно-модульной газовой котельной с подключением к инженерным сетям д. </w:t>
            </w:r>
            <w:proofErr w:type="spellStart"/>
            <w:r>
              <w:rPr>
                <w:color w:val="000000"/>
                <w:sz w:val="24"/>
                <w:szCs w:val="24"/>
              </w:rPr>
              <w:t>Коленово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Петровское Ростовского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(S2278000000000250914) Строительство блочно-модульн</w:t>
            </w:r>
            <w:r w:rsidR="00C32D18">
              <w:rPr>
                <w:color w:val="000000"/>
                <w:sz w:val="24"/>
                <w:szCs w:val="24"/>
              </w:rPr>
              <w:t xml:space="preserve">ой котельной в с. Угодичи, </w:t>
            </w:r>
            <w:proofErr w:type="spellStart"/>
            <w:r w:rsidR="00C32D18">
              <w:rPr>
                <w:color w:val="000000"/>
                <w:sz w:val="24"/>
                <w:szCs w:val="24"/>
              </w:rPr>
              <w:t>с.п</w:t>
            </w:r>
            <w:proofErr w:type="spellEnd"/>
            <w:r w:rsidR="00C32D18">
              <w:rPr>
                <w:color w:val="000000"/>
                <w:sz w:val="24"/>
                <w:szCs w:val="24"/>
              </w:rPr>
              <w:t>. </w:t>
            </w:r>
            <w:r w:rsidR="00A96284">
              <w:rPr>
                <w:color w:val="000000"/>
                <w:sz w:val="24"/>
                <w:szCs w:val="24"/>
              </w:rPr>
              <w:t>Семибратово</w:t>
            </w:r>
            <w:r>
              <w:rPr>
                <w:color w:val="000000"/>
                <w:sz w:val="24"/>
                <w:szCs w:val="24"/>
              </w:rPr>
              <w:t xml:space="preserve"> Ростовского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14.2.02.7604С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146 053 120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146 053 120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(S2278000000000240722) Строительство сетей по подключению и установке блочно-модульной газовой котельной к тепловой сети, расположенной по адресу: Ярославская область, Рыбинский район, с. Никольское, ул. Молодежная в районе дома 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14 759 170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14 759 170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(S2278000000000240767) Децентрализация системы теплоснабжения д. Свингино Рыбинский муниципальный район с установкой трех мини </w:t>
            </w:r>
            <w:r>
              <w:rPr>
                <w:color w:val="000000"/>
                <w:sz w:val="24"/>
                <w:szCs w:val="24"/>
              </w:rPr>
              <w:lastRenderedPageBreak/>
              <w:t>блочно-модульных котельных мощностью 0,3 Гкал каждая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36 545 220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36 545 220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(S2278000000000240768) Строительство блочно-модульной газовой котельной в д. Якунники Рыбинского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7 358 400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7 358 400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(S2278000000000240769) Строительство блочно-модульной котельной в дер. </w:t>
            </w:r>
            <w:proofErr w:type="spellStart"/>
            <w:r>
              <w:rPr>
                <w:color w:val="000000"/>
                <w:sz w:val="24"/>
                <w:szCs w:val="24"/>
              </w:rPr>
              <w:t>Кормилицино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Карабихского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Ярославского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13 045 330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13 045 330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(S2278000000000240773) Строительство котельной № 5 МУП "Коммунальник", </w:t>
            </w: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</w:t>
            </w:r>
            <w:r w:rsidR="00C961BD">
              <w:rPr>
                <w:color w:val="000000"/>
                <w:sz w:val="24"/>
                <w:szCs w:val="24"/>
              </w:rPr>
              <w:t>ьный район, д. Борисовское, ул. </w:t>
            </w:r>
            <w:r>
              <w:rPr>
                <w:color w:val="000000"/>
                <w:sz w:val="24"/>
                <w:szCs w:val="24"/>
              </w:rPr>
              <w:t>Молодежная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(S2278000000000240779) Строительство котельной в п. Красные Ткачи, </w:t>
            </w:r>
            <w:r w:rsidR="00C961BD">
              <w:rPr>
                <w:color w:val="000000"/>
                <w:sz w:val="24"/>
                <w:szCs w:val="24"/>
              </w:rPr>
              <w:t>Ярославский район, ул. </w:t>
            </w:r>
            <w:r>
              <w:rPr>
                <w:color w:val="000000"/>
                <w:sz w:val="24"/>
                <w:szCs w:val="24"/>
              </w:rPr>
              <w:t>Текстильщиков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13 060 000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13 060 000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(S3278609000000240843) Строительство котельной д. </w:t>
            </w:r>
            <w:proofErr w:type="spellStart"/>
            <w:r>
              <w:rPr>
                <w:color w:val="000000"/>
                <w:sz w:val="24"/>
                <w:szCs w:val="24"/>
              </w:rPr>
              <w:t>Ульяниха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район, уч. 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13 585 000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13 585 000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14.2.02.7841С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174 125 620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174 125 620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174 125 620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174 125 620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(S3278705000000240780)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котельной,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Переславль-Залесский, д. Горки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58 518 449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58 518 449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(S3278705000000240781)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котельной,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Переславль-Залесский, п. Рязанцево, ул. Гагарина, д. 1/1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39 999 746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39 999 746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(S3278705000000240782)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котельной,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Переславль-Залесский, с. Елизарово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(S3278705000000240783)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котельной,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Переславль-Залесский, п. Дубки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12 508 393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12 508 393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(S3278705000000240784)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котельной,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Переславль-Залесский, с. Смоленское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50 499 032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50 499 032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14.3.И3.00000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300 587 780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110 320 880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190 266 900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14.3.И3.51542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осуществление капитальных вложений в объекты строительства (реконструкции, модернизации) объектов теплоснабжения, водоснабжения и водоотведения)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225 082 790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83 280 590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141 802 200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(000000001120966111) Водопровод от микрорайона Волжский в городе Рыбинске Ярославской области до поселка </w:t>
            </w:r>
            <w:proofErr w:type="spellStart"/>
            <w:r>
              <w:rPr>
                <w:color w:val="000000"/>
                <w:sz w:val="24"/>
                <w:szCs w:val="24"/>
              </w:rPr>
              <w:t>Каменники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177 295 040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65 599 140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111 695 900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(000000001120966138) «Реконструкция водопрово</w:t>
            </w:r>
            <w:r w:rsidR="003A2C9E">
              <w:rPr>
                <w:color w:val="000000"/>
                <w:sz w:val="24"/>
                <w:szCs w:val="24"/>
              </w:rPr>
              <w:t>дных сетей городского округа г. </w:t>
            </w:r>
            <w:r>
              <w:rPr>
                <w:color w:val="000000"/>
                <w:sz w:val="24"/>
                <w:szCs w:val="24"/>
              </w:rPr>
              <w:t>Рыбинск»</w:t>
            </w:r>
            <w:r w:rsidR="00520777">
              <w:rPr>
                <w:color w:val="000000"/>
                <w:sz w:val="24"/>
                <w:szCs w:val="24"/>
              </w:rPr>
              <w:t xml:space="preserve"> Строительство водопровода в п. </w:t>
            </w:r>
            <w:proofErr w:type="spellStart"/>
            <w:r>
              <w:rPr>
                <w:color w:val="000000"/>
                <w:sz w:val="24"/>
                <w:szCs w:val="24"/>
              </w:rPr>
              <w:t>Балобаново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47 787 750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17 681 450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30 106 300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14.3.И3.51543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модернизации коммунальной инфраструктуры (строительство, реконструкция объектов водоотведения)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75 504 990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27 040 290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48 464 700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75 504 990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27 040 290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48 464 700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75 504 990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27 040 290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48 464 700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(000000001120966005) Строительство канализационной сети улиц Сосновая, Островского города Данилов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75 504 990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27 040 290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48 464 700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15.2.01.7849С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Межбюджетные трансферты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(S327864310100025</w:t>
            </w:r>
            <w:r w:rsidR="00E62CD0">
              <w:rPr>
                <w:color w:val="000000"/>
                <w:sz w:val="24"/>
                <w:szCs w:val="24"/>
              </w:rPr>
              <w:t>0913) Строительство дороги в г. </w:t>
            </w:r>
            <w:r>
              <w:rPr>
                <w:color w:val="000000"/>
                <w:sz w:val="24"/>
                <w:szCs w:val="24"/>
              </w:rPr>
              <w:t xml:space="preserve">Тутаеве для запуска производственных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комплексов в индустриальном парке "Тутаев"</w:t>
            </w:r>
            <w:r w:rsidR="00764EB8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РФ, Ярославская область, Тутаевский район, г. Тутаев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15.2.01.7850С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(S2278000000000250883) Строительство системы хозяйственно-бытовой канализации в целях подключения производственных комплексов на территории индустриального парка "Тутаев"</w:t>
            </w:r>
            <w:r w:rsidR="00764EB8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РФ, Ярославская область, Тутаевский муниципальный район, г. Тутаев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320 979 167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12 839 167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308 140 000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320 979 167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12 839 167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308 140 000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18.3.П1.53380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320 979 167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12 839 167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308 140 000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320 979 167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12 839 167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308 140 000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58E4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(378646480131220001) Автомобильная дорога от </w:t>
            </w:r>
          </w:p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Р-132 до с. Красное (IV категории)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320 979 167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12 839 167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308 140 000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65 030 555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65 030 555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61 569 663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61 569 663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24.2.01.9Д002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61 569 663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61 569 663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(S2178000000000250906) Корректировка проектной документации по объекту: "Дорога Калита - Взлетная полоса - Стрельбище" (на территории "Ярославское взморье"). 3 этап: Строительство участка дороги от северной границы взлетно-посадочной полосы до Стрельбища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(S2278000000000210269) Строительство автомобильной дороги "Обход г. Гаврилов-Яма" в Гаврилов-Ямском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8 286 831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8 286 831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(S2278000000000230606) Реконструкция автомобильной дороги </w:t>
            </w:r>
            <w:proofErr w:type="spellStart"/>
            <w:r>
              <w:rPr>
                <w:color w:val="000000"/>
                <w:sz w:val="24"/>
                <w:szCs w:val="24"/>
              </w:rPr>
              <w:t>Стогинское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- </w:t>
            </w:r>
            <w:proofErr w:type="spellStart"/>
            <w:r>
              <w:rPr>
                <w:color w:val="000000"/>
                <w:sz w:val="24"/>
                <w:szCs w:val="24"/>
              </w:rPr>
              <w:t>Федчиха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- </w:t>
            </w:r>
            <w:proofErr w:type="spellStart"/>
            <w:r>
              <w:rPr>
                <w:color w:val="000000"/>
                <w:sz w:val="24"/>
                <w:szCs w:val="24"/>
              </w:rPr>
              <w:t>Путилово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включающего мостовой переход через реку </w:t>
            </w:r>
            <w:proofErr w:type="spellStart"/>
            <w:r>
              <w:rPr>
                <w:color w:val="000000"/>
                <w:sz w:val="24"/>
                <w:szCs w:val="24"/>
              </w:rPr>
              <w:t>Лахость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км 0+450 в Гаврилов-Ямском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19 787 223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19 787 223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(S2278000000000230621) Проектно-изыскательские работы на реконструкцию Московского проспекта со строительством транспортных развязок и мостового перехода через р. Волгу в составе обхода центральной части города Ярославля (IV этап)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10 401 150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10 401 150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(S2278000000000240697) Строительство улицы в производственной зоне в западной части индустриального парка "Новоселки" во Фрунзенском районе г. Ярославля (в том числе разработка проектной и рабочей документации)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7 273 093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7 273 093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(S2278000000000240699) Разработка проектной и рабочей документации на реконструкцию участка автомобильной дороги Итларь - Старово - Санаторий, включающего мостовой переход через реку Нерль, в Ростовском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5 428 366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5 428 366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(S2278000000000240711) Разработка проектной и рабочей документации на реконструкцию участка автомобильной дороги Новый Некоуз - </w:t>
            </w:r>
            <w:proofErr w:type="spellStart"/>
            <w:r>
              <w:rPr>
                <w:color w:val="000000"/>
                <w:sz w:val="24"/>
                <w:szCs w:val="24"/>
              </w:rPr>
              <w:t>Родионово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- пос. Октябрь, включающего мостовой переход через реку </w:t>
            </w:r>
            <w:proofErr w:type="spellStart"/>
            <w:r>
              <w:rPr>
                <w:color w:val="000000"/>
                <w:sz w:val="24"/>
                <w:szCs w:val="24"/>
              </w:rPr>
              <w:t>Ильдь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в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(S2278000000000250872) Корректировка проектной документации по объекту "Дорога Калита - Взлетная полоса - Стрельбище" (на территории "Ярославское взморье"). 2 этап: Строительство кольцевого пересечения с автомобильной дорогой Глебово-Ларионово на км 8+411 в Рыбинском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(S2278000000000250905) Разработка проектной документации реконструкции участка автомобильной дороги Горки - Петрищево в городском округе г. Переславль-Залесский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(S2278000000000250915) Корректировка проектной документации по объекту "Реконструкция Московского проспекта со строительством транспортных развязок и мостового перехода через р. Волгу в составе обхода центральной части города Ярославля". IV этап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3 460 892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3 460 892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24.3.И8.А4470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3 460 892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3 460 892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(S2278000000000220517) Реконструкция участка автомобильной дороги Сергиев Посад - Калязин - Рыбинск - Череповец "Р-104", включающего мостовой переход через реку Коровку, в Рыбинском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3 460 892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3 460 892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320 149 000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320 149 000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320 149 000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320 149 000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320 149 000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320 149 000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(S2278000000000230617) Приобретение здания для размещения органов исполнительной власти по адресу: г. Ярославль, ул. Советская, д. 69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320 149 000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320 149 000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1 276 862 614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296 984 714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979 877 900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28 117 262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28 117 262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28 117 262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28 117 262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(S2278000000000230604) Банно-оздоровительный комплекс</w:t>
            </w:r>
            <w:r w:rsidR="00CA3BE9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г. Пошехонье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28 117 262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28 117 262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1 248 745 352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268 867 452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979 877 900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48.3.01.78260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Расходы на проведение государственной экспертизы объектов социальной сферы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24 652 945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24 652 945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(000000001120964662) Строительство многофункционального центра с</w:t>
            </w:r>
            <w:r w:rsidR="00DE7CF5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Н</w:t>
            </w:r>
            <w:r w:rsidR="009B566C">
              <w:rPr>
                <w:color w:val="000000"/>
                <w:sz w:val="24"/>
                <w:szCs w:val="24"/>
              </w:rPr>
              <w:t>овый Некоуз</w:t>
            </w:r>
            <w:r w:rsidR="00DE7CF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E7CF5">
              <w:rPr>
                <w:color w:val="000000"/>
                <w:sz w:val="24"/>
                <w:szCs w:val="24"/>
              </w:rPr>
              <w:t>Некоузского</w:t>
            </w:r>
            <w:proofErr w:type="spellEnd"/>
            <w:r w:rsidR="00DE7CF5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1 989 932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1 989 932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(000000001120964664) Центр единоборств по адресу: 152240, Ярославская область, г. Гаврилов-Ям, ул. Спортивная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5 571 103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5 571 103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(000000001120964702) "Центр культурного развития" по </w:t>
            </w:r>
            <w:r w:rsidR="00174AB7">
              <w:rPr>
                <w:color w:val="000000"/>
                <w:sz w:val="24"/>
                <w:szCs w:val="24"/>
              </w:rPr>
              <w:t>адресу: Ярославская область, г. </w:t>
            </w:r>
            <w:r>
              <w:rPr>
                <w:color w:val="000000"/>
                <w:sz w:val="24"/>
                <w:szCs w:val="24"/>
              </w:rPr>
              <w:t>Ростов, Микрорайон №</w:t>
            </w:r>
            <w:r w:rsidR="00174AB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7 000 248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7 000 248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(000000001120964716) "Физкультурно-оздоровительный комплекс" по адресу: Ярославская область, г. Ростов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10 091 662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10 091 662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55 250 000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55 250 000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53 040 000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(S2278000000000240761) Реконструкция автодороги "Автодорога Рязанцево-Горки" - молочно-т</w:t>
            </w:r>
            <w:r w:rsidR="00B15091">
              <w:rPr>
                <w:color w:val="000000"/>
                <w:sz w:val="24"/>
                <w:szCs w:val="24"/>
              </w:rPr>
              <w:t>оварный комплекс АО "Имени В.И. </w:t>
            </w:r>
            <w:r>
              <w:rPr>
                <w:color w:val="000000"/>
                <w:sz w:val="24"/>
                <w:szCs w:val="24"/>
              </w:rPr>
              <w:t>Ленина"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129 153 988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5 166 188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123 987 800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3 312 117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79 491 500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(000000001120961993) Физкультурно-оздоровительный комплекс (УЦОК)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3 312 117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79 491 500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46 350 371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1 854 071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44 496 300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46 350 371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1 854 071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44 496 300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(000000001120964673) Строительство двух канализационных напорных станций в г. Гаврилов-Ям Ярославск</w:t>
            </w:r>
            <w:r w:rsidR="007612EB">
              <w:rPr>
                <w:color w:val="000000"/>
                <w:sz w:val="24"/>
                <w:szCs w:val="24"/>
              </w:rPr>
              <w:t>ой области, ул. Коминтерна, ул. </w:t>
            </w:r>
            <w:r>
              <w:rPr>
                <w:color w:val="000000"/>
                <w:sz w:val="24"/>
                <w:szCs w:val="24"/>
              </w:rPr>
              <w:t>Лесная с подъездными путями и сетями канализации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46 350 371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1 854 071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44 496 300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9 648 268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7 135 568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2 512 700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(000000001120962011) Строительство водопровода по ул.</w:t>
            </w:r>
            <w:r w:rsidR="00DA395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Даниловская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г.</w:t>
            </w:r>
            <w:r w:rsidR="00DA395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Любиме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9 648 268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7 135 568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2 512 700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(создание социальных объектов)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572 320 757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134 424 457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437 896 300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(000000001120964662) Строительство многофункционального центра с</w:t>
            </w:r>
            <w:r w:rsidR="00605AF7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Н</w:t>
            </w:r>
            <w:r w:rsidR="00D64256">
              <w:rPr>
                <w:color w:val="000000"/>
                <w:sz w:val="24"/>
                <w:szCs w:val="24"/>
              </w:rPr>
              <w:t xml:space="preserve">овый Некоуз </w:t>
            </w:r>
            <w:proofErr w:type="spellStart"/>
            <w:r w:rsidR="00D64256">
              <w:rPr>
                <w:color w:val="000000"/>
                <w:sz w:val="24"/>
                <w:szCs w:val="24"/>
              </w:rPr>
              <w:t>Некоузского</w:t>
            </w:r>
            <w:proofErr w:type="spellEnd"/>
            <w:r w:rsidR="00D64256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247 774 901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57 301 001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190 473 900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(000000001120964664) Центр единоборств по адресу: 152240, Ярославская область, г. Гаврилов-Ям, ул. Спортивная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141 985 200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25 443 800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116 541 400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(000000001120964702) "Центр культурного развития" по </w:t>
            </w:r>
            <w:r w:rsidR="00683059">
              <w:rPr>
                <w:color w:val="000000"/>
                <w:sz w:val="24"/>
                <w:szCs w:val="24"/>
              </w:rPr>
              <w:t>адресу: Ярославская область, г. </w:t>
            </w:r>
            <w:r>
              <w:rPr>
                <w:color w:val="000000"/>
                <w:sz w:val="24"/>
                <w:szCs w:val="24"/>
              </w:rPr>
              <w:t>Ростов, Микрорайон №</w:t>
            </w:r>
            <w:r w:rsidR="0067032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115 843 717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10 194 717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105 649 000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(000000001120964716) "Физкультурно-оздоровительный комплекс" по адресу: Ярославская область, г. Ростов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66 716 939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41 484 939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25 232 000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48.3.01.R576Ш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"Ярославский областной водоканал" на капитальные вложения на строительство коммунальных объектов)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417 602 710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55 161 610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362 441 100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(000000001120961947) Строительство очистных сооружений канализации</w:t>
            </w:r>
            <w:r w:rsidR="00CA3BE9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г</w:t>
            </w:r>
            <w:r w:rsidR="0067032D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Пошехонье Пошехонского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72 009 820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14 022 720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57 987 100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 w:rsidP="00133F6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(000000001120964650) Строительство сетей хозяйственно-бытовой канализации в с. Новый Некоуз (ул. Колхозная</w:t>
            </w:r>
            <w:r w:rsidR="004C5754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- ул.</w:t>
            </w:r>
            <w:r w:rsidR="00BD7DA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Некоузская</w:t>
            </w:r>
            <w:proofErr w:type="spellEnd"/>
            <w:r>
              <w:rPr>
                <w:color w:val="000000"/>
                <w:sz w:val="24"/>
                <w:szCs w:val="24"/>
              </w:rPr>
              <w:t>- пер.</w:t>
            </w:r>
            <w:r w:rsidR="00BD7DA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Фабричный)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47 505 817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8 513 117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38 992 700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(000000001120964684) Строительство кан</w:t>
            </w:r>
            <w:r w:rsidR="009B566C">
              <w:rPr>
                <w:color w:val="000000"/>
                <w:sz w:val="24"/>
                <w:szCs w:val="24"/>
              </w:rPr>
              <w:t>ализационного коллектора от ул. </w:t>
            </w:r>
            <w:r>
              <w:rPr>
                <w:color w:val="000000"/>
                <w:sz w:val="24"/>
                <w:szCs w:val="24"/>
              </w:rPr>
              <w:t>Ленинградской до очистных сооружений канализации г. Ростов по адресу: Ярославская область, г. Ростов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127 308 597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11 203 597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(000000001120964712) Канализационная насосной станция в Микрорайоне № 3  г. Ростова с подключением к канализационному коллектору по адресу: Ярославская область, г. Ростов, Микрорайон №</w:t>
            </w:r>
            <w:r w:rsidR="004C5754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37 587 116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3 308 116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34 279 000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(000000001120964726) Реконструкция напорного коллектора от КНС 1 до ОСК</w:t>
            </w:r>
            <w:r w:rsidR="00CA3BE9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г. Пошехонье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133 191 360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18 114 060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115 077 300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48.3.01.Д5761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3 927 416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3 927 416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3 927 416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3 927 416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(000000001120961993) Физкультурно-оздоровительный комплекс (УЦОК)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3 927 416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3 927 416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48.3.01.Д576Б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обеспечению комплексного развития сельских территорий (создание социальных объектов)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2 116 538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2 116 538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(000000001120964664) Центр единоборств по адресу: 152240, Ярославская область, г. Гаврилов-Ям, ул. Спортивная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2 116 538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2 116 538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Pr="00A20A0E" w:rsidRDefault="006D1E2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A20A0E">
              <w:rPr>
                <w:i/>
                <w:iCs/>
                <w:color w:val="000000"/>
                <w:sz w:val="22"/>
                <w:szCs w:val="22"/>
              </w:rPr>
              <w:t>48.3.01.Д576Ш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"Ярославский областной водоканал" на капитальные в</w:t>
            </w:r>
            <w:bookmarkStart w:id="2" w:name="_GoBack"/>
            <w:bookmarkEnd w:id="2"/>
            <w:r>
              <w:rPr>
                <w:i/>
                <w:iCs/>
                <w:color w:val="000000"/>
                <w:sz w:val="24"/>
                <w:szCs w:val="24"/>
              </w:rPr>
              <w:t>ложения на строительство коммунальных объектов)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34 072 730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34 072 730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(000000001120961947) Строительство очистных сооружений канализации</w:t>
            </w:r>
            <w:r w:rsidR="00CA3BE9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г</w:t>
            </w:r>
            <w:r w:rsidR="005D3559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Пошехонье Пошехонского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7 402 744 201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4 461 057 400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2 853 239 800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88 447 001</w:t>
            </w: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Объекты областной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3 862 922 122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2 733 348 622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1 129 573 500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CB1C82" w:rsidTr="00567578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CB1C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CB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1C82" w:rsidRDefault="006D1E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Объекты муниципальной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3 539 822 079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1 727 708 778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1 723 666 300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1C82" w:rsidRDefault="006D1E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88 447 001</w:t>
            </w:r>
          </w:p>
        </w:tc>
      </w:tr>
    </w:tbl>
    <w:p w:rsidR="00C85472" w:rsidRDefault="00C85472"/>
    <w:sectPr w:rsidR="00C85472" w:rsidSect="007F3BD3">
      <w:headerReference w:type="default" r:id="rId6"/>
      <w:footerReference w:type="default" r:id="rId7"/>
      <w:pgSz w:w="16837" w:h="11905" w:orient="landscape" w:code="9"/>
      <w:pgMar w:top="1134" w:right="1134" w:bottom="567" w:left="1134" w:header="284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472" w:rsidRDefault="006D1E22">
      <w:r>
        <w:separator/>
      </w:r>
    </w:p>
  </w:endnote>
  <w:endnote w:type="continuationSeparator" w:id="0">
    <w:p w:rsidR="00C85472" w:rsidRDefault="006D1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B1C82">
      <w:tc>
        <w:tcPr>
          <w:tcW w:w="14786" w:type="dxa"/>
        </w:tcPr>
        <w:p w:rsidR="00CB1C82" w:rsidRDefault="006D1E2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B1C82" w:rsidRDefault="00CB1C8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472" w:rsidRDefault="006D1E22">
      <w:r>
        <w:separator/>
      </w:r>
    </w:p>
  </w:footnote>
  <w:footnote w:type="continuationSeparator" w:id="0">
    <w:p w:rsidR="00C85472" w:rsidRDefault="006D1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B1C82">
      <w:tc>
        <w:tcPr>
          <w:tcW w:w="14786" w:type="dxa"/>
        </w:tcPr>
        <w:p w:rsidR="00CB1C82" w:rsidRPr="00852FF4" w:rsidRDefault="006D1E22">
          <w:pPr>
            <w:jc w:val="center"/>
            <w:rPr>
              <w:color w:val="000000"/>
              <w:sz w:val="24"/>
              <w:szCs w:val="24"/>
            </w:rPr>
          </w:pPr>
          <w:r w:rsidRPr="00852FF4">
            <w:rPr>
              <w:sz w:val="24"/>
              <w:szCs w:val="24"/>
            </w:rPr>
            <w:fldChar w:fldCharType="begin"/>
          </w:r>
          <w:r w:rsidRPr="00852FF4">
            <w:rPr>
              <w:color w:val="000000"/>
              <w:sz w:val="24"/>
              <w:szCs w:val="24"/>
            </w:rPr>
            <w:instrText>PAGE</w:instrText>
          </w:r>
          <w:r w:rsidRPr="00852FF4">
            <w:rPr>
              <w:sz w:val="24"/>
              <w:szCs w:val="24"/>
            </w:rPr>
            <w:fldChar w:fldCharType="separate"/>
          </w:r>
          <w:r w:rsidR="00A20A0E">
            <w:rPr>
              <w:noProof/>
              <w:color w:val="000000"/>
              <w:sz w:val="24"/>
              <w:szCs w:val="24"/>
            </w:rPr>
            <w:t>25</w:t>
          </w:r>
          <w:r w:rsidRPr="00852FF4">
            <w:rPr>
              <w:sz w:val="24"/>
              <w:szCs w:val="24"/>
            </w:rPr>
            <w:fldChar w:fldCharType="end"/>
          </w:r>
        </w:p>
        <w:p w:rsidR="00CB1C82" w:rsidRDefault="00CB1C8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C82"/>
    <w:rsid w:val="0013204A"/>
    <w:rsid w:val="00133F60"/>
    <w:rsid w:val="00174AB7"/>
    <w:rsid w:val="002176A6"/>
    <w:rsid w:val="002F44CE"/>
    <w:rsid w:val="003A2C9E"/>
    <w:rsid w:val="003F79F4"/>
    <w:rsid w:val="00446874"/>
    <w:rsid w:val="004717A1"/>
    <w:rsid w:val="004843A5"/>
    <w:rsid w:val="004B08D0"/>
    <w:rsid w:val="004C5754"/>
    <w:rsid w:val="005043F6"/>
    <w:rsid w:val="00520777"/>
    <w:rsid w:val="00567578"/>
    <w:rsid w:val="005D3559"/>
    <w:rsid w:val="00602537"/>
    <w:rsid w:val="00605AF7"/>
    <w:rsid w:val="0067032D"/>
    <w:rsid w:val="00683059"/>
    <w:rsid w:val="006D1E22"/>
    <w:rsid w:val="007612EB"/>
    <w:rsid w:val="00764EB8"/>
    <w:rsid w:val="007B413C"/>
    <w:rsid w:val="007D383F"/>
    <w:rsid w:val="007F3BD3"/>
    <w:rsid w:val="00852FF4"/>
    <w:rsid w:val="00896836"/>
    <w:rsid w:val="008A0064"/>
    <w:rsid w:val="008A58E4"/>
    <w:rsid w:val="00900D45"/>
    <w:rsid w:val="009B566C"/>
    <w:rsid w:val="009E2077"/>
    <w:rsid w:val="00A20A0E"/>
    <w:rsid w:val="00A96284"/>
    <w:rsid w:val="00B15091"/>
    <w:rsid w:val="00B67AAF"/>
    <w:rsid w:val="00BD7DA8"/>
    <w:rsid w:val="00C15463"/>
    <w:rsid w:val="00C32D18"/>
    <w:rsid w:val="00C85472"/>
    <w:rsid w:val="00C961BD"/>
    <w:rsid w:val="00CA3BE9"/>
    <w:rsid w:val="00CB1C82"/>
    <w:rsid w:val="00D206B8"/>
    <w:rsid w:val="00D64256"/>
    <w:rsid w:val="00DA395D"/>
    <w:rsid w:val="00DB029C"/>
    <w:rsid w:val="00DE7CF5"/>
    <w:rsid w:val="00E62CD0"/>
    <w:rsid w:val="00EF1CD7"/>
    <w:rsid w:val="00F63417"/>
    <w:rsid w:val="00F74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BD678B"/>
  <w15:docId w15:val="{643D81AB-9F69-4BB7-B5F9-83182FC34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52F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52FF4"/>
  </w:style>
  <w:style w:type="paragraph" w:styleId="a6">
    <w:name w:val="footer"/>
    <w:basedOn w:val="a"/>
    <w:link w:val="a7"/>
    <w:uiPriority w:val="99"/>
    <w:unhideWhenUsed/>
    <w:rsid w:val="00852F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52F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28</Pages>
  <Words>5541</Words>
  <Characters>31590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Овсянникова Евгения Владимировна</cp:lastModifiedBy>
  <cp:revision>18</cp:revision>
  <dcterms:created xsi:type="dcterms:W3CDTF">2025-09-17T05:54:00Z</dcterms:created>
  <dcterms:modified xsi:type="dcterms:W3CDTF">2025-09-18T06:40:00Z</dcterms:modified>
</cp:coreProperties>
</file>