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BD2D18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D55909" w:rsidRPr="00D55909">
        <w:rPr>
          <w:bCs/>
          <w:iCs/>
          <w:sz w:val="28"/>
          <w:szCs w:val="28"/>
        </w:rPr>
        <w:t>О мерах социальной поддержки отдель</w:t>
      </w:r>
      <w:r w:rsidR="00D55909">
        <w:rPr>
          <w:bCs/>
          <w:iCs/>
          <w:sz w:val="28"/>
          <w:szCs w:val="28"/>
        </w:rPr>
        <w:t>ных категорий граждан в связи с </w:t>
      </w:r>
      <w:r w:rsidR="00D55909" w:rsidRPr="00D55909">
        <w:rPr>
          <w:bCs/>
          <w:iCs/>
          <w:sz w:val="28"/>
          <w:szCs w:val="28"/>
        </w:rPr>
        <w:t>проведением специальной военной операции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FC73B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FC73BC" w:rsidRPr="00FC73BC">
        <w:rPr>
          <w:szCs w:val="28"/>
        </w:rPr>
        <w:t xml:space="preserve">министр труда и социальной поддержки населения Ярославской области </w:t>
      </w:r>
      <w:proofErr w:type="spellStart"/>
      <w:r w:rsidR="00FC73BC" w:rsidRPr="00FC73BC">
        <w:rPr>
          <w:szCs w:val="28"/>
        </w:rPr>
        <w:t>Биочино</w:t>
      </w:r>
      <w:proofErr w:type="spellEnd"/>
      <w:r w:rsidR="00FC73BC" w:rsidRPr="00FC73BC">
        <w:rPr>
          <w:szCs w:val="28"/>
        </w:rPr>
        <w:t xml:space="preserve"> Н.Л.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73BC" w:rsidRPr="00A2627D" w:rsidRDefault="00FC73BC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96F" w:rsidRDefault="0045196F">
      <w:r>
        <w:separator/>
      </w:r>
    </w:p>
  </w:endnote>
  <w:endnote w:type="continuationSeparator" w:id="0">
    <w:p w:rsidR="0045196F" w:rsidRDefault="0045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96F" w:rsidRDefault="0045196F">
      <w:r>
        <w:separator/>
      </w:r>
    </w:p>
  </w:footnote>
  <w:footnote w:type="continuationSeparator" w:id="0">
    <w:p w:rsidR="0045196F" w:rsidRDefault="0045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196F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2627D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55909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C73BC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0CB94-9720-4C84-9E3E-CE182513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2025-06-27T08:12:00Z</dcterms:created>
  <dcterms:modified xsi:type="dcterms:W3CDTF">2025-06-27T08:12:00Z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