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7777777"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Пояснительная записка</w:t>
      </w:r>
      <w:r>
        <w:rPr>
          <w:rFonts w:ascii="Times New Roman" w:hAnsi="Times New Roman"/>
          <w:b/>
          <w:sz w:val="28"/>
        </w:rPr>
        <w:br/>
        <w:t>к проекту закона Ярославской области</w:t>
      </w:r>
      <w:r>
        <w:rPr>
          <w:rFonts w:ascii="Times New Roman" w:hAnsi="Times New Roman"/>
          <w:b/>
          <w:sz w:val="28"/>
        </w:rPr>
        <w:br/>
        <w:t>«Об изменении административно-территориального устройства</w:t>
      </w:r>
    </w:p>
    <w:p w14:paraId="02000000" w14:textId="0CCC152D"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отдельных сельских округов, входящих в состав </w:t>
      </w:r>
      <w:r w:rsidR="00E972D2">
        <w:rPr>
          <w:rFonts w:ascii="Times New Roman" w:hAnsi="Times New Roman"/>
          <w:b/>
          <w:sz w:val="28"/>
        </w:rPr>
        <w:t>Некоузского</w:t>
      </w:r>
      <w:r>
        <w:rPr>
          <w:rFonts w:ascii="Times New Roman" w:hAnsi="Times New Roman"/>
          <w:b/>
          <w:sz w:val="28"/>
        </w:rPr>
        <w:t xml:space="preserve"> района </w:t>
      </w:r>
    </w:p>
    <w:p w14:paraId="03000000" w14:textId="39028138"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Ярославской области, и внесении изменений в приложение </w:t>
      </w:r>
      <w:r w:rsidR="00557C63">
        <w:rPr>
          <w:rFonts w:ascii="Times New Roman" w:hAnsi="Times New Roman"/>
          <w:b/>
          <w:sz w:val="28"/>
        </w:rPr>
        <w:t>8</w:t>
      </w:r>
      <w:r>
        <w:rPr>
          <w:rFonts w:ascii="Times New Roman" w:hAnsi="Times New Roman"/>
          <w:b/>
          <w:sz w:val="28"/>
        </w:rPr>
        <w:br/>
        <w:t>к Закону Ярославской области «О видах и границах муниципальных</w:t>
      </w:r>
    </w:p>
    <w:p w14:paraId="04000000" w14:textId="77777777"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образований Ярославской области»</w:t>
      </w:r>
    </w:p>
    <w:p w14:paraId="05000000" w14:textId="77777777" w:rsidR="008B471B" w:rsidRDefault="008B471B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14:paraId="06000000" w14:textId="710766C6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 территории </w:t>
      </w:r>
      <w:r w:rsidR="00E972D2">
        <w:rPr>
          <w:rFonts w:ascii="Times New Roman" w:hAnsi="Times New Roman"/>
          <w:sz w:val="28"/>
        </w:rPr>
        <w:t>Некоузского</w:t>
      </w:r>
      <w:r>
        <w:rPr>
          <w:rFonts w:ascii="Times New Roman" w:hAnsi="Times New Roman"/>
          <w:sz w:val="28"/>
        </w:rPr>
        <w:t xml:space="preserve"> района Ярославской области (далее также – </w:t>
      </w:r>
      <w:proofErr w:type="spellStart"/>
      <w:r w:rsidR="00E972D2">
        <w:rPr>
          <w:rFonts w:ascii="Times New Roman" w:hAnsi="Times New Roman"/>
          <w:sz w:val="28"/>
        </w:rPr>
        <w:t>Некоузский</w:t>
      </w:r>
      <w:proofErr w:type="spellEnd"/>
      <w:r>
        <w:rPr>
          <w:rFonts w:ascii="Times New Roman" w:hAnsi="Times New Roman"/>
          <w:sz w:val="28"/>
        </w:rPr>
        <w:t xml:space="preserve"> район) </w:t>
      </w:r>
      <w:r w:rsidR="00E972D2">
        <w:rPr>
          <w:rFonts w:ascii="Times New Roman" w:hAnsi="Times New Roman"/>
          <w:sz w:val="28"/>
        </w:rPr>
        <w:t>2</w:t>
      </w:r>
      <w:r w:rsidR="00524074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населенных пунктов имеют наименование и тип, </w:t>
      </w:r>
      <w:proofErr w:type="spellStart"/>
      <w:r>
        <w:rPr>
          <w:rFonts w:ascii="Times New Roman" w:hAnsi="Times New Roman"/>
          <w:sz w:val="28"/>
        </w:rPr>
        <w:t>дублирующиеся</w:t>
      </w:r>
      <w:proofErr w:type="spellEnd"/>
      <w:r>
        <w:rPr>
          <w:rFonts w:ascii="Times New Roman" w:hAnsi="Times New Roman"/>
          <w:sz w:val="28"/>
        </w:rPr>
        <w:t xml:space="preserve"> с наименованием и типом других расположенных на указанной территории населенных пунктов.</w:t>
      </w:r>
    </w:p>
    <w:p w14:paraId="07000000" w14:textId="71D69BC5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Данное обстоятельство создает сложности при реализации прав жителей </w:t>
      </w:r>
      <w:r w:rsidR="00192F23">
        <w:rPr>
          <w:rFonts w:ascii="Times New Roman" w:hAnsi="Times New Roman"/>
          <w:sz w:val="28"/>
        </w:rPr>
        <w:t>Некоузского</w:t>
      </w:r>
      <w:r>
        <w:rPr>
          <w:rFonts w:ascii="Times New Roman" w:hAnsi="Times New Roman"/>
          <w:sz w:val="28"/>
        </w:rPr>
        <w:t xml:space="preserve"> района и организаций, расположенных на его территории, на получение государственных и муниципальных услуг.</w:t>
      </w:r>
    </w:p>
    <w:p w14:paraId="08000000" w14:textId="1A1EDF9B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Проектом закона Ярославской области «Об изменении административно-территориального устройства отдельных сельских округов, входящих в состав </w:t>
      </w:r>
      <w:r w:rsidR="00192F23">
        <w:rPr>
          <w:rFonts w:ascii="Times New Roman" w:hAnsi="Times New Roman"/>
          <w:sz w:val="28"/>
        </w:rPr>
        <w:t>Некоузского</w:t>
      </w:r>
      <w:r>
        <w:rPr>
          <w:rFonts w:ascii="Times New Roman" w:hAnsi="Times New Roman"/>
          <w:sz w:val="28"/>
        </w:rPr>
        <w:t xml:space="preserve"> района Ярославской области, и вн</w:t>
      </w:r>
      <w:r w:rsidR="003E17FE">
        <w:rPr>
          <w:rFonts w:ascii="Times New Roman" w:hAnsi="Times New Roman"/>
          <w:sz w:val="28"/>
        </w:rPr>
        <w:t xml:space="preserve">есении изменений в приложение </w:t>
      </w:r>
      <w:r w:rsidR="004C7C62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к Закону Ярославской области «О видах и границах муниципальных образований Ярославской области» (далее – законопроект, проект закона) в соответствии с положениями части 5 статьи 12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и части 2 статьи 12</w:t>
      </w:r>
      <w:r>
        <w:rPr>
          <w:rFonts w:ascii="Times New Roman" w:hAnsi="Times New Roman"/>
          <w:sz w:val="28"/>
          <w:vertAlign w:val="superscript"/>
        </w:rPr>
        <w:t>4</w:t>
      </w:r>
      <w:r>
        <w:rPr>
          <w:rFonts w:ascii="Times New Roman" w:hAnsi="Times New Roman"/>
          <w:sz w:val="28"/>
        </w:rPr>
        <w:t xml:space="preserve"> Закона Ярославской области от 07.02.2002 № 12-з «Об административно-территориальном устройстве Ярославской области и порядке его изменения» предусматривается изменение типов отдельных сельских населенных пунктов, входящих в состав отдельных сельских округов </w:t>
      </w:r>
      <w:r w:rsidR="00192F23">
        <w:rPr>
          <w:rFonts w:ascii="Times New Roman" w:hAnsi="Times New Roman"/>
          <w:sz w:val="28"/>
        </w:rPr>
        <w:t>Некоузского</w:t>
      </w:r>
      <w:r>
        <w:rPr>
          <w:rFonts w:ascii="Times New Roman" w:hAnsi="Times New Roman"/>
          <w:sz w:val="28"/>
        </w:rPr>
        <w:t xml:space="preserve"> района Ярославской области: </w:t>
      </w:r>
    </w:p>
    <w:p w14:paraId="7B7137CB" w14:textId="5ADF2DC7" w:rsidR="00EC0A50" w:rsidRPr="00EC0A50" w:rsidRDefault="00EC0A50" w:rsidP="00EC0A50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EC0A50">
        <w:rPr>
          <w:rFonts w:ascii="Times New Roman" w:hAnsi="Times New Roman"/>
          <w:color w:val="auto"/>
          <w:sz w:val="28"/>
          <w:szCs w:val="28"/>
        </w:rPr>
        <w:t xml:space="preserve">- </w:t>
      </w:r>
      <w:r w:rsidR="004C7C62">
        <w:rPr>
          <w:rFonts w:ascii="Times New Roman" w:hAnsi="Times New Roman"/>
          <w:color w:val="auto"/>
          <w:sz w:val="28"/>
          <w:szCs w:val="28"/>
        </w:rPr>
        <w:t>Веретейского</w:t>
      </w:r>
      <w:r w:rsidRPr="00EC0A50">
        <w:rPr>
          <w:rFonts w:ascii="Times New Roman" w:hAnsi="Times New Roman"/>
          <w:color w:val="auto"/>
          <w:sz w:val="28"/>
          <w:szCs w:val="28"/>
        </w:rPr>
        <w:t xml:space="preserve"> сельского округа Некоузского района Ярославской области;</w:t>
      </w:r>
    </w:p>
    <w:p w14:paraId="41767316" w14:textId="3354EDF5" w:rsidR="00EC0A50" w:rsidRPr="00EC0A50" w:rsidRDefault="00EC0A50" w:rsidP="00EC0A50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EC0A50">
        <w:rPr>
          <w:rFonts w:ascii="Times New Roman" w:hAnsi="Times New Roman"/>
          <w:color w:val="auto"/>
          <w:sz w:val="28"/>
          <w:szCs w:val="28"/>
        </w:rPr>
        <w:t xml:space="preserve">- </w:t>
      </w:r>
      <w:proofErr w:type="spellStart"/>
      <w:r w:rsidR="000B60F3">
        <w:rPr>
          <w:rFonts w:ascii="Times New Roman" w:hAnsi="Times New Roman"/>
          <w:color w:val="auto"/>
          <w:sz w:val="28"/>
          <w:szCs w:val="28"/>
        </w:rPr>
        <w:t>Лацковского</w:t>
      </w:r>
      <w:proofErr w:type="spellEnd"/>
      <w:r w:rsidRPr="00EC0A50">
        <w:rPr>
          <w:rFonts w:ascii="Times New Roman" w:hAnsi="Times New Roman"/>
          <w:color w:val="auto"/>
          <w:sz w:val="28"/>
          <w:szCs w:val="28"/>
        </w:rPr>
        <w:t xml:space="preserve"> сельского округа Некоузского района Ярославской области;</w:t>
      </w:r>
    </w:p>
    <w:p w14:paraId="7829F512" w14:textId="5B59DD27" w:rsidR="00EC0A50" w:rsidRPr="00EC0A50" w:rsidRDefault="00EC0A50" w:rsidP="00EC0A50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EC0A50">
        <w:rPr>
          <w:rFonts w:ascii="Times New Roman" w:hAnsi="Times New Roman"/>
          <w:color w:val="auto"/>
          <w:sz w:val="28"/>
          <w:szCs w:val="28"/>
        </w:rPr>
        <w:t xml:space="preserve">- </w:t>
      </w:r>
      <w:r w:rsidR="000B60F3">
        <w:rPr>
          <w:rFonts w:ascii="Times New Roman" w:hAnsi="Times New Roman"/>
          <w:color w:val="auto"/>
          <w:sz w:val="28"/>
          <w:szCs w:val="28"/>
        </w:rPr>
        <w:t>Некоузского</w:t>
      </w:r>
      <w:r w:rsidRPr="00EC0A50">
        <w:rPr>
          <w:rFonts w:ascii="Times New Roman" w:hAnsi="Times New Roman"/>
          <w:color w:val="auto"/>
          <w:sz w:val="28"/>
          <w:szCs w:val="28"/>
        </w:rPr>
        <w:t xml:space="preserve"> сельского округа Некоузского района Ярославской области;</w:t>
      </w:r>
    </w:p>
    <w:p w14:paraId="7CABAAD2" w14:textId="2B833AD7" w:rsidR="00EC0A50" w:rsidRPr="00EC0A50" w:rsidRDefault="00EC0A50" w:rsidP="00EC0A50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EC0A50">
        <w:rPr>
          <w:rFonts w:ascii="Times New Roman" w:hAnsi="Times New Roman"/>
          <w:color w:val="auto"/>
          <w:sz w:val="28"/>
          <w:szCs w:val="28"/>
        </w:rPr>
        <w:t xml:space="preserve">- </w:t>
      </w:r>
      <w:r w:rsidR="000B60F3">
        <w:rPr>
          <w:rFonts w:ascii="Times New Roman" w:hAnsi="Times New Roman"/>
          <w:color w:val="auto"/>
          <w:sz w:val="28"/>
          <w:szCs w:val="28"/>
        </w:rPr>
        <w:t>Новинского</w:t>
      </w:r>
      <w:r w:rsidRPr="00EC0A50">
        <w:rPr>
          <w:rFonts w:ascii="Times New Roman" w:hAnsi="Times New Roman"/>
          <w:color w:val="auto"/>
          <w:sz w:val="28"/>
          <w:szCs w:val="28"/>
        </w:rPr>
        <w:t xml:space="preserve"> сельского округа Некоузского района Ярославской области;</w:t>
      </w:r>
    </w:p>
    <w:p w14:paraId="60C54115" w14:textId="56D627C8" w:rsidR="00EC0A50" w:rsidRPr="00EC0A50" w:rsidRDefault="00EC0A50" w:rsidP="00EC0A50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EC0A50">
        <w:rPr>
          <w:rFonts w:ascii="Times New Roman" w:hAnsi="Times New Roman"/>
          <w:color w:val="auto"/>
          <w:sz w:val="28"/>
          <w:szCs w:val="28"/>
        </w:rPr>
        <w:t xml:space="preserve">- </w:t>
      </w:r>
      <w:proofErr w:type="spellStart"/>
      <w:r w:rsidR="000B60F3">
        <w:rPr>
          <w:rFonts w:ascii="Times New Roman" w:hAnsi="Times New Roman"/>
          <w:color w:val="auto"/>
          <w:sz w:val="28"/>
          <w:szCs w:val="28"/>
        </w:rPr>
        <w:t>Родионовского</w:t>
      </w:r>
      <w:proofErr w:type="spellEnd"/>
      <w:r w:rsidRPr="00EC0A50">
        <w:rPr>
          <w:rFonts w:ascii="Times New Roman" w:hAnsi="Times New Roman"/>
          <w:color w:val="auto"/>
          <w:sz w:val="28"/>
          <w:szCs w:val="28"/>
        </w:rPr>
        <w:t xml:space="preserve"> сельского округа Некоузского района Ярославской области;</w:t>
      </w:r>
    </w:p>
    <w:p w14:paraId="3402FE1C" w14:textId="3A42CD1D" w:rsidR="00EC0A50" w:rsidRPr="00557C63" w:rsidRDefault="00EC0A50" w:rsidP="00EC0A50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EC0A50">
        <w:rPr>
          <w:rFonts w:ascii="Times New Roman" w:hAnsi="Times New Roman"/>
          <w:color w:val="auto"/>
          <w:sz w:val="28"/>
          <w:szCs w:val="28"/>
        </w:rPr>
        <w:t xml:space="preserve">- </w:t>
      </w:r>
      <w:r w:rsidR="000B60F3">
        <w:rPr>
          <w:rFonts w:ascii="Times New Roman" w:hAnsi="Times New Roman"/>
          <w:color w:val="auto"/>
          <w:sz w:val="28"/>
          <w:szCs w:val="28"/>
        </w:rPr>
        <w:t>Спасского</w:t>
      </w:r>
      <w:r w:rsidRPr="00EC0A50">
        <w:rPr>
          <w:rFonts w:ascii="Times New Roman" w:hAnsi="Times New Roman"/>
          <w:color w:val="auto"/>
          <w:sz w:val="28"/>
          <w:szCs w:val="28"/>
        </w:rPr>
        <w:t xml:space="preserve"> сельского округа Некоузского</w:t>
      </w:r>
      <w:r>
        <w:rPr>
          <w:rFonts w:ascii="Times New Roman" w:hAnsi="Times New Roman"/>
          <w:color w:val="auto"/>
          <w:sz w:val="28"/>
          <w:szCs w:val="28"/>
        </w:rPr>
        <w:t xml:space="preserve"> района Ярославской области</w:t>
      </w:r>
      <w:r w:rsidRPr="00EC0A50">
        <w:rPr>
          <w:rFonts w:ascii="Times New Roman" w:hAnsi="Times New Roman"/>
          <w:color w:val="auto"/>
          <w:sz w:val="28"/>
          <w:szCs w:val="28"/>
        </w:rPr>
        <w:t>;</w:t>
      </w:r>
    </w:p>
    <w:p w14:paraId="7E15CBCB" w14:textId="3C2013BA" w:rsidR="00EC0A50" w:rsidRPr="00EC0A50" w:rsidRDefault="00EC0A50" w:rsidP="00EC0A50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EC0A50">
        <w:rPr>
          <w:rFonts w:ascii="Times New Roman" w:hAnsi="Times New Roman"/>
          <w:color w:val="auto"/>
          <w:sz w:val="28"/>
          <w:szCs w:val="28"/>
        </w:rPr>
        <w:t xml:space="preserve">- </w:t>
      </w:r>
      <w:proofErr w:type="spellStart"/>
      <w:r w:rsidR="000B60F3">
        <w:rPr>
          <w:rFonts w:ascii="Times New Roman" w:hAnsi="Times New Roman"/>
          <w:color w:val="auto"/>
          <w:sz w:val="28"/>
          <w:szCs w:val="28"/>
        </w:rPr>
        <w:t>Шестихинского</w:t>
      </w:r>
      <w:proofErr w:type="spellEnd"/>
      <w:r w:rsidRPr="00EC0A50">
        <w:rPr>
          <w:rFonts w:ascii="Times New Roman" w:hAnsi="Times New Roman"/>
          <w:color w:val="auto"/>
          <w:sz w:val="28"/>
          <w:szCs w:val="28"/>
        </w:rPr>
        <w:t xml:space="preserve"> сельского округа Некоузского района Ярославской области.</w:t>
      </w:r>
    </w:p>
    <w:p w14:paraId="09000000" w14:textId="2FBED7F8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закона также предусматривает внесение соответст</w:t>
      </w:r>
      <w:r w:rsidR="003E17FE">
        <w:rPr>
          <w:rFonts w:ascii="Times New Roman" w:hAnsi="Times New Roman"/>
          <w:sz w:val="28"/>
        </w:rPr>
        <w:t xml:space="preserve">вующих изменений в приложение </w:t>
      </w:r>
      <w:r w:rsidR="00191959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к Закону Яр</w:t>
      </w:r>
      <w:r w:rsidR="003E17FE">
        <w:rPr>
          <w:rFonts w:ascii="Times New Roman" w:hAnsi="Times New Roman"/>
          <w:sz w:val="28"/>
        </w:rPr>
        <w:t>ославской области от 02.10.2024</w:t>
      </w:r>
      <w:r w:rsidR="003E17F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№ 69-з «О видах и границах муниципальных образований Ярославской области».</w:t>
      </w:r>
    </w:p>
    <w:p w14:paraId="0E7F90B2" w14:textId="77777777" w:rsidR="007D6D18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решения Муниципального Совета </w:t>
      </w:r>
      <w:r w:rsidR="001B55EC">
        <w:rPr>
          <w:rFonts w:ascii="Times New Roman" w:hAnsi="Times New Roman"/>
          <w:sz w:val="28"/>
        </w:rPr>
        <w:t>Некоузского</w:t>
      </w:r>
      <w:r>
        <w:rPr>
          <w:rFonts w:ascii="Times New Roman" w:hAnsi="Times New Roman"/>
          <w:sz w:val="28"/>
        </w:rPr>
        <w:t xml:space="preserve"> муниципального округа Ярославской области от 29.01.2026 № </w:t>
      </w:r>
      <w:r w:rsidR="003076A6">
        <w:rPr>
          <w:rFonts w:ascii="Times New Roman" w:hAnsi="Times New Roman"/>
          <w:sz w:val="28"/>
        </w:rPr>
        <w:t>192</w:t>
      </w:r>
      <w:r>
        <w:rPr>
          <w:rFonts w:ascii="Times New Roman" w:hAnsi="Times New Roman"/>
          <w:sz w:val="28"/>
        </w:rPr>
        <w:t xml:space="preserve"> «О проведении мероприятий по выявлению мнения населения по вопросу </w:t>
      </w:r>
      <w:r>
        <w:rPr>
          <w:rFonts w:ascii="Times New Roman" w:hAnsi="Times New Roman"/>
          <w:sz w:val="28"/>
        </w:rPr>
        <w:lastRenderedPageBreak/>
        <w:t xml:space="preserve">изменения типов сельских населенных пунктов, входящих в состав отдельных сельских округов </w:t>
      </w:r>
      <w:r w:rsidR="003076A6">
        <w:rPr>
          <w:rFonts w:ascii="Times New Roman" w:hAnsi="Times New Roman"/>
          <w:sz w:val="28"/>
        </w:rPr>
        <w:t>Некоузского</w:t>
      </w:r>
      <w:r>
        <w:rPr>
          <w:rFonts w:ascii="Times New Roman" w:hAnsi="Times New Roman"/>
          <w:sz w:val="28"/>
        </w:rPr>
        <w:t xml:space="preserve"> района Ярославской области» на территории </w:t>
      </w:r>
      <w:r w:rsidR="00B06176">
        <w:rPr>
          <w:rFonts w:ascii="Times New Roman" w:hAnsi="Times New Roman"/>
          <w:sz w:val="28"/>
        </w:rPr>
        <w:t>Некоузского</w:t>
      </w:r>
      <w:r>
        <w:rPr>
          <w:rFonts w:ascii="Times New Roman" w:hAnsi="Times New Roman"/>
          <w:sz w:val="28"/>
        </w:rPr>
        <w:t xml:space="preserve"> района в период с </w:t>
      </w:r>
      <w:r w:rsidR="007A74A2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5 по 15 февраля 2026 года были проведены мероприятия по обсуждению вопроса о необходимости изменения типов отдельных сельских населенных пунктов, входящих в состав отдельных сельских округов </w:t>
      </w:r>
      <w:r w:rsidR="007A74A2">
        <w:rPr>
          <w:rFonts w:ascii="Times New Roman" w:hAnsi="Times New Roman"/>
          <w:sz w:val="28"/>
        </w:rPr>
        <w:t>Некоузского</w:t>
      </w:r>
      <w:r>
        <w:rPr>
          <w:rFonts w:ascii="Times New Roman" w:hAnsi="Times New Roman"/>
          <w:sz w:val="28"/>
        </w:rPr>
        <w:t xml:space="preserve"> района Ярославской области. </w:t>
      </w:r>
    </w:p>
    <w:p w14:paraId="4942C85E" w14:textId="09523517" w:rsidR="007D6D18" w:rsidRDefault="007D6D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Также на основании решения Муниципального Совета Некоузского муниципального округа Ярославской области от 05.03.2026 № 204 «О проведении дополнительных мероприятий по обсуждению с населением </w:t>
      </w:r>
      <w:r w:rsidR="00356A23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опрос</w:t>
      </w:r>
      <w:r w:rsidR="00356A23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изменения типов сельских населенных пунктов, входящих в состав отдельных сельских округов Некоузского района Ярославской области»</w:t>
      </w:r>
      <w:r w:rsidR="00356A23">
        <w:rPr>
          <w:rFonts w:ascii="Times New Roman" w:hAnsi="Times New Roman"/>
          <w:sz w:val="28"/>
        </w:rPr>
        <w:t xml:space="preserve"> на территории Некоузского района в период с 06 марта по 10 марта 2026 года были проведены дополнительные мероприятия по обсуждению с населением вопроса о необходимости изменения типов отдельных сельских населенных пунктов, входящих в состав отдельных сельских округов Некоузского района Ярославской области. </w:t>
      </w:r>
    </w:p>
    <w:p w14:paraId="0A000000" w14:textId="61794F34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в анкетировании приняли участие </w:t>
      </w:r>
      <w:r w:rsidR="008B4176">
        <w:rPr>
          <w:rFonts w:ascii="Times New Roman" w:hAnsi="Times New Roman"/>
          <w:sz w:val="28"/>
        </w:rPr>
        <w:t>224</w:t>
      </w:r>
      <w:r w:rsidR="007A74A2">
        <w:rPr>
          <w:rFonts w:ascii="Times New Roman" w:hAnsi="Times New Roman"/>
          <w:sz w:val="28"/>
        </w:rPr>
        <w:t xml:space="preserve"> жител</w:t>
      </w:r>
      <w:r w:rsidR="008B4176">
        <w:rPr>
          <w:rFonts w:ascii="Times New Roman" w:hAnsi="Times New Roman"/>
          <w:sz w:val="28"/>
        </w:rPr>
        <w:t>я</w:t>
      </w:r>
      <w:r w:rsidR="007A74A2">
        <w:rPr>
          <w:rFonts w:ascii="Times New Roman" w:hAnsi="Times New Roman"/>
          <w:sz w:val="28"/>
        </w:rPr>
        <w:t xml:space="preserve"> Некоузского</w:t>
      </w:r>
      <w:r>
        <w:rPr>
          <w:rFonts w:ascii="Times New Roman" w:hAnsi="Times New Roman"/>
          <w:sz w:val="28"/>
        </w:rPr>
        <w:t xml:space="preserve"> района. </w:t>
      </w:r>
      <w:r w:rsidR="008B4176">
        <w:rPr>
          <w:rFonts w:ascii="Times New Roman" w:hAnsi="Times New Roman"/>
          <w:sz w:val="28"/>
        </w:rPr>
        <w:t>Всего собрано анкет 267 шт. из них 132 анкеты – против, 135 анкет –за.</w:t>
      </w:r>
    </w:p>
    <w:p w14:paraId="0B000000" w14:textId="77777777" w:rsidR="008B471B" w:rsidRDefault="00F50933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Принятие проекта закона не повлечет увеличения (уменьшения) расходов или доходов областного и местных бюджетов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8B471B">
      <w:pgSz w:w="11906" w:h="16838"/>
      <w:pgMar w:top="567" w:right="567" w:bottom="1134" w:left="1985" w:header="454" w:footer="567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71B"/>
    <w:rsid w:val="000B60F3"/>
    <w:rsid w:val="000D4C4C"/>
    <w:rsid w:val="00191959"/>
    <w:rsid w:val="00192F23"/>
    <w:rsid w:val="001B55EC"/>
    <w:rsid w:val="003076A6"/>
    <w:rsid w:val="00356A23"/>
    <w:rsid w:val="003E17FE"/>
    <w:rsid w:val="0042142F"/>
    <w:rsid w:val="004C7C62"/>
    <w:rsid w:val="00524074"/>
    <w:rsid w:val="00557C63"/>
    <w:rsid w:val="007A74A2"/>
    <w:rsid w:val="007D6D18"/>
    <w:rsid w:val="008B4176"/>
    <w:rsid w:val="008B471B"/>
    <w:rsid w:val="0090530C"/>
    <w:rsid w:val="00B06176"/>
    <w:rsid w:val="00BF326A"/>
    <w:rsid w:val="00CD3756"/>
    <w:rsid w:val="00CD4F84"/>
    <w:rsid w:val="00DF1010"/>
    <w:rsid w:val="00E2092B"/>
    <w:rsid w:val="00E4001A"/>
    <w:rsid w:val="00E959B1"/>
    <w:rsid w:val="00E972D2"/>
    <w:rsid w:val="00EC0A50"/>
    <w:rsid w:val="00F5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2C533"/>
  <w15:docId w15:val="{BD6FE441-667A-4F87-BE61-FA53A1687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160" w:line="259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Фролова М.О.</cp:lastModifiedBy>
  <cp:revision>2</cp:revision>
  <dcterms:created xsi:type="dcterms:W3CDTF">2026-03-17T05:40:00Z</dcterms:created>
  <dcterms:modified xsi:type="dcterms:W3CDTF">2026-03-17T05:40:00Z</dcterms:modified>
</cp:coreProperties>
</file>