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F3D879" w14:textId="1C72C2CC" w:rsidR="0077577E" w:rsidRPr="004A78CD" w:rsidRDefault="0077577E" w:rsidP="00C4599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Приложение 11</w:t>
      </w:r>
    </w:p>
    <w:p w14:paraId="40C48016" w14:textId="77777777" w:rsidR="0077577E" w:rsidRPr="004A78CD" w:rsidRDefault="0077577E" w:rsidP="00C4599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4D729592" w14:textId="76B57E60" w:rsidR="0077577E" w:rsidRPr="004A78CD" w:rsidRDefault="00EC0D0F" w:rsidP="00214EE3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EC0D0F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3C9785A6" w14:textId="1BEF11E4" w:rsidR="001B0C5D" w:rsidRPr="004A78CD" w:rsidRDefault="001B0C5D" w:rsidP="00C4599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0E1AD816" w14:textId="31F1F7D7" w:rsidR="001B0C5D" w:rsidRPr="004A78CD" w:rsidRDefault="001B0C5D" w:rsidP="00C4599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«Приложение 12</w:t>
      </w:r>
    </w:p>
    <w:p w14:paraId="36E08D93" w14:textId="77777777" w:rsidR="001B0C5D" w:rsidRPr="004A78CD" w:rsidRDefault="001B0C5D" w:rsidP="00C4599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5FA4021D" w14:textId="77777777" w:rsidR="001B0C5D" w:rsidRPr="004A78CD" w:rsidRDefault="001B0C5D" w:rsidP="00214EE3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29949128" w14:textId="77777777" w:rsidR="001B0C5D" w:rsidRPr="004A78CD" w:rsidRDefault="001B0C5D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3A967F" w14:textId="77777777" w:rsidR="00C4599B" w:rsidRPr="004A78CD" w:rsidRDefault="00C4599B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CECDEA6" w14:textId="4FC8C2EE" w:rsidR="003D5E95" w:rsidRPr="004A78CD" w:rsidRDefault="0077577E" w:rsidP="00C4599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78CD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3D5E95" w:rsidRPr="004A78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56267C04" w14:textId="1E9A703A" w:rsidR="003D5E95" w:rsidRPr="004A78CD" w:rsidRDefault="0077577E" w:rsidP="00C4599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78CD">
        <w:rPr>
          <w:rFonts w:ascii="Times New Roman" w:hAnsi="Times New Roman" w:cs="Times New Roman"/>
          <w:b/>
          <w:sz w:val="28"/>
          <w:szCs w:val="28"/>
        </w:rPr>
        <w:t>Некрасовского муниципального округа Ярославской области</w:t>
      </w:r>
    </w:p>
    <w:p w14:paraId="1D708D15" w14:textId="77777777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1E11A20" w14:textId="611902C7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За начало границы Некрасовского муниципального округа Ярославской области принята точка 005, расположенная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стыке границы Костромской области, границ Даниловского муниципального округа Ярославской области и Некрасовского муниципального округа Ярославской области.</w:t>
      </w:r>
    </w:p>
    <w:p w14:paraId="33B3F9A5" w14:textId="35C3469C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Точка 005 расположена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</w:t>
      </w:r>
      <w:r w:rsidRPr="004A78CD">
        <w:rPr>
          <w:rFonts w:ascii="Times New Roman" w:hAnsi="Times New Roman" w:cs="Times New Roman"/>
          <w:sz w:val="28"/>
          <w:szCs w:val="28"/>
        </w:rPr>
        <w:t>я</w:t>
      </w:r>
      <w:r w:rsidRPr="004A78CD">
        <w:rPr>
          <w:rFonts w:ascii="Times New Roman" w:hAnsi="Times New Roman" w:cs="Times New Roman"/>
          <w:sz w:val="28"/>
          <w:szCs w:val="28"/>
        </w:rPr>
        <w:t>ющих лесные кварталы 7, 12 и 13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</w:t>
      </w:r>
      <w:r w:rsidRPr="004A78CD">
        <w:rPr>
          <w:rFonts w:ascii="Times New Roman" w:hAnsi="Times New Roman" w:cs="Times New Roman"/>
          <w:sz w:val="28"/>
          <w:szCs w:val="28"/>
        </w:rPr>
        <w:t>з</w:t>
      </w:r>
      <w:r w:rsidRPr="004A78CD">
        <w:rPr>
          <w:rFonts w:ascii="Times New Roman" w:hAnsi="Times New Roman" w:cs="Times New Roman"/>
          <w:sz w:val="28"/>
          <w:szCs w:val="28"/>
        </w:rPr>
        <w:t>вилки просек, разделяющих лесные кварталы 12, 13 и 20,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 по Костромскому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4,80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Pr="004A78CD">
        <w:rPr>
          <w:rFonts w:ascii="Times New Roman" w:hAnsi="Times New Roman" w:cs="Times New Roman"/>
          <w:sz w:val="28"/>
          <w:szCs w:val="28"/>
        </w:rPr>
        <w:t>о</w:t>
      </w:r>
      <w:r w:rsidRPr="004A78CD">
        <w:rPr>
          <w:rFonts w:ascii="Times New Roman" w:hAnsi="Times New Roman" w:cs="Times New Roman"/>
          <w:sz w:val="28"/>
          <w:szCs w:val="28"/>
        </w:rPr>
        <w:t>сточно-северо-восточнее развилки просек, разделяющих лесные кварталы 31, 46 и 47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прос</w:t>
      </w:r>
      <w:r w:rsidR="00AC32F3" w:rsidRPr="004A78CD">
        <w:rPr>
          <w:rFonts w:ascii="Times New Roman" w:hAnsi="Times New Roman" w:cs="Times New Roman"/>
          <w:sz w:val="28"/>
          <w:szCs w:val="28"/>
        </w:rPr>
        <w:t>ек, разделяющих лесные кварт</w:t>
      </w:r>
      <w:r w:rsidR="00AC32F3" w:rsidRPr="004A78CD">
        <w:rPr>
          <w:rFonts w:ascii="Times New Roman" w:hAnsi="Times New Roman" w:cs="Times New Roman"/>
          <w:sz w:val="28"/>
          <w:szCs w:val="28"/>
        </w:rPr>
        <w:t>а</w:t>
      </w:r>
      <w:r w:rsidR="00AC32F3" w:rsidRPr="004A78CD">
        <w:rPr>
          <w:rFonts w:ascii="Times New Roman" w:hAnsi="Times New Roman" w:cs="Times New Roman"/>
          <w:sz w:val="28"/>
          <w:szCs w:val="28"/>
        </w:rPr>
        <w:t>лы </w:t>
      </w:r>
      <w:r w:rsidRPr="004A78CD">
        <w:rPr>
          <w:rFonts w:ascii="Times New Roman" w:hAnsi="Times New Roman" w:cs="Times New Roman"/>
          <w:sz w:val="28"/>
          <w:szCs w:val="28"/>
        </w:rPr>
        <w:t>30, 31 и 46,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 по Костро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Pr="004A78CD">
        <w:rPr>
          <w:rFonts w:ascii="Times New Roman" w:hAnsi="Times New Roman" w:cs="Times New Roman"/>
          <w:sz w:val="28"/>
          <w:szCs w:val="28"/>
        </w:rPr>
        <w:t>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8,14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005-006.002, расп</w:t>
      </w:r>
      <w:r w:rsidRPr="004A78CD">
        <w:rPr>
          <w:rFonts w:ascii="Times New Roman" w:hAnsi="Times New Roman" w:cs="Times New Roman"/>
          <w:sz w:val="28"/>
          <w:szCs w:val="28"/>
        </w:rPr>
        <w:t>о</w:t>
      </w:r>
      <w:r w:rsidRPr="004A78CD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подхода полевой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Костромскому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подхода полевой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Костромскому водохран</w:t>
      </w:r>
      <w:r w:rsidRPr="004A78CD">
        <w:rPr>
          <w:rFonts w:ascii="Times New Roman" w:hAnsi="Times New Roman" w:cs="Times New Roman"/>
          <w:sz w:val="28"/>
          <w:szCs w:val="28"/>
        </w:rPr>
        <w:t>и</w:t>
      </w:r>
      <w:r w:rsidRPr="004A78CD">
        <w:rPr>
          <w:rFonts w:ascii="Times New Roman" w:hAnsi="Times New Roman" w:cs="Times New Roman"/>
          <w:sz w:val="28"/>
          <w:szCs w:val="28"/>
        </w:rPr>
        <w:t>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подхода полевой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</w:t>
      </w:r>
      <w:r w:rsidRPr="004A78CD">
        <w:rPr>
          <w:rFonts w:ascii="Times New Roman" w:hAnsi="Times New Roman" w:cs="Times New Roman"/>
          <w:sz w:val="28"/>
          <w:szCs w:val="28"/>
        </w:rPr>
        <w:t>е</w:t>
      </w:r>
      <w:r w:rsidRPr="004A78CD">
        <w:rPr>
          <w:rFonts w:ascii="Times New Roman" w:hAnsi="Times New Roman" w:cs="Times New Roman"/>
          <w:sz w:val="28"/>
          <w:szCs w:val="28"/>
        </w:rPr>
        <w:t>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 по Костромскому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005-006.005,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Костромского водохранилища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подхода полевой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 по Костромскому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протяж</w:t>
      </w:r>
      <w:r w:rsidR="00AC32F3" w:rsidRPr="004A78CD">
        <w:rPr>
          <w:rFonts w:ascii="Times New Roman" w:hAnsi="Times New Roman" w:cs="Times New Roman"/>
          <w:sz w:val="28"/>
          <w:szCs w:val="28"/>
        </w:rPr>
        <w:t>е</w:t>
      </w:r>
      <w:r w:rsidR="00AC32F3" w:rsidRPr="004A78CD">
        <w:rPr>
          <w:rFonts w:ascii="Times New Roman" w:hAnsi="Times New Roman" w:cs="Times New Roman"/>
          <w:sz w:val="28"/>
          <w:szCs w:val="28"/>
        </w:rPr>
        <w:t>нии </w:t>
      </w:r>
      <w:r w:rsidRPr="004A78CD">
        <w:rPr>
          <w:rFonts w:ascii="Times New Roman" w:hAnsi="Times New Roman" w:cs="Times New Roman"/>
          <w:sz w:val="28"/>
          <w:szCs w:val="28"/>
        </w:rPr>
        <w:t>2,57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пересечения канала шириной 6 м и лесной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реку Волга,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4A78CD">
        <w:rPr>
          <w:rFonts w:ascii="Times New Roman" w:hAnsi="Times New Roman" w:cs="Times New Roman"/>
          <w:sz w:val="28"/>
          <w:szCs w:val="28"/>
        </w:rPr>
        <w:lastRenderedPageBreak/>
        <w:t>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005-006.007,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4A78CD">
        <w:rPr>
          <w:rFonts w:ascii="Times New Roman" w:hAnsi="Times New Roman" w:cs="Times New Roman"/>
          <w:sz w:val="28"/>
          <w:szCs w:val="28"/>
        </w:rPr>
        <w:t>р</w:t>
      </w:r>
      <w:r w:rsidRPr="004A78CD">
        <w:rPr>
          <w:rFonts w:ascii="Times New Roman" w:hAnsi="Times New Roman" w:cs="Times New Roman"/>
          <w:sz w:val="28"/>
          <w:szCs w:val="28"/>
        </w:rPr>
        <w:t>нее пересечения канала шириной 6 м и лесной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 по акватории реки Волга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протяж</w:t>
      </w:r>
      <w:r w:rsidR="00AC32F3" w:rsidRPr="004A78CD">
        <w:rPr>
          <w:rFonts w:ascii="Times New Roman" w:hAnsi="Times New Roman" w:cs="Times New Roman"/>
          <w:sz w:val="28"/>
          <w:szCs w:val="28"/>
        </w:rPr>
        <w:t>е</w:t>
      </w:r>
      <w:r w:rsidR="00AC32F3" w:rsidRPr="004A78CD">
        <w:rPr>
          <w:rFonts w:ascii="Times New Roman" w:hAnsi="Times New Roman" w:cs="Times New Roman"/>
          <w:sz w:val="28"/>
          <w:szCs w:val="28"/>
        </w:rPr>
        <w:t>нии </w:t>
      </w:r>
      <w:r w:rsidRPr="004A78CD">
        <w:rPr>
          <w:rFonts w:ascii="Times New Roman" w:hAnsi="Times New Roman" w:cs="Times New Roman"/>
          <w:sz w:val="28"/>
          <w:szCs w:val="28"/>
        </w:rPr>
        <w:t>0,27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4A78CD">
        <w:rPr>
          <w:rFonts w:ascii="Times New Roman" w:hAnsi="Times New Roman" w:cs="Times New Roman"/>
          <w:sz w:val="28"/>
          <w:szCs w:val="28"/>
        </w:rPr>
        <w:t>р</w:t>
      </w:r>
      <w:r w:rsidRPr="004A78CD">
        <w:rPr>
          <w:rFonts w:ascii="Times New Roman" w:hAnsi="Times New Roman" w:cs="Times New Roman"/>
          <w:sz w:val="28"/>
          <w:szCs w:val="28"/>
        </w:rPr>
        <w:t>нее пересечения канала шириной 6 м и лесной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акватории реки Волга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005-006.009,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пересечения канала шириной 6 м и лесной дороги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 по акватории реки Волга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4A78CD">
        <w:rPr>
          <w:rFonts w:ascii="Times New Roman" w:hAnsi="Times New Roman" w:cs="Times New Roman"/>
          <w:sz w:val="28"/>
          <w:szCs w:val="28"/>
        </w:rPr>
        <w:t>р</w:t>
      </w:r>
      <w:r w:rsidRPr="004A78CD">
        <w:rPr>
          <w:rFonts w:ascii="Times New Roman" w:hAnsi="Times New Roman" w:cs="Times New Roman"/>
          <w:sz w:val="28"/>
          <w:szCs w:val="28"/>
        </w:rPr>
        <w:t>нее пересечения канала шириной 6 м и лесной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 по акватории реки Волга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протяж</w:t>
      </w:r>
      <w:r w:rsidR="00AC32F3" w:rsidRPr="004A78CD">
        <w:rPr>
          <w:rFonts w:ascii="Times New Roman" w:hAnsi="Times New Roman" w:cs="Times New Roman"/>
          <w:sz w:val="28"/>
          <w:szCs w:val="28"/>
        </w:rPr>
        <w:t>е</w:t>
      </w:r>
      <w:r w:rsidR="00AC32F3" w:rsidRPr="004A78CD">
        <w:rPr>
          <w:rFonts w:ascii="Times New Roman" w:hAnsi="Times New Roman" w:cs="Times New Roman"/>
          <w:sz w:val="28"/>
          <w:szCs w:val="28"/>
        </w:rPr>
        <w:t>нии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005-006.011,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канала шириной 6 м и лесной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005-006.012,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</w:t>
      </w:r>
      <w:r w:rsidRPr="004A78CD">
        <w:rPr>
          <w:rFonts w:ascii="Times New Roman" w:hAnsi="Times New Roman" w:cs="Times New Roman"/>
          <w:sz w:val="28"/>
          <w:szCs w:val="28"/>
        </w:rPr>
        <w:t>е</w:t>
      </w:r>
      <w:r w:rsidRPr="004A78CD">
        <w:rPr>
          <w:rFonts w:ascii="Times New Roman" w:hAnsi="Times New Roman" w:cs="Times New Roman"/>
          <w:sz w:val="28"/>
          <w:szCs w:val="28"/>
        </w:rPr>
        <w:t>ро-восточнее пересечения канала шириной 6 м и лесной дороги, далее гран</w:t>
      </w:r>
      <w:r w:rsidRPr="004A78CD">
        <w:rPr>
          <w:rFonts w:ascii="Times New Roman" w:hAnsi="Times New Roman" w:cs="Times New Roman"/>
          <w:sz w:val="28"/>
          <w:szCs w:val="28"/>
        </w:rPr>
        <w:t>и</w:t>
      </w:r>
      <w:r w:rsidRPr="004A78CD">
        <w:rPr>
          <w:rFonts w:ascii="Times New Roman" w:hAnsi="Times New Roman" w:cs="Times New Roman"/>
          <w:sz w:val="28"/>
          <w:szCs w:val="28"/>
        </w:rPr>
        <w:t>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005-006.019,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лесных д</w:t>
      </w:r>
      <w:r w:rsidRPr="004A78CD">
        <w:rPr>
          <w:rFonts w:ascii="Times New Roman" w:hAnsi="Times New Roman" w:cs="Times New Roman"/>
          <w:sz w:val="28"/>
          <w:szCs w:val="28"/>
        </w:rPr>
        <w:t>о</w:t>
      </w:r>
      <w:r w:rsidRPr="004A78CD">
        <w:rPr>
          <w:rFonts w:ascii="Times New Roman" w:hAnsi="Times New Roman" w:cs="Times New Roman"/>
          <w:sz w:val="28"/>
          <w:szCs w:val="28"/>
        </w:rPr>
        <w:t>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47 и 52, и канала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лесную дорогу, дважды пересекая канал шириной 3 м и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005-006.037,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каналов шириной 8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005-006.038,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каналов шириной 8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Pr="004A78CD">
        <w:rPr>
          <w:rFonts w:ascii="Times New Roman" w:hAnsi="Times New Roman" w:cs="Times New Roman"/>
          <w:sz w:val="28"/>
          <w:szCs w:val="28"/>
        </w:rPr>
        <w:t>о</w:t>
      </w:r>
      <w:r w:rsidRPr="004A78CD">
        <w:rPr>
          <w:rFonts w:ascii="Times New Roman" w:hAnsi="Times New Roman" w:cs="Times New Roman"/>
          <w:sz w:val="28"/>
          <w:szCs w:val="28"/>
        </w:rPr>
        <w:t>сточнее пересечения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8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ка</w:t>
      </w:r>
      <w:r w:rsidR="00AC32F3" w:rsidRPr="004A78CD">
        <w:rPr>
          <w:rFonts w:ascii="Times New Roman" w:hAnsi="Times New Roman" w:cs="Times New Roman"/>
          <w:sz w:val="28"/>
          <w:szCs w:val="28"/>
        </w:rPr>
        <w:t>налов шир</w:t>
      </w:r>
      <w:r w:rsidR="00AC32F3" w:rsidRPr="004A78CD">
        <w:rPr>
          <w:rFonts w:ascii="Times New Roman" w:hAnsi="Times New Roman" w:cs="Times New Roman"/>
          <w:sz w:val="28"/>
          <w:szCs w:val="28"/>
        </w:rPr>
        <w:t>и</w:t>
      </w:r>
      <w:r w:rsidR="00AC32F3" w:rsidRPr="004A78CD">
        <w:rPr>
          <w:rFonts w:ascii="Times New Roman" w:hAnsi="Times New Roman" w:cs="Times New Roman"/>
          <w:sz w:val="28"/>
          <w:szCs w:val="28"/>
        </w:rPr>
        <w:t>ной </w:t>
      </w:r>
      <w:r w:rsidRPr="004A78CD">
        <w:rPr>
          <w:rFonts w:ascii="Times New Roman" w:hAnsi="Times New Roman" w:cs="Times New Roman"/>
          <w:sz w:val="28"/>
          <w:szCs w:val="28"/>
        </w:rPr>
        <w:t>8 м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</w:t>
      </w:r>
      <w:r w:rsidRPr="004A78CD">
        <w:rPr>
          <w:rFonts w:ascii="Times New Roman" w:hAnsi="Times New Roman" w:cs="Times New Roman"/>
          <w:sz w:val="28"/>
          <w:szCs w:val="28"/>
        </w:rPr>
        <w:t>ч</w:t>
      </w:r>
      <w:r w:rsidRPr="004A78CD">
        <w:rPr>
          <w:rFonts w:ascii="Times New Roman" w:hAnsi="Times New Roman" w:cs="Times New Roman"/>
          <w:sz w:val="28"/>
          <w:szCs w:val="28"/>
        </w:rPr>
        <w:t>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005-006.054,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</w:t>
      </w:r>
      <w:r w:rsidRPr="004A78CD">
        <w:rPr>
          <w:rFonts w:ascii="Times New Roman" w:hAnsi="Times New Roman" w:cs="Times New Roman"/>
          <w:sz w:val="28"/>
          <w:szCs w:val="28"/>
        </w:rPr>
        <w:t>е</w:t>
      </w:r>
      <w:r w:rsidRPr="004A78CD">
        <w:rPr>
          <w:rFonts w:ascii="Times New Roman" w:hAnsi="Times New Roman" w:cs="Times New Roman"/>
          <w:sz w:val="28"/>
          <w:szCs w:val="28"/>
        </w:rPr>
        <w:t>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шириной 8 м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</w:t>
      </w:r>
      <w:r w:rsidRPr="004A78CD">
        <w:rPr>
          <w:rFonts w:ascii="Times New Roman" w:hAnsi="Times New Roman" w:cs="Times New Roman"/>
          <w:sz w:val="28"/>
          <w:szCs w:val="28"/>
        </w:rPr>
        <w:lastRenderedPageBreak/>
        <w:t>восточнее пересечения просек, разделяющих лесные кварталы 57, 58, 61 и 62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8 м и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ручья Калиновский и просеки, разделяющей лесные кварталы 72 и 73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лесной дороги и просеки, разделяющей лесные кварталы 73 и 78,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 без покрытия,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и лесную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005-006.073,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ручья Калиновский и просеки, разделяющей лесные кварталы 72 и 73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лесной дороги и просеки, разделяющей лесные кварталы 73 и 78,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пересыхающий ручей, лесную дорогу, канал шириной 3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005-006.079,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83, 84, 87 и 88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87, 88, 91 и 92,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005-006.081,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87, 88, 91 и 92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91, 92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005-006.082,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87, 88, 91 и 92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91, 92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005-006.084,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87, 88, 91 и 92,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005-006.092,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просеки, разделяющей лесные кварталы 94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005-006.098,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94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005-006.101,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94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005-006.104,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полевых дорог, далее граница идет сначала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полевой дорогой, а затем поворачивает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005-006.106,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91, 92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005-006.108,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91, 92 и 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</w:t>
      </w:r>
      <w:r w:rsidR="00AC32F3" w:rsidRPr="004A78CD">
        <w:rPr>
          <w:rFonts w:ascii="Times New Roman" w:hAnsi="Times New Roman" w:cs="Times New Roman"/>
          <w:sz w:val="28"/>
          <w:szCs w:val="28"/>
        </w:rPr>
        <w:t>ляющих лесные кварталы 91, 92 и </w:t>
      </w:r>
      <w:r w:rsidRPr="004A78CD">
        <w:rPr>
          <w:rFonts w:ascii="Times New Roman" w:hAnsi="Times New Roman" w:cs="Times New Roman"/>
          <w:sz w:val="28"/>
          <w:szCs w:val="28"/>
        </w:rPr>
        <w:t>95,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005-006.112,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точки 005-006.113,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реку Черная,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полевую дорогу и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005-006.137,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полевой дороги и просеки, разделяющей лесные кварталы 120 и 124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114, 115, 120 и 121,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005-006.139,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123, 124 и 126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полевой дороги и просеки, разделяющей лесные кварталы 120 и 124,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</w:t>
      </w:r>
      <w:r w:rsidR="00AC32F3" w:rsidRPr="004A78CD">
        <w:rPr>
          <w:rFonts w:ascii="Times New Roman" w:hAnsi="Times New Roman" w:cs="Times New Roman"/>
          <w:sz w:val="28"/>
          <w:szCs w:val="28"/>
        </w:rPr>
        <w:t>ющих лесные кварталы 123, 124 и </w:t>
      </w:r>
      <w:r w:rsidRPr="004A78CD">
        <w:rPr>
          <w:rFonts w:ascii="Times New Roman" w:hAnsi="Times New Roman" w:cs="Times New Roman"/>
          <w:sz w:val="28"/>
          <w:szCs w:val="28"/>
        </w:rPr>
        <w:t>126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125, 126, 127 и 128,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разделяющих лесные кварталы 123, 124 и 126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125, 126, 127 и 128,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005-006.155,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123, 124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005-006.163,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123, 124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005-006.164,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123, 124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005-006.170,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122, 123, 125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005-006.175,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122, 123, 125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005-006.178,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125, 126, 127 и 128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122, 123, 125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005-006.186,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118, 119, 122 и 123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123, 124 и 126,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005-006.192,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Княгиня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112, 116 и 117,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005-006.194,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Княгиня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112, 116 и 117,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ручья, впадающего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Княгиня,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ручья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005-006.195,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Княгиня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пересыхающего ручья и проселочной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005-006.197,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пересыхающего ручья и проселочной дороги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Княгиня, далее граница идет сначала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дорогой, а затем пово</w:t>
      </w:r>
      <w:r w:rsidR="00AC32F3" w:rsidRPr="004A78CD">
        <w:rPr>
          <w:rFonts w:ascii="Times New Roman" w:hAnsi="Times New Roman" w:cs="Times New Roman"/>
          <w:sz w:val="28"/>
          <w:szCs w:val="28"/>
        </w:rPr>
        <w:t>рачивает и </w:t>
      </w:r>
      <w:r w:rsidRPr="004A78CD">
        <w:rPr>
          <w:rFonts w:ascii="Times New Roman" w:hAnsi="Times New Roman" w:cs="Times New Roman"/>
          <w:sz w:val="28"/>
          <w:szCs w:val="28"/>
        </w:rPr>
        <w:t>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005-006.202,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проселочной дороги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пересыхающий ручей и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4A78CD">
        <w:rPr>
          <w:rFonts w:ascii="Times New Roman" w:hAnsi="Times New Roman" w:cs="Times New Roman"/>
          <w:sz w:val="28"/>
          <w:szCs w:val="28"/>
        </w:rPr>
        <w:t>005-006.208,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005-006.211,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005-006.213,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005-006.222,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005-006.225,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проселочной дороги к полевой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005-006.226,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</w:t>
      </w:r>
      <w:r w:rsidR="00AC32F3" w:rsidRPr="004A78CD">
        <w:rPr>
          <w:rFonts w:ascii="Times New Roman" w:hAnsi="Times New Roman" w:cs="Times New Roman"/>
          <w:sz w:val="28"/>
          <w:szCs w:val="28"/>
        </w:rPr>
        <w:t>мыкания проселочной дороги к </w:t>
      </w:r>
      <w:r w:rsidRPr="004A78CD">
        <w:rPr>
          <w:rFonts w:ascii="Times New Roman" w:hAnsi="Times New Roman" w:cs="Times New Roman"/>
          <w:sz w:val="28"/>
          <w:szCs w:val="28"/>
        </w:rPr>
        <w:t>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полевой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005-006.227,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проселочной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проселочную дорогу и ручей, затем граница поворачивает и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</w:t>
      </w:r>
      <w:r w:rsidR="00AC32F3" w:rsidRPr="004A78CD">
        <w:rPr>
          <w:rFonts w:ascii="Times New Roman" w:hAnsi="Times New Roman" w:cs="Times New Roman"/>
          <w:sz w:val="28"/>
          <w:szCs w:val="28"/>
        </w:rPr>
        <w:t>нии, пересекая канал шириной 6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канала шириной 6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ручей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ЛЭП и полевой дороги,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пересыхающего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полевой дороги и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пересыхающего ручья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1,75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C32F3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005-006.243,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Солоница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просеки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полевых дорог у деревни Агеево,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 по реке Солоница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005-006.245,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Солоница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ка</w:t>
      </w:r>
      <w:r w:rsidR="00AC32F3" w:rsidRPr="004A78CD">
        <w:rPr>
          <w:rFonts w:ascii="Times New Roman" w:hAnsi="Times New Roman" w:cs="Times New Roman"/>
          <w:sz w:val="28"/>
          <w:szCs w:val="28"/>
        </w:rPr>
        <w:t>нал шириной 2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005-006.251,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9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проселочной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AC32F3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005-006.252,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канал шириной 9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проселочной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канал шириной 9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AC32F3" w:rsidRPr="004A78CD">
        <w:rPr>
          <w:rFonts w:ascii="Times New Roman" w:hAnsi="Times New Roman" w:cs="Times New Roman"/>
          <w:sz w:val="28"/>
          <w:szCs w:val="28"/>
        </w:rPr>
        <w:t> 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005-006.254,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005-006.258,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направлении, пересекая полевую дорогу и озеро,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005-006.264,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005-006.266,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>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проселочной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005-006.276,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шириной 9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прос</w:t>
      </w:r>
      <w:r w:rsidR="00053A44" w:rsidRPr="004A78CD">
        <w:rPr>
          <w:rFonts w:ascii="Times New Roman" w:hAnsi="Times New Roman" w:cs="Times New Roman"/>
          <w:sz w:val="28"/>
          <w:szCs w:val="28"/>
        </w:rPr>
        <w:t>елочной дороги к автодороге без </w:t>
      </w:r>
      <w:r w:rsidRPr="004A78CD">
        <w:rPr>
          <w:rFonts w:ascii="Times New Roman" w:hAnsi="Times New Roman" w:cs="Times New Roman"/>
          <w:sz w:val="28"/>
          <w:szCs w:val="28"/>
        </w:rPr>
        <w:t>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005-006.280,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9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005-006.284,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005-006.288,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канал шириной 3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005-006.290,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шириной 9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005-006.297,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7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огибая каналы шириной 7 м и оставляя их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территории Некрасовского муниципального округа Ярославской области,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разветв</w:t>
      </w:r>
      <w:r w:rsidR="00053A44" w:rsidRPr="004A78CD">
        <w:rPr>
          <w:rFonts w:ascii="Times New Roman" w:hAnsi="Times New Roman" w:cs="Times New Roman"/>
          <w:sz w:val="28"/>
          <w:szCs w:val="28"/>
        </w:rPr>
        <w:t>ления каналов шириной 7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пересекает ручей и следует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канал шириной 9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005-006.314,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8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005-006.318,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005-006.320,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направлении, пересекая полевую дорогу, ЛЭП и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005-006.331,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юго-восточного угла кладбища деревни Дубровки,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пересыхающий ручей,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005-006.336,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 у деревни Новоселки,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 сначала по руслу ручья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впадения его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Сахареж, а затем по руслу реки Сахареж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005-006.339,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Сахареж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005-006.340,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005-006.345,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005-006.349,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Нерехта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Нерехта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005-006.350,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005-006.355,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005-006.365,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 сначала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канала шириной 1 м, а затем поворачивает и следует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0,40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005-006.374,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005-006.377,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005-006.383,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005-006.384,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реки Нерехта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005-006.385,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005-006.388,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реку Нерехта, через точку 005-006.389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005-006.390,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005-006.393,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005-006.396,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брода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и проселочную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автодорогой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автодорогой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лесной, проселочной дорог и дороги без покрытия, оставляя их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территории Некрасовского муниципального округа Ярославской области,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005-006.413,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полевой дороги к проселочной,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005-006.419,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Урманка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брода через реку Урха,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Урманка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места впадения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затем по руслу реки Нерехта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Урха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005-006.430,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005-006.431,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005-006.432,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005-006.433,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005-006.438,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005-006.441,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005-006.443,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005-006.457,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005-006.460,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лесной дороги и просеки, разделяющей лесные кварталы 58 и 59,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ручей Путиловка,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005-006.464,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лесной дороги и просеки, разделяющей лесные кварталы 58 и 59,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005-006.473,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просеки, разделяющей лесные кварталы 58 и 59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ручей Нерехотский,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005-006.478,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58 и 59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58 и 59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дорог.</w:t>
      </w:r>
    </w:p>
    <w:p w14:paraId="1A7CF561" w14:textId="58441460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Участок границы от точки 005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006 совпадает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Костромской областью.</w:t>
      </w:r>
    </w:p>
    <w:p w14:paraId="46DE4AD4" w14:textId="509240EA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От точки 006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ручей Нерехотский и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просеки, разделяющей лесные кварталы 58 и 59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036-006.255,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к лесной дороге просеки, разделяющей лесные кварталы 59 и 60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направлении, пересекая пересыхающий ручей,</w:t>
      </w:r>
      <w:r w:rsidR="004A78CD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4A78CD">
        <w:rPr>
          <w:rFonts w:ascii="Times New Roman" w:hAnsi="Times New Roman" w:cs="Times New Roman"/>
          <w:sz w:val="28"/>
          <w:szCs w:val="28"/>
        </w:rPr>
        <w:t>036-006.249,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к лесной дороге просеки, разделяющей лесные кварталы 59 и 60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к лесной дороге просеки, разделяющей лесные кварталы 59 и 60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036-006.244,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Нерехта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53A44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036-006.238,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подхода к лесной дороге просеки, разделяющей лесные кварталы 59 и 60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E4B40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036-006.221,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</w:t>
      </w:r>
      <w:r w:rsidR="00053A44" w:rsidRPr="004A78CD">
        <w:rPr>
          <w:rFonts w:ascii="Times New Roman" w:hAnsi="Times New Roman" w:cs="Times New Roman"/>
          <w:sz w:val="28"/>
          <w:szCs w:val="28"/>
        </w:rPr>
        <w:t>ста примыкания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 по руслу ручья Черный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</w:t>
      </w:r>
      <w:r w:rsid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>, а затем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E4B40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036-006.210,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036-006.203,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 4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036-006.201,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4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036-006.196,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разветвления каналов шириной 4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4A78CD">
        <w:rPr>
          <w:rFonts w:ascii="Times New Roman" w:hAnsi="Times New Roman" w:cs="Times New Roman"/>
          <w:sz w:val="28"/>
          <w:szCs w:val="28"/>
        </w:rPr>
        <w:t>036-006.185,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просеки, разделяющей лесные кварталы 24 и 25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036-006.184,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просеки, разделяющей лесные кварталы 24 и 25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036-006.182,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просеки, разделяющей лесные кварталы 24 и 25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реку Туношонка,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юго-восточного угла кладбища села Нетребово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пересечения лесной дороги и просеки, разделяющей лесные кварталы 24 и 25,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036-006.174,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юго-восточного угла кладбища села Нетребово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24 и 25,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ЛЭП и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036-006.166,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036-006.165,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036-006.163,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реку Кисма,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036-006.148,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036-006.147,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реку Кисма,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 без покрытия, далее граница идет по прямой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ручья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до </w:t>
      </w:r>
      <w:r w:rsidRPr="004A78CD">
        <w:rPr>
          <w:rFonts w:ascii="Times New Roman" w:hAnsi="Times New Roman" w:cs="Times New Roman"/>
          <w:sz w:val="28"/>
          <w:szCs w:val="28"/>
        </w:rPr>
        <w:t>точки 036-006.141,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036-006.138,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точки 036-006.135,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ручьев, далее граница идет по прямой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036-006.132,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Кисма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реки Кисма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3,36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036-006.130,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Кисма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лесной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слияния двух ручьев,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036-006.126,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лесной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пересыхающий ручей и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036-006.121,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лесной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036-006.118,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слияния двух ручьев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036-006.108,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полевой дороги к каналу шириной 3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036-006.105,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полевой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полевой дороги к каналу шириной 3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036-006.095,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подхода просеки, разделяющей лесные кварталы 27 и 28, к реке Митрюговка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реку Митрюговка,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036-006.085,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подхода просеки, разделяющей лесные кварталы 27 и 28, к реке Митрюговка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автодорогу без покрытия,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036-006.076,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полевой дороги к автодороге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подхода просеки, разделяющей лесные кварталы 27 и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28, к реке Митрюговка,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036-006.075,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подхода просеки, разделяющей лесные кварталы 27 и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28, к реке Митрюговка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6, 7 и 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036-006.070,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6, 7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полевой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газопровод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036-006.066,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6, 7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5, 6 и 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6, 7 и</w:t>
      </w:r>
      <w:r w:rsid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</w:t>
      </w:r>
      <w:r w:rsidR="004A78CD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4A78CD">
        <w:rPr>
          <w:rFonts w:ascii="Times New Roman" w:hAnsi="Times New Roman" w:cs="Times New Roman"/>
          <w:sz w:val="28"/>
          <w:szCs w:val="28"/>
        </w:rPr>
        <w:t>5, 6 и 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53A44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газопровод,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53A44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036-006.057,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разделяющих лесные кварталы 6, 7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полевой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газопровод,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036-006.050,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5, 14 и 16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реки Митрюговка и просеки, разделяющей лесные кварталы 14 и 16,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036-006.049,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пересечения реки Митрюговка и просеки, разделяющей лесные кварталы 14 и 16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</w:t>
      </w:r>
      <w:r w:rsidR="009074AB" w:rsidRPr="004A78CD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4A78CD">
        <w:rPr>
          <w:rFonts w:ascii="Times New Roman" w:hAnsi="Times New Roman" w:cs="Times New Roman"/>
          <w:sz w:val="28"/>
          <w:szCs w:val="28"/>
        </w:rPr>
        <w:t>14, 15, 17 и 16,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реку Митрюговка,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036-006.042,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подхода по</w:t>
      </w:r>
      <w:r w:rsidR="009074AB" w:rsidRPr="004A78CD">
        <w:rPr>
          <w:rFonts w:ascii="Times New Roman" w:hAnsi="Times New Roman" w:cs="Times New Roman"/>
          <w:sz w:val="28"/>
          <w:szCs w:val="28"/>
        </w:rPr>
        <w:t>левой дороги к каналу шириной 3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полевой дороги к автодороге без покрытия,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036-006.037,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подхода полевой дороги к каналу шириной 3</w:t>
      </w:r>
      <w:r w:rsidR="009074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канала шириной 1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 и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просеки, разделяющей лесные кварталы 18 и 19,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036-006.034,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полевой дороги к каналу шириной 3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</w:t>
      </w:r>
      <w:r w:rsidR="004A78CD">
        <w:rPr>
          <w:rFonts w:ascii="Times New Roman" w:hAnsi="Times New Roman" w:cs="Times New Roman"/>
          <w:sz w:val="28"/>
          <w:szCs w:val="28"/>
        </w:rPr>
        <w:t>ересечения канала шириной 1 м и </w:t>
      </w:r>
      <w:r w:rsidRPr="004A78CD">
        <w:rPr>
          <w:rFonts w:ascii="Times New Roman" w:hAnsi="Times New Roman" w:cs="Times New Roman"/>
          <w:sz w:val="28"/>
          <w:szCs w:val="28"/>
        </w:rPr>
        <w:t>просеки, разделяющей лесные кварталы 18 и 19,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просеку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канала шириной</w:t>
      </w:r>
      <w:r w:rsid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1</w:t>
      </w:r>
      <w:r w:rsid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 и</w:t>
      </w:r>
      <w:r w:rsid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просеки, разделяющей лесные кварталы 18 и 19,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руслу ручья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9074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036-006.028,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канала шириной 1 м и просеки, разделяющей лесные кварталы 18 и 19,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газопровод и нефтепровод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Кисма,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9074AB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036-006.020,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 без покрытия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Кисма,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газопровод и нефтепровод,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036-006.017,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реку Кисма,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036-006.013,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Кисма,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газопровод и нефтепровод,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реку Кисма,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036-006.001,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Митрюговка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впадения ручья Ломовский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Митрюговка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Митрюговка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опоры ЛЭП,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деревни Палутино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 Ломовский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Митрюговка.</w:t>
      </w:r>
    </w:p>
    <w:p w14:paraId="58E97085" w14:textId="0C71D2FA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Участок границы от точки 006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036 является границей Некрасовского муниципального округа Ярославской области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Гаврилов-Ямским муниципальным округом Ярославской области.</w:t>
      </w:r>
    </w:p>
    <w:p w14:paraId="0E8E7F6D" w14:textId="279EA89C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От точки 036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по руслу реки Митрюговка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029-036.721,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опоры ЛЭП,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деревни Палутино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029-036.717,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Кисма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опоры ЛЭП,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деревни Палутино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впадения ручья Ломовский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Митрюговка,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реки Кисмы,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Кисма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029-036.716,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Кисма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опоры ЛЭП,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деревни Палутино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впадения ручья Ломовский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Митрюговка,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029-036.702,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канал шириной 1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8466B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8466BF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029-036.701,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029-036.698,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029-036.694,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полевых дорог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C748C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C748CF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029-036.687,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места примыкания полевых дорог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C748C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</w:t>
      </w:r>
      <w:r w:rsidR="00C748CF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029-036.686,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полевых дорог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C748C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C748C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C748CF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748CF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029-036.683,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</w:t>
      </w:r>
      <w:r w:rsidR="00C748CF" w:rsidRPr="004A78CD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029-036.682,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029-036.679,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полевых дорог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029-036.677,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029-036.676,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полевых дорог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029-036.669,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лесной дороги и просеки, разделяющей лесные кварталы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89 и 90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86, 87, 89 и 90,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029-036.664,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89 и 90,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029-036.648,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029-036.632,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поворотной опоры ЛЭП у деревни Никитино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029-036.628,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 у деревни Никитино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84, 85, 86 и 87,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029-036.626,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 у деревни Никитино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84, 85, 86 и 87,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029-036.625,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84, 85, 86 и 87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82, 83, 84 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85,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029-036.623,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84, 85, 86 и 87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82, 83, 84 и 85,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029-036.618,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 у деревни Никитино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82, 83, 84 и 85,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 у деревни Никитино,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029-036.612,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029-036.608,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 сначала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029-036.598,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Туношонка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лесной дороги к 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Туношонка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029-036.597,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Туношонка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юго-западной границе полосы отвода железной дороги, оставляя ее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029-036.586,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южной границе полосы отвода железной дороги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примыкания лесной дороги к 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железную дорогу,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до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029-036.582,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</w:t>
      </w:r>
      <w:r w:rsidR="00024116" w:rsidRPr="004A78CD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029-036.580,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029-036.578,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русле пересыхающего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лесной дороги к 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029-036.575,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</w:t>
      </w:r>
      <w:r w:rsidR="00024116" w:rsidRPr="004A78CD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железной 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Кострома,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полевую дорогу, канал шириной</w:t>
      </w:r>
      <w:r w:rsidR="00024116" w:rsidRPr="004A78CD">
        <w:rPr>
          <w:rFonts w:ascii="Times New Roman" w:hAnsi="Times New Roman" w:cs="Times New Roman"/>
          <w:sz w:val="28"/>
          <w:szCs w:val="28"/>
        </w:rPr>
        <w:t> 4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029-036.566,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Туношонка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лесной дороги и просеки, разделяющей лесные кварталы 51 и 53,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029-036.563,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Туношонка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029-036.560,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029-036.557,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48, 50 и 51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ЛЭП,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029-036.551,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48, 50 и 51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029-036.540,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48, 50 и 51,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029-036.538,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просеки, разделяющей лесные кварталы 36 и 37, к автодороге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Нерехта,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ЛЭП три раза,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029-036.532,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029-036.525,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="00024116" w:rsidRPr="004A78CD">
        <w:rPr>
          <w:rFonts w:ascii="Times New Roman" w:hAnsi="Times New Roman" w:cs="Times New Roman"/>
          <w:sz w:val="28"/>
          <w:szCs w:val="28"/>
        </w:rPr>
        <w:t>покрытием у </w:t>
      </w:r>
      <w:r w:rsidRPr="004A78CD">
        <w:rPr>
          <w:rFonts w:ascii="Times New Roman" w:hAnsi="Times New Roman" w:cs="Times New Roman"/>
          <w:sz w:val="28"/>
          <w:szCs w:val="28"/>
        </w:rPr>
        <w:t>деревни Коурцево,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029-036.523,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029-036.522,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ЛЭП и газопровод,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029-036.518,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Коурцево,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029-036.509,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28, 29, 32 и 33,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газопровод,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029-036.507,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28, 29, 32 и 33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029-036.499,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2, 5 и 6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к автомобильной дороге общего пользования федерального значения «Подъезд к</w:t>
      </w:r>
      <w:r w:rsidR="00024116" w:rsidRPr="004A78CD">
        <w:rPr>
          <w:rFonts w:ascii="Times New Roman" w:hAnsi="Times New Roman" w:cs="Times New Roman"/>
          <w:sz w:val="28"/>
          <w:szCs w:val="28"/>
        </w:rPr>
        <w:t> г</w:t>
      </w:r>
      <w:r w:rsidRPr="004A78CD">
        <w:rPr>
          <w:rFonts w:ascii="Times New Roman" w:hAnsi="Times New Roman" w:cs="Times New Roman"/>
          <w:sz w:val="28"/>
          <w:szCs w:val="28"/>
        </w:rPr>
        <w:t>.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Кострома от М-8 «Холмогоры»,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автомобильной дороги общего пользования федерального значения «Подъезд к г. Кострома от М-8 «Холмогоры», оставляя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</w:t>
      </w:r>
      <w:r w:rsidR="008F5A1D">
        <w:rPr>
          <w:rFonts w:ascii="Times New Roman" w:hAnsi="Times New Roman" w:cs="Times New Roman"/>
          <w:sz w:val="28"/>
          <w:szCs w:val="28"/>
        </w:rPr>
        <w:t xml:space="preserve"> Ярославской области</w:t>
      </w:r>
      <w:r w:rsidRPr="004A78CD">
        <w:rPr>
          <w:rFonts w:ascii="Times New Roman" w:hAnsi="Times New Roman" w:cs="Times New Roman"/>
          <w:sz w:val="28"/>
          <w:szCs w:val="28"/>
        </w:rPr>
        <w:t>,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до </w:t>
      </w:r>
      <w:r w:rsidRPr="004A78CD">
        <w:rPr>
          <w:rFonts w:ascii="Times New Roman" w:hAnsi="Times New Roman" w:cs="Times New Roman"/>
          <w:sz w:val="28"/>
          <w:szCs w:val="28"/>
        </w:rPr>
        <w:t>точки 029-036.495,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к автомобильной дороге общего пользования федерального значения «Подъезд к г. Кострома от М-8 «Холмогоры»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2, 5 и 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029-036.490,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к автомобильной дороге общего пользования федерального значения «Подъезд к г. Кострома от М-8 «Холмогоры»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просек, разделяющих лесные кварталы 2, 5 и 6, далее граница идет </w:t>
      </w:r>
      <w:r w:rsidR="008F5A1D">
        <w:rPr>
          <w:rFonts w:ascii="Times New Roman" w:hAnsi="Times New Roman" w:cs="Times New Roman"/>
          <w:sz w:val="28"/>
          <w:szCs w:val="28"/>
        </w:rPr>
        <w:t xml:space="preserve">в 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8F5A1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029-036.484,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к автомобильной дороге общего пользования федерального значения «Подъезд к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г.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Кострома от М-8 «Холмогоры»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просек, разделяющих лесные кварталы 2, 5 и 6,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 к федеральной автодороге «Подъезд к г. Кострома от М-8 «Холмогоры»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3, 4 и 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029-036.477,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автодороги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 к автомобильной дороге общего пользования федерального значения «Подъезд к г. Кострома от М-8 «Холмогоры»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3, 4 и 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две просеки,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029-036.471,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просек, разделяющих лесные кварталы 4, 7 и 8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3, 4 и 7,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ручей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ручей,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029-036.466,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ручей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полевую дорогу и канал шириной</w:t>
      </w:r>
      <w:r w:rsidR="00024116" w:rsidRPr="004A78CD">
        <w:rPr>
          <w:rFonts w:ascii="Times New Roman" w:hAnsi="Times New Roman" w:cs="Times New Roman"/>
          <w:sz w:val="28"/>
          <w:szCs w:val="28"/>
        </w:rPr>
        <w:t> 6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029-036.458,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озера Большое Исаково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 по береговой линии озера Большое Исаково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029-036.445,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озера Большое Исаково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</w:t>
      </w:r>
      <w:r w:rsidR="00024116" w:rsidRPr="004A78CD">
        <w:rPr>
          <w:rFonts w:ascii="Times New Roman" w:hAnsi="Times New Roman" w:cs="Times New Roman"/>
          <w:sz w:val="28"/>
          <w:szCs w:val="28"/>
        </w:rPr>
        <w:t> 2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029-036.444,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</w:t>
      </w:r>
      <w:r w:rsidR="00024116" w:rsidRPr="004A78CD">
        <w:rPr>
          <w:rFonts w:ascii="Times New Roman" w:hAnsi="Times New Roman" w:cs="Times New Roman"/>
          <w:sz w:val="28"/>
          <w:szCs w:val="28"/>
        </w:rPr>
        <w:t>ной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</w:t>
      </w:r>
      <w:r w:rsidR="00024116" w:rsidRPr="004A78CD">
        <w:rPr>
          <w:rFonts w:ascii="Times New Roman" w:hAnsi="Times New Roman" w:cs="Times New Roman"/>
          <w:sz w:val="28"/>
          <w:szCs w:val="28"/>
        </w:rPr>
        <w:t>секая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раза канал шириной 10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029-036.439,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029-036.435,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места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 у деревни Большая,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направлении, пересекая проселочную дорогу, две полевые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029-036.431,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ручей,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в 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029-036.427,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точки 029-036.426,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каналов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029-036.421,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трубы под полевой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реку Барыня,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029-036.416,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0,74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реку Барыня,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029-036.407,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Барыня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подхода полевой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Барыня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Барыня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подхода полевой дороги к каналу шириной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024116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029-036.405,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</w:t>
      </w:r>
      <w:r w:rsidR="00024116" w:rsidRPr="004A78CD">
        <w:rPr>
          <w:rFonts w:ascii="Times New Roman" w:hAnsi="Times New Roman" w:cs="Times New Roman"/>
          <w:sz w:val="28"/>
          <w:szCs w:val="28"/>
        </w:rPr>
        <w:t>да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24116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029-036.402,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</w:t>
      </w:r>
      <w:r w:rsidR="00024116" w:rsidRPr="004A78CD">
        <w:rPr>
          <w:rFonts w:ascii="Times New Roman" w:hAnsi="Times New Roman" w:cs="Times New Roman"/>
          <w:sz w:val="28"/>
          <w:szCs w:val="28"/>
        </w:rPr>
        <w:t>точнее подхода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каналу шириной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029-036.400,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024116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029-036.397,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029-036.394,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канал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029-036.389,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сер</w:t>
      </w:r>
      <w:r w:rsidR="00B21A5E" w:rsidRPr="004A78CD">
        <w:rPr>
          <w:rFonts w:ascii="Times New Roman" w:hAnsi="Times New Roman" w:cs="Times New Roman"/>
          <w:sz w:val="28"/>
          <w:szCs w:val="28"/>
        </w:rPr>
        <w:t>едины моста через канал шириной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B21A5E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029-036.376,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канал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029-036.375,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канал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029-036.373,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сер</w:t>
      </w:r>
      <w:r w:rsidR="00B21A5E" w:rsidRPr="004A78CD">
        <w:rPr>
          <w:rFonts w:ascii="Times New Roman" w:hAnsi="Times New Roman" w:cs="Times New Roman"/>
          <w:sz w:val="28"/>
          <w:szCs w:val="28"/>
        </w:rPr>
        <w:t>едины моста через канал шириной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B21A5E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Солоница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4,68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029-036.372,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Солоница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029-036.370,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полевую и грунтовую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029-036.365,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Солоница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Солоница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029-036.364,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Солоница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две проселочные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029-036.362,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029-036.357,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 и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029-036.353,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автодорогу, канал шириной 1 м, две полевые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029-036.345,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разветвления каналов шириной</w:t>
      </w:r>
      <w:r w:rsidR="006E419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3</w:t>
      </w:r>
      <w:r w:rsidR="006E419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расстоянии</w:t>
      </w:r>
      <w:r w:rsidR="006E419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0,05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автодороги, оставляя ее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территории Ярославского муниципального округа Ярославской области,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>, далее пересекая автодорогу и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Сорока,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029-036.333,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лесной дороги к автодороге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реку Сорока,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автодороге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проселочную дорогу, затем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две полевые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029-036.316,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 у деревни Дмитриево,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029-036.312,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029-036.310,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6E4190" w:rsidRPr="004A78CD">
        <w:rPr>
          <w:rFonts w:ascii="Times New Roman" w:hAnsi="Times New Roman" w:cs="Times New Roman"/>
          <w:sz w:val="28"/>
          <w:szCs w:val="28"/>
        </w:rPr>
        <w:t> с</w:t>
      </w:r>
      <w:r w:rsidRPr="004A78CD">
        <w:rPr>
          <w:rFonts w:ascii="Times New Roman" w:hAnsi="Times New Roman" w:cs="Times New Roman"/>
          <w:sz w:val="28"/>
          <w:szCs w:val="28"/>
        </w:rPr>
        <w:t>еверо-северо-западном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6E419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29-036.307,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6E419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029-036.305,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E4190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029-036.303,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6E419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="00873485">
        <w:rPr>
          <w:rFonts w:ascii="Times New Roman" w:hAnsi="Times New Roman" w:cs="Times New Roman"/>
          <w:sz w:val="28"/>
          <w:szCs w:val="28"/>
        </w:rPr>
        <w:t>точки </w:t>
      </w:r>
      <w:r w:rsidRPr="004A78CD">
        <w:rPr>
          <w:rFonts w:ascii="Times New Roman" w:hAnsi="Times New Roman" w:cs="Times New Roman"/>
          <w:sz w:val="28"/>
          <w:szCs w:val="28"/>
        </w:rPr>
        <w:t>029-036.299,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029-036.297,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реку Волга,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029-036.722,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направлении, пересекая реку Волга,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 Коровеж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месте впадения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Волга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ручья Коровеж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3,59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 Коровеж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029-036.290,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029-036.288,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2,04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029-036.285,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6 м и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лесную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873485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029-036.283,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</w:t>
      </w:r>
      <w:r w:rsidR="000D3BE1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0D3BE1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</w:t>
      </w:r>
      <w:r w:rsidR="000D3BE1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0D3BE1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 и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029-036.279,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полосе отвода автодороги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автодорогу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Диево-Городище,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029-036.274,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проселочной дороги к автодороге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Диево-Городище,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029-036.271,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проселочной дороги к автодороге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Диево-Городище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каналов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 сначала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029-036.265,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</w:t>
      </w:r>
      <w:r w:rsidR="00DA1E5D" w:rsidRPr="004A78CD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4A78CD">
        <w:rPr>
          <w:rFonts w:ascii="Times New Roman" w:hAnsi="Times New Roman" w:cs="Times New Roman"/>
          <w:sz w:val="28"/>
          <w:szCs w:val="28"/>
        </w:rPr>
        <w:t>автодороге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Диево-Городище,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канал шириной 6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A1E5D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029-036.259,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2 м у деревни Лагерево,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 шириной 8 м, пересекая канал шириной 6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029-036.255,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русле канала шириной 8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</w:t>
      </w:r>
      <w:r w:rsidR="00DA1E5D" w:rsidRPr="004A78CD">
        <w:rPr>
          <w:rFonts w:ascii="Times New Roman" w:hAnsi="Times New Roman" w:cs="Times New Roman"/>
          <w:sz w:val="28"/>
          <w:szCs w:val="28"/>
        </w:rPr>
        <w:t>риной </w:t>
      </w:r>
      <w:r w:rsidRPr="004A78CD">
        <w:rPr>
          <w:rFonts w:ascii="Times New Roman" w:hAnsi="Times New Roman" w:cs="Times New Roman"/>
          <w:sz w:val="28"/>
          <w:szCs w:val="28"/>
        </w:rPr>
        <w:t>1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 по руслу канала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4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канала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8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5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 и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3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 по руслу канала шири</w:t>
      </w:r>
      <w:r w:rsidR="00DA1E5D" w:rsidRPr="004A78CD">
        <w:rPr>
          <w:rFonts w:ascii="Times New Roman" w:hAnsi="Times New Roman" w:cs="Times New Roman"/>
          <w:sz w:val="28"/>
          <w:szCs w:val="28"/>
        </w:rPr>
        <w:t>ной 4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5 м и 3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029-036.251,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5 м и 3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029-036.248,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каналу шириной 2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каналу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западном направлении, пересекая канал шириной 6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029-036.239,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 5 м и 3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автодорогу и железную дорогу, частично по северо-восточной стороне канала шириной 6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029-036.230,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029-036.229,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873485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029-036.219,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северо-западного угла кладбища вблизи деревни Аристово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029-036.217,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северо-западного угла кладбища вблизи деревни Аристово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029-036.212,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северо-западного угла кладбища вблизи деревни Аристово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029-036.205,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северо-западного угла кладбища вблизи деревни Аристово,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A1E5D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029-036.196,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развилке проселочных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029-036.194,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развилке проселочных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канал шириной 6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029-036.189,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</w:t>
      </w:r>
      <w:r w:rsidR="00DA1E5D" w:rsidRPr="004A78CD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4A78CD">
        <w:rPr>
          <w:rFonts w:ascii="Times New Roman" w:hAnsi="Times New Roman" w:cs="Times New Roman"/>
          <w:sz w:val="28"/>
          <w:szCs w:val="28"/>
        </w:rPr>
        <w:t>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 у деревни Симаново,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029-036.186,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каналу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 у деревни Симаново,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канал шириной 1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029-036.180,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Шиголость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 у деревни Меленки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 у деревни Симаново,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Шиголость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029-036.179,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Шиголость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Меленки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места подхода проселочной дороги к плотине,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029-036.175,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проселочной дороги к плотине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Меленки,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029-036.168,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проселочной дороги к автодороге Ярославль</w:t>
      </w:r>
      <w:r w:rsidR="00FE4422" w:rsidRPr="004A78CD">
        <w:rPr>
          <w:rFonts w:ascii="Times New Roman" w:hAnsi="Times New Roman" w:cs="Times New Roman"/>
          <w:sz w:val="28"/>
          <w:szCs w:val="28"/>
        </w:rPr>
        <w:t xml:space="preserve"> – </w:t>
      </w:r>
      <w:r w:rsidRPr="004A78CD">
        <w:rPr>
          <w:rFonts w:ascii="Times New Roman" w:hAnsi="Times New Roman" w:cs="Times New Roman"/>
          <w:sz w:val="28"/>
          <w:szCs w:val="28"/>
        </w:rPr>
        <w:t>Любим,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канал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5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Шиголость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северо-восточного угла кладбища села Путятино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 xml:space="preserve">восточно-северо-восточном направлении </w:t>
      </w:r>
      <w:r w:rsidR="00DA1E5D" w:rsidRPr="004A78CD">
        <w:rPr>
          <w:rFonts w:ascii="Times New Roman" w:hAnsi="Times New Roman" w:cs="Times New Roman"/>
          <w:sz w:val="28"/>
          <w:szCs w:val="28"/>
        </w:rPr>
        <w:t>по руслу реки Шиголость вниз по </w:t>
      </w:r>
      <w:r w:rsidRPr="004A78CD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Шиголость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северно-северно-западнее северо-восточного угла кладбища села Путятино,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029-036.156,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автодороге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 5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Щиголость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восточнее-северо-восточнее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</w:t>
      </w:r>
      <w:r w:rsidR="00873485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5</w:t>
      </w:r>
      <w:r w:rsidR="00873485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Шиголость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Шиголость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разветвления каналов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5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</w:t>
      </w:r>
      <w:r w:rsidR="00DA1E5D" w:rsidRPr="004A78CD">
        <w:rPr>
          <w:rFonts w:ascii="Times New Roman" w:hAnsi="Times New Roman" w:cs="Times New Roman"/>
          <w:sz w:val="28"/>
          <w:szCs w:val="28"/>
        </w:rPr>
        <w:t>аправлении вдоль канала шириной </w:t>
      </w:r>
      <w:r w:rsidRPr="004A78CD">
        <w:rPr>
          <w:rFonts w:ascii="Times New Roman" w:hAnsi="Times New Roman" w:cs="Times New Roman"/>
          <w:sz w:val="28"/>
          <w:szCs w:val="28"/>
        </w:rPr>
        <w:t>3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029-036.150,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5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канал шириной 4 м, канал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канал шириной 5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029-036.144,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расстоянии 15 м юго-восточнее канала шириной 1 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029-036.133,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две проселочные дороги,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029-036.126,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 у деревни Суворово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029-036.123,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 у деревни Суворово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трубы под полевой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канал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5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трубы под полевой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029-036.107, расположенной </w:t>
      </w:r>
      <w:r w:rsidR="00B56618">
        <w:rPr>
          <w:rFonts w:ascii="Times New Roman" w:hAnsi="Times New Roman" w:cs="Times New Roman"/>
          <w:sz w:val="28"/>
          <w:szCs w:val="28"/>
        </w:rPr>
        <w:t xml:space="preserve">в </w:t>
      </w:r>
      <w:r w:rsidRPr="004A78CD">
        <w:rPr>
          <w:rFonts w:ascii="Times New Roman" w:hAnsi="Times New Roman" w:cs="Times New Roman"/>
          <w:sz w:val="28"/>
          <w:szCs w:val="28"/>
        </w:rPr>
        <w:t>русле реки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руслу реки Колка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1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029-036.104,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029-036.103,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брода через реку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873485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4A78CD">
        <w:rPr>
          <w:rFonts w:ascii="Times New Roman" w:hAnsi="Times New Roman" w:cs="Times New Roman"/>
          <w:sz w:val="28"/>
          <w:szCs w:val="28"/>
        </w:rPr>
        <w:t>029-036.102,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1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 и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029-036.092,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пересечения лесной дороги и просеки, разделяющей лесные кварталы 94 и 95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029-036.083,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реки Колка и реки Марица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029-036.080,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слияния реки Колка и реки Марица,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реку Марица,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029-036.077,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реки Колка и реки Марица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029-036.070,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реку Колка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ручья и реки Уча,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слияния ручья и реки Уча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029-036.065,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реки Колка и реки Марица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слияния реки Колка и реки Марица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слияния ручья и реки Уча,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ручья и реки Уча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слияния реки Колка и реки Марица,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029-036.055,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слияния ручья и реки Уча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Колка,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 частично вдоль канала шириной 6 м, пересекая полевую дорогу и ручей,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029-036.048,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029-036.042,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трубы под проселочной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проселочную до</w:t>
      </w:r>
      <w:r w:rsidR="00DA1E5D" w:rsidRPr="004A78CD">
        <w:rPr>
          <w:rFonts w:ascii="Times New Roman" w:hAnsi="Times New Roman" w:cs="Times New Roman"/>
          <w:sz w:val="28"/>
          <w:szCs w:val="28"/>
        </w:rPr>
        <w:t>рогу и </w:t>
      </w:r>
      <w:r w:rsidRPr="004A78CD">
        <w:rPr>
          <w:rFonts w:ascii="Times New Roman" w:hAnsi="Times New Roman" w:cs="Times New Roman"/>
          <w:sz w:val="28"/>
          <w:szCs w:val="28"/>
        </w:rPr>
        <w:t>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029-036.035,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реку Дегтярка и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029-036.027,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проселочной дороги к автодороге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два канала шириной 2 м, пересекая канал шириной 10 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029-036.017,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трубы под полевой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дороги к каналу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направлении, пересекая автодорогу,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029-036.010,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пересыхающего ручья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Ухтанка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полевой дорогой,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ручья Озерица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южнее трубы под проселочной дорогой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 Озерица.</w:t>
      </w:r>
    </w:p>
    <w:p w14:paraId="0BBB3BA9" w14:textId="3633FC1E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Участок границы от точки 036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 является границей Некрасовского муниципального округа Ярославской области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Ярославским муниципальным округом Ярославской области.</w:t>
      </w:r>
    </w:p>
    <w:p w14:paraId="28EC8BAD" w14:textId="2A802241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От точки 029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ручей Озерица,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 Озерица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Ухтанка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впадения канала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Ухтанка,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реку Ухтанка и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029-005.011,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</w:t>
      </w:r>
      <w:r w:rsidR="00DA1E5D" w:rsidRPr="004A78CD">
        <w:rPr>
          <w:rFonts w:ascii="Times New Roman" w:hAnsi="Times New Roman" w:cs="Times New Roman"/>
          <w:sz w:val="28"/>
          <w:szCs w:val="28"/>
        </w:rPr>
        <w:t>ста примыкания полевой дороги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канала шириной 6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Ухтанка,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029-005.017,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полевой дороги к проселочной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проселочную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точки 029-005.020,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029-005.021,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проселочной дороге, далее граница идет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в 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A1E5D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029-005.023,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проселочной дороге, далее граница идет по северной окраине деревень Окатово и Афанасово, оставляя их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территории Некрасовского муниципального округа Ярославской области, и выходит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точку 029-005.029, расположенную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канал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4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029-005.030,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канала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4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029-005.031,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029-005.032,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автодорог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029-005.038,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поворота канала шириной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2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029-005.039,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канал шириной 2 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029-005.043,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поворота канала шириной 2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029-005.046,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полевых дорог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озеро,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протяжении</w:t>
      </w:r>
      <w:r w:rsidR="00DA1E5D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029-005.047,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примыкания полевых дорог к проселочной дороге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Ухтанка,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полевую дорогу и озеро,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4A78CD">
        <w:rPr>
          <w:rFonts w:ascii="Times New Roman" w:hAnsi="Times New Roman" w:cs="Times New Roman"/>
          <w:sz w:val="28"/>
          <w:szCs w:val="28"/>
        </w:rPr>
        <w:t>029-005.050,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озеро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</w:t>
      </w:r>
      <w:r w:rsidR="00DA1E5D" w:rsidRPr="004A78CD">
        <w:rPr>
          <w:rFonts w:ascii="Times New Roman" w:hAnsi="Times New Roman" w:cs="Times New Roman"/>
          <w:sz w:val="28"/>
          <w:szCs w:val="28"/>
        </w:rPr>
        <w:t>еста примыкания полевых дорог к </w:t>
      </w:r>
      <w:r w:rsidRPr="004A78CD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русло реки Саводранка,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029-005.053,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поворота канала шириной 1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029-005.056,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канала шириной 1 м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в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поворота канала шириной 1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Лабковка вверх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A1E5D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029-005.057,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Лабковка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поворота канала шириной 1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канала шириной 1 м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в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DA1E5D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029-005.069,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029-005.072,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029-005.074,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канала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1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029-005.076,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029-005.077,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</w:t>
      </w:r>
      <w:r w:rsidR="009E4B40" w:rsidRPr="004A78CD">
        <w:rPr>
          <w:rFonts w:ascii="Times New Roman" w:hAnsi="Times New Roman" w:cs="Times New Roman"/>
          <w:sz w:val="28"/>
          <w:szCs w:val="28"/>
        </w:rPr>
        <w:t>е места впадения канала шириной </w:t>
      </w:r>
      <w:r w:rsidRPr="004A78CD">
        <w:rPr>
          <w:rFonts w:ascii="Times New Roman" w:hAnsi="Times New Roman" w:cs="Times New Roman"/>
          <w:sz w:val="28"/>
          <w:szCs w:val="28"/>
        </w:rPr>
        <w:t>1</w:t>
      </w:r>
      <w:r w:rsidR="009E4B40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9E4B40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029-005.083,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029-005.085,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реки Ухтанка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029-005.089,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029-005.091,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029-005.093,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</w:t>
      </w:r>
      <w:r w:rsidR="00214BAB" w:rsidRPr="004A78CD">
        <w:rPr>
          <w:rFonts w:ascii="Times New Roman" w:hAnsi="Times New Roman" w:cs="Times New Roman"/>
          <w:sz w:val="28"/>
          <w:szCs w:val="28"/>
        </w:rPr>
        <w:t>лу ручья вниз по </w:t>
      </w:r>
      <w:r w:rsidRPr="004A78CD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029-005.094,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канала шириной 1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реку Саводранка,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Саводранка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0,96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029-005.095,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 шириной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029-005.098,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канал шириной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направлении, пересекая полевую дорогу и канал,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14BAB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029-005.099,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0,51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 шириной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0,61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029-005.100,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канала шириной 4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="00214BAB" w:rsidRPr="004A78CD">
        <w:rPr>
          <w:rFonts w:ascii="Times New Roman" w:hAnsi="Times New Roman" w:cs="Times New Roman"/>
          <w:sz w:val="28"/>
          <w:szCs w:val="28"/>
        </w:rPr>
        <w:t>канал шириной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моста через канал шириной 4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канал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4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029-005.101,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впадения канала шириной 4 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канал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1,00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029-005.106,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</w:t>
      </w:r>
      <w:r w:rsidR="00214BAB" w:rsidRPr="004A78CD">
        <w:rPr>
          <w:rFonts w:ascii="Times New Roman" w:hAnsi="Times New Roman" w:cs="Times New Roman"/>
          <w:sz w:val="28"/>
          <w:szCs w:val="28"/>
        </w:rPr>
        <w:t>е места впадения канала шириной </w:t>
      </w:r>
      <w:r w:rsidRPr="004A78CD">
        <w:rPr>
          <w:rFonts w:ascii="Times New Roman" w:hAnsi="Times New Roman" w:cs="Times New Roman"/>
          <w:sz w:val="28"/>
          <w:szCs w:val="28"/>
        </w:rPr>
        <w:t>4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канал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14, 15, 8 и 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Вопша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0,32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029-005.107,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14, 15, 8 и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канала шириной 6 м и просеки, разделяющей лесные кварталы 14, 15, 21 и 22,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>точки 029-005.113,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0,91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14, 15, 8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канала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 и просеки, разделяющей лесные кварталы 14, 15, 21 и 22,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029-005.115,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14, 15, 8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Вопша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0,12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029-005.116,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14, 15, 8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1,47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 по каналу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029-005.119,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просек, разделяющих лесные кварталы 14, 15, 8 и 9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Вопша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протяжении 1,71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029-005.120,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русле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ка</w:t>
      </w:r>
      <w:r w:rsidR="00214BAB" w:rsidRPr="004A78CD">
        <w:rPr>
          <w:rFonts w:ascii="Times New Roman" w:hAnsi="Times New Roman" w:cs="Times New Roman"/>
          <w:sz w:val="28"/>
          <w:szCs w:val="28"/>
        </w:rPr>
        <w:t>налов шириной 6 </w:t>
      </w:r>
      <w:r w:rsidRPr="004A78CD">
        <w:rPr>
          <w:rFonts w:ascii="Times New Roman" w:hAnsi="Times New Roman" w:cs="Times New Roman"/>
          <w:sz w:val="28"/>
          <w:szCs w:val="28"/>
        </w:rPr>
        <w:t>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1,17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14, 15, 8 и 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</w:t>
      </w:r>
      <w:r w:rsidRPr="004A78CD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14BAB" w:rsidRPr="004A78CD">
        <w:rPr>
          <w:rFonts w:ascii="Times New Roman" w:hAnsi="Times New Roman" w:cs="Times New Roman"/>
          <w:sz w:val="28"/>
          <w:szCs w:val="28"/>
        </w:rPr>
        <w:br/>
      </w:r>
      <w:r w:rsidRPr="004A78CD">
        <w:rPr>
          <w:rFonts w:ascii="Times New Roman" w:hAnsi="Times New Roman" w:cs="Times New Roman"/>
          <w:sz w:val="28"/>
          <w:szCs w:val="28"/>
        </w:rPr>
        <w:t>029-005.124,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0,89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14, 15, 8 и 9,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029-005.128,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6 м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029-005.148,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западнее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2,40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029-005.156,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0,63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3,14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029-005.158,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2,97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восточном направлении, пересекая реку Староселка,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029-005.161,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0,35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3,16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029-005.163,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0,16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2,98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4A78CD">
        <w:rPr>
          <w:rFonts w:ascii="Times New Roman" w:hAnsi="Times New Roman" w:cs="Times New Roman"/>
          <w:sz w:val="28"/>
          <w:szCs w:val="28"/>
        </w:rPr>
        <w:t>029-005.167,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0,23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2,88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029-005.171,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0,43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3,06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 6 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029-005.187,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0,81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Староселка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озеро Фомино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6</w:t>
      </w:r>
      <w:r w:rsidR="00214BAB" w:rsidRPr="004A78CD">
        <w:rPr>
          <w:rFonts w:ascii="Times New Roman" w:hAnsi="Times New Roman" w:cs="Times New Roman"/>
          <w:sz w:val="28"/>
          <w:szCs w:val="28"/>
        </w:rPr>
        <w:t> </w:t>
      </w:r>
      <w:r w:rsidRPr="004A78C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северной береговой линии реки Вопша вниз по течению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</w:t>
      </w:r>
      <w:r w:rsidR="00214BAB" w:rsidRPr="004A78CD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4A78CD">
        <w:rPr>
          <w:rFonts w:ascii="Times New Roman" w:hAnsi="Times New Roman" w:cs="Times New Roman"/>
          <w:sz w:val="28"/>
          <w:szCs w:val="28"/>
        </w:rPr>
        <w:t>3,67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029-005.188,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0,85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7, 12 и 13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1,72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12, 13 и 20,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южном направлении, переходя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одного берега реки Вопша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другой,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029-005.189, расположенной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на </w:t>
      </w:r>
      <w:r w:rsidRPr="004A78CD">
        <w:rPr>
          <w:rFonts w:ascii="Times New Roman" w:hAnsi="Times New Roman" w:cs="Times New Roman"/>
          <w:sz w:val="28"/>
          <w:szCs w:val="28"/>
        </w:rPr>
        <w:t>береговой линии реки Вопша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0,70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7, 12 и 13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1,56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</w:t>
      </w:r>
      <w:r w:rsidR="00214BAB" w:rsidRPr="004A78CD">
        <w:rPr>
          <w:rFonts w:ascii="Times New Roman" w:hAnsi="Times New Roman" w:cs="Times New Roman"/>
          <w:sz w:val="28"/>
          <w:szCs w:val="28"/>
        </w:rPr>
        <w:t>ляющих лесные кварталы 12, 13 и </w:t>
      </w:r>
      <w:r w:rsidRPr="004A78CD">
        <w:rPr>
          <w:rFonts w:ascii="Times New Roman" w:hAnsi="Times New Roman" w:cs="Times New Roman"/>
          <w:sz w:val="28"/>
          <w:szCs w:val="28"/>
        </w:rPr>
        <w:t>20,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общем восточ</w:t>
      </w:r>
      <w:r w:rsidR="00214BAB" w:rsidRPr="004A78CD">
        <w:rPr>
          <w:rFonts w:ascii="Times New Roman" w:hAnsi="Times New Roman" w:cs="Times New Roman"/>
          <w:sz w:val="28"/>
          <w:szCs w:val="28"/>
        </w:rPr>
        <w:t>но-юго-восточном направлении по </w:t>
      </w:r>
      <w:r w:rsidRPr="004A78CD">
        <w:rPr>
          <w:rFonts w:ascii="Times New Roman" w:hAnsi="Times New Roman" w:cs="Times New Roman"/>
          <w:sz w:val="28"/>
          <w:szCs w:val="28"/>
        </w:rPr>
        <w:t>правому берегу реки Вопша вниз по течению далее по береговой линии Костромского водохранилища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029-005.190,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1,65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7, 12 и 13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12, 13 и 20, далее граница идет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северо-восточном направлении по Костромскому водохранилищу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005, расположенной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1,84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7, 12 и 13</w:t>
      </w:r>
      <w:r w:rsidR="00FD6526" w:rsidRPr="004A78CD">
        <w:rPr>
          <w:rFonts w:ascii="Times New Roman" w:hAnsi="Times New Roman" w:cs="Times New Roman"/>
          <w:sz w:val="28"/>
          <w:szCs w:val="28"/>
        </w:rPr>
        <w:t>,</w:t>
      </w:r>
      <w:r w:rsidR="001C51A7" w:rsidRPr="004A78CD">
        <w:rPr>
          <w:rFonts w:ascii="Times New Roman" w:hAnsi="Times New Roman" w:cs="Times New Roman"/>
          <w:sz w:val="28"/>
          <w:szCs w:val="28"/>
        </w:rPr>
        <w:t xml:space="preserve"> в </w:t>
      </w:r>
      <w:r w:rsidRPr="004A78CD">
        <w:rPr>
          <w:rFonts w:ascii="Times New Roman" w:hAnsi="Times New Roman" w:cs="Times New Roman"/>
          <w:sz w:val="28"/>
          <w:szCs w:val="28"/>
        </w:rPr>
        <w:t>2,13</w:t>
      </w:r>
      <w:r w:rsidR="00FD6526" w:rsidRPr="004A78CD">
        <w:rPr>
          <w:rFonts w:ascii="Times New Roman" w:hAnsi="Times New Roman" w:cs="Times New Roman"/>
          <w:sz w:val="28"/>
          <w:szCs w:val="28"/>
        </w:rPr>
        <w:t> км</w:t>
      </w:r>
      <w:r w:rsidRPr="004A78C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12, 13 и 20.</w:t>
      </w:r>
    </w:p>
    <w:p w14:paraId="15B7380D" w14:textId="5ECFAFAB" w:rsidR="003D5E95" w:rsidRPr="004A78CD" w:rsidRDefault="003D5E95" w:rsidP="00C459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sz w:val="28"/>
          <w:szCs w:val="28"/>
        </w:rPr>
        <w:t>Участок границы от точки 029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до </w:t>
      </w:r>
      <w:r w:rsidRPr="004A78CD">
        <w:rPr>
          <w:rFonts w:ascii="Times New Roman" w:hAnsi="Times New Roman" w:cs="Times New Roman"/>
          <w:sz w:val="28"/>
          <w:szCs w:val="28"/>
        </w:rPr>
        <w:t>точки 005 является границей Некрасовского муниципального округа Ярославской области</w:t>
      </w:r>
      <w:r w:rsidR="00E572DC" w:rsidRPr="004A78CD">
        <w:rPr>
          <w:rFonts w:ascii="Times New Roman" w:hAnsi="Times New Roman" w:cs="Times New Roman"/>
          <w:sz w:val="28"/>
          <w:szCs w:val="28"/>
        </w:rPr>
        <w:t xml:space="preserve"> с </w:t>
      </w:r>
      <w:r w:rsidRPr="004A78CD">
        <w:rPr>
          <w:rFonts w:ascii="Times New Roman" w:hAnsi="Times New Roman" w:cs="Times New Roman"/>
          <w:sz w:val="28"/>
          <w:szCs w:val="28"/>
        </w:rPr>
        <w:t>Даниловским муниципальным округом Ярославской области.</w:t>
      </w:r>
    </w:p>
    <w:p w14:paraId="7E8B0B21" w14:textId="171F7DA6" w:rsidR="00F31BD3" w:rsidRPr="004A78CD" w:rsidRDefault="003D5E95" w:rsidP="00214BAB">
      <w:pPr>
        <w:spacing w:after="0" w:line="240" w:lineRule="auto"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4A78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073A53" wp14:editId="5A29D632">
            <wp:extent cx="5647334" cy="911473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красов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6686" cy="9145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4BAB" w:rsidRPr="004A78CD">
        <w:rPr>
          <w:rFonts w:ascii="Times New Roman" w:hAnsi="Times New Roman" w:cs="Times New Roman"/>
          <w:sz w:val="28"/>
          <w:szCs w:val="28"/>
        </w:rPr>
        <w:t>».</w:t>
      </w:r>
    </w:p>
    <w:sectPr w:rsidR="00F31BD3" w:rsidRPr="004A78CD" w:rsidSect="009E4B40">
      <w:headerReference w:type="default" r:id="rId9"/>
      <w:pgSz w:w="11906" w:h="16838" w:code="9"/>
      <w:pgMar w:top="1134" w:right="851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756D71" w14:textId="77777777" w:rsidR="00945349" w:rsidRDefault="00945349">
      <w:pPr>
        <w:spacing w:after="0" w:line="240" w:lineRule="auto"/>
      </w:pPr>
      <w:r>
        <w:separator/>
      </w:r>
    </w:p>
  </w:endnote>
  <w:endnote w:type="continuationSeparator" w:id="0">
    <w:p w14:paraId="6DB9E4BC" w14:textId="77777777" w:rsidR="00945349" w:rsidRDefault="009453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74F33A" w14:textId="77777777" w:rsidR="00945349" w:rsidRDefault="00945349">
      <w:pPr>
        <w:spacing w:after="0" w:line="240" w:lineRule="auto"/>
      </w:pPr>
      <w:r>
        <w:separator/>
      </w:r>
    </w:p>
  </w:footnote>
  <w:footnote w:type="continuationSeparator" w:id="0">
    <w:p w14:paraId="532AF61A" w14:textId="77777777" w:rsidR="00945349" w:rsidRDefault="009453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DA1E5D" w:rsidRPr="00AC32F3" w:rsidRDefault="00DA1E5D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AC32F3">
      <w:rPr>
        <w:rFonts w:ascii="Times New Roman" w:hAnsi="Times New Roman" w:cs="Times New Roman"/>
        <w:sz w:val="28"/>
        <w:szCs w:val="28"/>
      </w:rPr>
      <w:fldChar w:fldCharType="begin"/>
    </w:r>
    <w:r w:rsidRPr="00AC32F3">
      <w:rPr>
        <w:rFonts w:ascii="Times New Roman" w:hAnsi="Times New Roman" w:cs="Times New Roman"/>
        <w:sz w:val="28"/>
        <w:szCs w:val="28"/>
      </w:rPr>
      <w:instrText>PAGE   \* MERGEFORMAT</w:instrText>
    </w:r>
    <w:r w:rsidRPr="00AC32F3">
      <w:rPr>
        <w:rFonts w:ascii="Times New Roman" w:hAnsi="Times New Roman" w:cs="Times New Roman"/>
        <w:sz w:val="28"/>
        <w:szCs w:val="28"/>
      </w:rPr>
      <w:fldChar w:fldCharType="separate"/>
    </w:r>
    <w:r w:rsidR="00EC0D0F">
      <w:rPr>
        <w:rFonts w:ascii="Times New Roman" w:hAnsi="Times New Roman" w:cs="Times New Roman"/>
        <w:noProof/>
        <w:sz w:val="28"/>
        <w:szCs w:val="28"/>
      </w:rPr>
      <w:t>2</w:t>
    </w:r>
    <w:r w:rsidRPr="00AC32F3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116"/>
    <w:rsid w:val="00024906"/>
    <w:rsid w:val="00030614"/>
    <w:rsid w:val="00035FD2"/>
    <w:rsid w:val="00042F9A"/>
    <w:rsid w:val="0004523A"/>
    <w:rsid w:val="0005037B"/>
    <w:rsid w:val="000514BF"/>
    <w:rsid w:val="00053A44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B1236"/>
    <w:rsid w:val="000B3E38"/>
    <w:rsid w:val="000C32A4"/>
    <w:rsid w:val="000C4704"/>
    <w:rsid w:val="000C57E8"/>
    <w:rsid w:val="000D3BE1"/>
    <w:rsid w:val="000E251A"/>
    <w:rsid w:val="000E5F39"/>
    <w:rsid w:val="000E70D6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47136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4BAB"/>
    <w:rsid w:val="00214EE3"/>
    <w:rsid w:val="0021550E"/>
    <w:rsid w:val="002167F1"/>
    <w:rsid w:val="00216FEE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17AEB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72E"/>
    <w:rsid w:val="00370401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A78C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25E4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7164"/>
    <w:rsid w:val="005C162A"/>
    <w:rsid w:val="005C7500"/>
    <w:rsid w:val="005D6762"/>
    <w:rsid w:val="005E1886"/>
    <w:rsid w:val="005F5A79"/>
    <w:rsid w:val="00600224"/>
    <w:rsid w:val="00600459"/>
    <w:rsid w:val="00615AF5"/>
    <w:rsid w:val="00616D3F"/>
    <w:rsid w:val="006230A6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E012C"/>
    <w:rsid w:val="006E38C5"/>
    <w:rsid w:val="006E4190"/>
    <w:rsid w:val="006E4CCD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0F0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466BF"/>
    <w:rsid w:val="00847AAE"/>
    <w:rsid w:val="00850B78"/>
    <w:rsid w:val="00852DC1"/>
    <w:rsid w:val="00862052"/>
    <w:rsid w:val="00864F6B"/>
    <w:rsid w:val="00872436"/>
    <w:rsid w:val="00873485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5A1D"/>
    <w:rsid w:val="008F753B"/>
    <w:rsid w:val="00900BD2"/>
    <w:rsid w:val="009074AB"/>
    <w:rsid w:val="00915968"/>
    <w:rsid w:val="00923889"/>
    <w:rsid w:val="009265B1"/>
    <w:rsid w:val="00926F27"/>
    <w:rsid w:val="00932C70"/>
    <w:rsid w:val="00932F00"/>
    <w:rsid w:val="009341FC"/>
    <w:rsid w:val="009355D7"/>
    <w:rsid w:val="00936777"/>
    <w:rsid w:val="009407D7"/>
    <w:rsid w:val="00945349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172B"/>
    <w:rsid w:val="009A3EEF"/>
    <w:rsid w:val="009B1B11"/>
    <w:rsid w:val="009B1C5F"/>
    <w:rsid w:val="009B4DB6"/>
    <w:rsid w:val="009B523F"/>
    <w:rsid w:val="009D2493"/>
    <w:rsid w:val="009E234B"/>
    <w:rsid w:val="009E4B40"/>
    <w:rsid w:val="009F10BF"/>
    <w:rsid w:val="00A17E5D"/>
    <w:rsid w:val="00A22DD9"/>
    <w:rsid w:val="00A27A69"/>
    <w:rsid w:val="00A27B09"/>
    <w:rsid w:val="00A27D72"/>
    <w:rsid w:val="00A341D1"/>
    <w:rsid w:val="00A425AB"/>
    <w:rsid w:val="00A53E43"/>
    <w:rsid w:val="00A53ED9"/>
    <w:rsid w:val="00A54FEC"/>
    <w:rsid w:val="00A5604D"/>
    <w:rsid w:val="00A61979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0A4A"/>
    <w:rsid w:val="00AA37E8"/>
    <w:rsid w:val="00AB6FC0"/>
    <w:rsid w:val="00AC32F3"/>
    <w:rsid w:val="00AD05A8"/>
    <w:rsid w:val="00AD6268"/>
    <w:rsid w:val="00AE1B68"/>
    <w:rsid w:val="00AF3CFD"/>
    <w:rsid w:val="00B048F9"/>
    <w:rsid w:val="00B14767"/>
    <w:rsid w:val="00B21794"/>
    <w:rsid w:val="00B21A5E"/>
    <w:rsid w:val="00B22343"/>
    <w:rsid w:val="00B22487"/>
    <w:rsid w:val="00B254B9"/>
    <w:rsid w:val="00B33CDB"/>
    <w:rsid w:val="00B44C36"/>
    <w:rsid w:val="00B5657B"/>
    <w:rsid w:val="00B56618"/>
    <w:rsid w:val="00B64312"/>
    <w:rsid w:val="00B724E4"/>
    <w:rsid w:val="00B84B0B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727E"/>
    <w:rsid w:val="00C27DD9"/>
    <w:rsid w:val="00C31931"/>
    <w:rsid w:val="00C35137"/>
    <w:rsid w:val="00C45081"/>
    <w:rsid w:val="00C4599B"/>
    <w:rsid w:val="00C462B3"/>
    <w:rsid w:val="00C539BD"/>
    <w:rsid w:val="00C55BFE"/>
    <w:rsid w:val="00C56888"/>
    <w:rsid w:val="00C6716B"/>
    <w:rsid w:val="00C729E7"/>
    <w:rsid w:val="00C73625"/>
    <w:rsid w:val="00C748CF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C575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1E5D"/>
    <w:rsid w:val="00DA7035"/>
    <w:rsid w:val="00DB40F9"/>
    <w:rsid w:val="00DC0C39"/>
    <w:rsid w:val="00DD32C4"/>
    <w:rsid w:val="00DD3F73"/>
    <w:rsid w:val="00DD4BE4"/>
    <w:rsid w:val="00DD6302"/>
    <w:rsid w:val="00DE1D69"/>
    <w:rsid w:val="00DE7473"/>
    <w:rsid w:val="00DF1B65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0D0F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29F8"/>
    <w:rsid w:val="00F5508B"/>
    <w:rsid w:val="00F61EBE"/>
    <w:rsid w:val="00F61FF2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AC32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AC32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AC32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AC32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3</Pages>
  <Words>16724</Words>
  <Characters>95327</Characters>
  <Application>Microsoft Office Word</Application>
  <DocSecurity>0</DocSecurity>
  <Lines>794</Lines>
  <Paragraphs>223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Бейбалаева Людмила Магомедмирзоевна</dc:creator>
  <cp:lastModifiedBy>user</cp:lastModifiedBy>
  <cp:revision>18</cp:revision>
  <cp:lastPrinted>2024-11-08T08:45:00Z</cp:lastPrinted>
  <dcterms:created xsi:type="dcterms:W3CDTF">2024-10-24T13:46:00Z</dcterms:created>
  <dcterms:modified xsi:type="dcterms:W3CDTF">2024-11-14T06:02:00Z</dcterms:modified>
</cp:coreProperties>
</file>