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BD6253" w14:textId="10453CE1" w:rsidR="0077577E" w:rsidRPr="00DF1E17" w:rsidRDefault="0077577E" w:rsidP="00DF1E17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DF1E17">
        <w:rPr>
          <w:rFonts w:ascii="Times New Roman" w:hAnsi="Times New Roman" w:cs="Times New Roman"/>
          <w:sz w:val="28"/>
          <w:szCs w:val="28"/>
        </w:rPr>
        <w:t>Приложение 17</w:t>
      </w:r>
    </w:p>
    <w:p w14:paraId="5471D60E" w14:textId="77777777" w:rsidR="0077577E" w:rsidRPr="00DF1E17" w:rsidRDefault="0077577E" w:rsidP="00DF1E17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DF1E17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2E2DB100" w14:textId="451721C2" w:rsidR="0077577E" w:rsidRPr="00DF1E17" w:rsidRDefault="005B218A" w:rsidP="00DF1E17">
      <w:pPr>
        <w:spacing w:before="120"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5B218A">
        <w:rPr>
          <w:rFonts w:ascii="Times New Roman" w:hAnsi="Times New Roman" w:cs="Times New Roman"/>
          <w:sz w:val="28"/>
          <w:szCs w:val="28"/>
        </w:rPr>
        <w:t>от 13.11.2024 № 77-з</w:t>
      </w:r>
      <w:bookmarkStart w:id="0" w:name="_GoBack"/>
      <w:bookmarkEnd w:id="0"/>
    </w:p>
    <w:p w14:paraId="46A11CCB" w14:textId="4AE65ED6" w:rsidR="001B0C5D" w:rsidRPr="00DF1E17" w:rsidRDefault="001B0C5D" w:rsidP="00DF1E17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2C87B12D" w14:textId="3F03D0A7" w:rsidR="001B0C5D" w:rsidRPr="00DF1E17" w:rsidRDefault="001B0C5D" w:rsidP="00DF1E17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DF1E17">
        <w:rPr>
          <w:rFonts w:ascii="Times New Roman" w:hAnsi="Times New Roman" w:cs="Times New Roman"/>
          <w:sz w:val="28"/>
          <w:szCs w:val="28"/>
        </w:rPr>
        <w:t>«Приложение 18</w:t>
      </w:r>
    </w:p>
    <w:p w14:paraId="6CA4E76F" w14:textId="77777777" w:rsidR="001B0C5D" w:rsidRPr="00DF1E17" w:rsidRDefault="001B0C5D" w:rsidP="00DF1E17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DF1E17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0D4F873C" w14:textId="77777777" w:rsidR="001B0C5D" w:rsidRPr="00DF1E17" w:rsidRDefault="001B0C5D" w:rsidP="00DF1E17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DF1E17">
        <w:rPr>
          <w:rFonts w:ascii="Times New Roman" w:hAnsi="Times New Roman" w:cs="Times New Roman"/>
          <w:sz w:val="28"/>
          <w:szCs w:val="28"/>
        </w:rPr>
        <w:t>от 03.12.2007 № 105-з</w:t>
      </w:r>
    </w:p>
    <w:p w14:paraId="28867C70" w14:textId="77777777" w:rsidR="00600224" w:rsidRDefault="00600224" w:rsidP="00DF1E17">
      <w:pPr>
        <w:spacing w:after="0" w:line="240" w:lineRule="auto"/>
        <w:ind w:left="5670"/>
        <w:jc w:val="both"/>
        <w:rPr>
          <w:rFonts w:ascii="Times New Roman" w:hAnsi="Times New Roman" w:cs="Times New Roman"/>
          <w:sz w:val="28"/>
          <w:szCs w:val="28"/>
        </w:rPr>
      </w:pPr>
    </w:p>
    <w:p w14:paraId="5BCB00E5" w14:textId="77777777" w:rsidR="00DF1E17" w:rsidRPr="00DF1E17" w:rsidRDefault="00DF1E17" w:rsidP="00DF1E17">
      <w:pPr>
        <w:spacing w:after="0" w:line="240" w:lineRule="auto"/>
        <w:ind w:left="5670"/>
        <w:jc w:val="both"/>
        <w:rPr>
          <w:rFonts w:ascii="Times New Roman" w:hAnsi="Times New Roman" w:cs="Times New Roman"/>
          <w:sz w:val="28"/>
          <w:szCs w:val="28"/>
        </w:rPr>
      </w:pPr>
    </w:p>
    <w:p w14:paraId="4A60A3E3" w14:textId="4C6C9976" w:rsidR="00600224" w:rsidRPr="00DF1E17" w:rsidRDefault="0077577E" w:rsidP="00DF1E1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F1E17">
        <w:rPr>
          <w:rFonts w:ascii="Times New Roman" w:hAnsi="Times New Roman" w:cs="Times New Roman"/>
          <w:b/>
          <w:sz w:val="28"/>
          <w:szCs w:val="28"/>
        </w:rPr>
        <w:t>Описание</w:t>
      </w:r>
      <w:r w:rsidR="00600224" w:rsidRPr="00DF1E17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b/>
          <w:sz w:val="28"/>
          <w:szCs w:val="28"/>
        </w:rPr>
        <w:t>границы</w:t>
      </w:r>
    </w:p>
    <w:p w14:paraId="787C1513" w14:textId="15CD1505" w:rsidR="00600224" w:rsidRPr="00DF1E17" w:rsidRDefault="0077577E" w:rsidP="00DF1E17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F1E17">
        <w:rPr>
          <w:rFonts w:ascii="Times New Roman" w:hAnsi="Times New Roman" w:cs="Times New Roman"/>
          <w:b/>
          <w:sz w:val="28"/>
          <w:szCs w:val="28"/>
        </w:rPr>
        <w:t xml:space="preserve">Тутаевского муниципального округа Ярославской области </w:t>
      </w:r>
    </w:p>
    <w:p w14:paraId="4B418365" w14:textId="77777777" w:rsidR="00600224" w:rsidRPr="00DF1E17" w:rsidRDefault="00600224" w:rsidP="00DF1E1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B5A9F85" w14:textId="2665D03C" w:rsidR="00600224" w:rsidRPr="00DF1E17" w:rsidRDefault="00600224" w:rsidP="00DF1E1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F1E17">
        <w:rPr>
          <w:rFonts w:ascii="Times New Roman" w:hAnsi="Times New Roman" w:cs="Times New Roman"/>
          <w:sz w:val="28"/>
          <w:szCs w:val="28"/>
        </w:rPr>
        <w:t>За начало границы Тутаевского муниципального округа Ярославской области принята точка 024, расположенная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стыке границ Пошехонского, Даниловского и Тутаевского муниципальных округов Ярославской области.</w:t>
      </w:r>
    </w:p>
    <w:p w14:paraId="4EA68563" w14:textId="2490D720" w:rsidR="00600224" w:rsidRPr="00DF1E17" w:rsidRDefault="00600224" w:rsidP="00DF1E1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F1E17">
        <w:rPr>
          <w:rFonts w:ascii="Times New Roman" w:hAnsi="Times New Roman" w:cs="Times New Roman"/>
          <w:sz w:val="28"/>
          <w:szCs w:val="28"/>
        </w:rPr>
        <w:t>Точка 024 расположена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0,15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устья реки Мумра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деревянного моста,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024-028.002,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устья реки Мумра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деревянного моста,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</w:t>
      </w:r>
      <w:r w:rsidR="005E4609">
        <w:rPr>
          <w:rFonts w:ascii="Times New Roman" w:hAnsi="Times New Roman" w:cs="Times New Roman"/>
          <w:sz w:val="28"/>
          <w:szCs w:val="28"/>
        </w:rPr>
        <w:t xml:space="preserve"> протяж</w:t>
      </w:r>
      <w:r w:rsidR="005E4609">
        <w:rPr>
          <w:rFonts w:ascii="Times New Roman" w:hAnsi="Times New Roman" w:cs="Times New Roman"/>
          <w:sz w:val="28"/>
          <w:szCs w:val="28"/>
        </w:rPr>
        <w:t>е</w:t>
      </w:r>
      <w:r w:rsidR="005E4609">
        <w:rPr>
          <w:rFonts w:ascii="Times New Roman" w:hAnsi="Times New Roman" w:cs="Times New Roman"/>
          <w:sz w:val="28"/>
          <w:szCs w:val="28"/>
        </w:rPr>
        <w:t>нии </w:t>
      </w:r>
      <w:r w:rsidRPr="00DF1E17">
        <w:rPr>
          <w:rFonts w:ascii="Times New Roman" w:hAnsi="Times New Roman" w:cs="Times New Roman"/>
          <w:sz w:val="28"/>
          <w:szCs w:val="28"/>
        </w:rPr>
        <w:t>0,32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024-028.003,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устья реки Мумра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деревянного моста, далее гр</w:t>
      </w:r>
      <w:r w:rsidRPr="00DF1E17">
        <w:rPr>
          <w:rFonts w:ascii="Times New Roman" w:hAnsi="Times New Roman" w:cs="Times New Roman"/>
          <w:sz w:val="28"/>
          <w:szCs w:val="28"/>
        </w:rPr>
        <w:t>а</w:t>
      </w:r>
      <w:r w:rsidRPr="00DF1E17">
        <w:rPr>
          <w:rFonts w:ascii="Times New Roman" w:hAnsi="Times New Roman" w:cs="Times New Roman"/>
          <w:sz w:val="28"/>
          <w:szCs w:val="28"/>
        </w:rPr>
        <w:t>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0,26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5E4609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024-028.004,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устья реки Мумра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деревянного моста,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0,13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024-028.005,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устья реки Мумра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деревя</w:t>
      </w:r>
      <w:r w:rsidRPr="00DF1E17">
        <w:rPr>
          <w:rFonts w:ascii="Times New Roman" w:hAnsi="Times New Roman" w:cs="Times New Roman"/>
          <w:sz w:val="28"/>
          <w:szCs w:val="28"/>
        </w:rPr>
        <w:t>н</w:t>
      </w:r>
      <w:r w:rsidRPr="00DF1E17">
        <w:rPr>
          <w:rFonts w:ascii="Times New Roman" w:hAnsi="Times New Roman" w:cs="Times New Roman"/>
          <w:sz w:val="28"/>
          <w:szCs w:val="28"/>
        </w:rPr>
        <w:t>ного моста,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направлении, пересекая канал ш</w:t>
      </w:r>
      <w:r w:rsidRPr="00DF1E17">
        <w:rPr>
          <w:rFonts w:ascii="Times New Roman" w:hAnsi="Times New Roman" w:cs="Times New Roman"/>
          <w:sz w:val="28"/>
          <w:szCs w:val="28"/>
        </w:rPr>
        <w:t>и</w:t>
      </w:r>
      <w:r w:rsidRPr="00DF1E17">
        <w:rPr>
          <w:rFonts w:ascii="Times New Roman" w:hAnsi="Times New Roman" w:cs="Times New Roman"/>
          <w:sz w:val="28"/>
          <w:szCs w:val="28"/>
        </w:rPr>
        <w:t>риной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4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0,59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024-028.006,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устья реки Мумра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дер</w:t>
      </w:r>
      <w:r w:rsidRPr="00DF1E17">
        <w:rPr>
          <w:rFonts w:ascii="Times New Roman" w:hAnsi="Times New Roman" w:cs="Times New Roman"/>
          <w:sz w:val="28"/>
          <w:szCs w:val="28"/>
        </w:rPr>
        <w:t>е</w:t>
      </w:r>
      <w:r w:rsidRPr="00DF1E17">
        <w:rPr>
          <w:rFonts w:ascii="Times New Roman" w:hAnsi="Times New Roman" w:cs="Times New Roman"/>
          <w:sz w:val="28"/>
          <w:szCs w:val="28"/>
        </w:rPr>
        <w:t>вянного моста,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восточном направлении, пересекая канал шириной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4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м, реку Медведка, автодорогу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024-028.014,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5E4609">
        <w:rPr>
          <w:rFonts w:ascii="Times New Roman" w:hAnsi="Times New Roman" w:cs="Times New Roman"/>
          <w:sz w:val="28"/>
          <w:szCs w:val="28"/>
        </w:rPr>
        <w:t xml:space="preserve"> то</w:t>
      </w:r>
      <w:r w:rsidR="005E4609">
        <w:rPr>
          <w:rFonts w:ascii="Times New Roman" w:hAnsi="Times New Roman" w:cs="Times New Roman"/>
          <w:sz w:val="28"/>
          <w:szCs w:val="28"/>
        </w:rPr>
        <w:t>ч</w:t>
      </w:r>
      <w:r w:rsidR="005E4609">
        <w:rPr>
          <w:rFonts w:ascii="Times New Roman" w:hAnsi="Times New Roman" w:cs="Times New Roman"/>
          <w:sz w:val="28"/>
          <w:szCs w:val="28"/>
        </w:rPr>
        <w:t>ки </w:t>
      </w:r>
      <w:r w:rsidRPr="00DF1E17">
        <w:rPr>
          <w:rFonts w:ascii="Times New Roman" w:hAnsi="Times New Roman" w:cs="Times New Roman"/>
          <w:sz w:val="28"/>
          <w:szCs w:val="28"/>
        </w:rPr>
        <w:t>024-028.016,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</w:t>
      </w:r>
      <w:r w:rsidR="005E4609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а</w:t>
      </w:r>
      <w:r w:rsidRPr="00DF1E17">
        <w:rPr>
          <w:rFonts w:ascii="Times New Roman" w:hAnsi="Times New Roman" w:cs="Times New Roman"/>
          <w:sz w:val="28"/>
          <w:szCs w:val="28"/>
        </w:rPr>
        <w:t>в</w:t>
      </w:r>
      <w:r w:rsidRPr="00DF1E17">
        <w:rPr>
          <w:rFonts w:ascii="Times New Roman" w:hAnsi="Times New Roman" w:cs="Times New Roman"/>
          <w:sz w:val="28"/>
          <w:szCs w:val="28"/>
        </w:rPr>
        <w:t>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0,30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024-028.017,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</w:t>
      </w:r>
      <w:r w:rsidRPr="00DF1E17">
        <w:rPr>
          <w:rFonts w:ascii="Times New Roman" w:hAnsi="Times New Roman" w:cs="Times New Roman"/>
          <w:sz w:val="28"/>
          <w:szCs w:val="28"/>
        </w:rPr>
        <w:t>е</w:t>
      </w:r>
      <w:r w:rsidRPr="00DF1E17">
        <w:rPr>
          <w:rFonts w:ascii="Times New Roman" w:hAnsi="Times New Roman" w:cs="Times New Roman"/>
          <w:sz w:val="28"/>
          <w:szCs w:val="28"/>
        </w:rPr>
        <w:t>ро-западнее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полевой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0,17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024-028.018,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полевой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</w:t>
      </w:r>
      <w:r w:rsidRPr="00DF1E17">
        <w:rPr>
          <w:rFonts w:ascii="Times New Roman" w:hAnsi="Times New Roman" w:cs="Times New Roman"/>
          <w:sz w:val="28"/>
          <w:szCs w:val="28"/>
        </w:rPr>
        <w:t>а</w:t>
      </w:r>
      <w:r w:rsidRPr="00DF1E17">
        <w:rPr>
          <w:rFonts w:ascii="Times New Roman" w:hAnsi="Times New Roman" w:cs="Times New Roman"/>
          <w:sz w:val="28"/>
          <w:szCs w:val="28"/>
        </w:rPr>
        <w:lastRenderedPageBreak/>
        <w:t>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автодорогу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</w:t>
      </w:r>
      <w:r w:rsidR="005E4609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покр</w:t>
      </w:r>
      <w:r w:rsidRPr="00DF1E17">
        <w:rPr>
          <w:rFonts w:ascii="Times New Roman" w:hAnsi="Times New Roman" w:cs="Times New Roman"/>
          <w:sz w:val="28"/>
          <w:szCs w:val="28"/>
        </w:rPr>
        <w:t>ы</w:t>
      </w:r>
      <w:r w:rsidRPr="00DF1E17">
        <w:rPr>
          <w:rFonts w:ascii="Times New Roman" w:hAnsi="Times New Roman" w:cs="Times New Roman"/>
          <w:sz w:val="28"/>
          <w:szCs w:val="28"/>
        </w:rPr>
        <w:t>тием,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024-028.024,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0,43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примыкания полевой дороги к а</w:t>
      </w:r>
      <w:r w:rsidRPr="00DF1E17">
        <w:rPr>
          <w:rFonts w:ascii="Times New Roman" w:hAnsi="Times New Roman" w:cs="Times New Roman"/>
          <w:sz w:val="28"/>
          <w:szCs w:val="28"/>
        </w:rPr>
        <w:t>в</w:t>
      </w:r>
      <w:r w:rsidRPr="00DF1E17">
        <w:rPr>
          <w:rFonts w:ascii="Times New Roman" w:hAnsi="Times New Roman" w:cs="Times New Roman"/>
          <w:sz w:val="28"/>
          <w:szCs w:val="28"/>
        </w:rPr>
        <w:t>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5E4609">
        <w:rPr>
          <w:rFonts w:ascii="Times New Roman" w:hAnsi="Times New Roman" w:cs="Times New Roman"/>
          <w:sz w:val="28"/>
          <w:szCs w:val="28"/>
        </w:rPr>
        <w:t xml:space="preserve"> то</w:t>
      </w:r>
      <w:r w:rsidR="005E4609">
        <w:rPr>
          <w:rFonts w:ascii="Times New Roman" w:hAnsi="Times New Roman" w:cs="Times New Roman"/>
          <w:sz w:val="28"/>
          <w:szCs w:val="28"/>
        </w:rPr>
        <w:t>ч</w:t>
      </w:r>
      <w:r w:rsidR="005E4609">
        <w:rPr>
          <w:rFonts w:ascii="Times New Roman" w:hAnsi="Times New Roman" w:cs="Times New Roman"/>
          <w:sz w:val="28"/>
          <w:szCs w:val="28"/>
        </w:rPr>
        <w:t>ки </w:t>
      </w:r>
      <w:r w:rsidRPr="00DF1E17">
        <w:rPr>
          <w:rFonts w:ascii="Times New Roman" w:hAnsi="Times New Roman" w:cs="Times New Roman"/>
          <w:sz w:val="28"/>
          <w:szCs w:val="28"/>
        </w:rPr>
        <w:t>024-028.030,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а</w:t>
      </w:r>
      <w:r w:rsidRPr="00DF1E17">
        <w:rPr>
          <w:rFonts w:ascii="Times New Roman" w:hAnsi="Times New Roman" w:cs="Times New Roman"/>
          <w:sz w:val="28"/>
          <w:szCs w:val="28"/>
        </w:rPr>
        <w:t>в</w:t>
      </w:r>
      <w:r w:rsidRPr="00DF1E17">
        <w:rPr>
          <w:rFonts w:ascii="Times New Roman" w:hAnsi="Times New Roman" w:cs="Times New Roman"/>
          <w:sz w:val="28"/>
          <w:szCs w:val="28"/>
        </w:rPr>
        <w:t>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полевой и проселочных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юго-восточном направлении, п</w:t>
      </w:r>
      <w:r w:rsidRPr="00DF1E17">
        <w:rPr>
          <w:rFonts w:ascii="Times New Roman" w:hAnsi="Times New Roman" w:cs="Times New Roman"/>
          <w:sz w:val="28"/>
          <w:szCs w:val="28"/>
        </w:rPr>
        <w:t>е</w:t>
      </w:r>
      <w:r w:rsidRPr="00DF1E17">
        <w:rPr>
          <w:rFonts w:ascii="Times New Roman" w:hAnsi="Times New Roman" w:cs="Times New Roman"/>
          <w:sz w:val="28"/>
          <w:szCs w:val="28"/>
        </w:rPr>
        <w:t>ресекая полевую 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024-028.033,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0,38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</w:t>
      </w:r>
      <w:r w:rsidRPr="00DF1E17">
        <w:rPr>
          <w:rFonts w:ascii="Times New Roman" w:hAnsi="Times New Roman" w:cs="Times New Roman"/>
          <w:sz w:val="28"/>
          <w:szCs w:val="28"/>
        </w:rPr>
        <w:t>а</w:t>
      </w:r>
      <w:r w:rsidRPr="00DF1E17">
        <w:rPr>
          <w:rFonts w:ascii="Times New Roman" w:hAnsi="Times New Roman" w:cs="Times New Roman"/>
          <w:sz w:val="28"/>
          <w:szCs w:val="28"/>
        </w:rPr>
        <w:t>падно-северо-западнее пересечения полевой дороги и канала шириной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4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полевой и проселочной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0,49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точки 024-028.034,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пер</w:t>
      </w:r>
      <w:r w:rsidRPr="00DF1E17">
        <w:rPr>
          <w:rFonts w:ascii="Times New Roman" w:hAnsi="Times New Roman" w:cs="Times New Roman"/>
          <w:sz w:val="28"/>
          <w:szCs w:val="28"/>
        </w:rPr>
        <w:t>е</w:t>
      </w:r>
      <w:r w:rsidRPr="00DF1E17">
        <w:rPr>
          <w:rFonts w:ascii="Times New Roman" w:hAnsi="Times New Roman" w:cs="Times New Roman"/>
          <w:sz w:val="28"/>
          <w:szCs w:val="28"/>
        </w:rPr>
        <w:t>сечения полевой дороги и канала шириной 4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ра</w:t>
      </w:r>
      <w:r w:rsidRPr="00DF1E17">
        <w:rPr>
          <w:rFonts w:ascii="Times New Roman" w:hAnsi="Times New Roman" w:cs="Times New Roman"/>
          <w:sz w:val="28"/>
          <w:szCs w:val="28"/>
        </w:rPr>
        <w:t>з</w:t>
      </w:r>
      <w:r w:rsidRPr="00DF1E17">
        <w:rPr>
          <w:rFonts w:ascii="Times New Roman" w:hAnsi="Times New Roman" w:cs="Times New Roman"/>
          <w:sz w:val="28"/>
          <w:szCs w:val="28"/>
        </w:rPr>
        <w:t>вилки полевой и проселочной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</w:t>
      </w:r>
      <w:r w:rsidRPr="00DF1E17">
        <w:rPr>
          <w:rFonts w:ascii="Times New Roman" w:hAnsi="Times New Roman" w:cs="Times New Roman"/>
          <w:sz w:val="28"/>
          <w:szCs w:val="28"/>
        </w:rPr>
        <w:t>е</w:t>
      </w:r>
      <w:r w:rsidRPr="00DF1E17">
        <w:rPr>
          <w:rFonts w:ascii="Times New Roman" w:hAnsi="Times New Roman" w:cs="Times New Roman"/>
          <w:sz w:val="28"/>
          <w:szCs w:val="28"/>
        </w:rPr>
        <w:t>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024-028.037,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пересеч</w:t>
      </w:r>
      <w:r w:rsidRPr="00DF1E17">
        <w:rPr>
          <w:rFonts w:ascii="Times New Roman" w:hAnsi="Times New Roman" w:cs="Times New Roman"/>
          <w:sz w:val="28"/>
          <w:szCs w:val="28"/>
        </w:rPr>
        <w:t>е</w:t>
      </w:r>
      <w:r w:rsidRPr="00DF1E17">
        <w:rPr>
          <w:rFonts w:ascii="Times New Roman" w:hAnsi="Times New Roman" w:cs="Times New Roman"/>
          <w:sz w:val="28"/>
          <w:szCs w:val="28"/>
        </w:rPr>
        <w:t>ния полевой дороги и канала шириной 4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</w:t>
      </w:r>
      <w:r w:rsidRPr="00DF1E17">
        <w:rPr>
          <w:rFonts w:ascii="Times New Roman" w:hAnsi="Times New Roman" w:cs="Times New Roman"/>
          <w:sz w:val="28"/>
          <w:szCs w:val="28"/>
        </w:rPr>
        <w:t>з</w:t>
      </w:r>
      <w:r w:rsidRPr="00DF1E17">
        <w:rPr>
          <w:rFonts w:ascii="Times New Roman" w:hAnsi="Times New Roman" w:cs="Times New Roman"/>
          <w:sz w:val="28"/>
          <w:szCs w:val="28"/>
        </w:rPr>
        <w:t>вилки полевой и проселочной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024-028.041,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просек, разделяющих лесные кварталы 21, 25 и 26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лесной дороги и просеки, разделяющей лесные кварталы 25 и 26,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</w:t>
      </w:r>
      <w:r w:rsidRPr="00DF1E17">
        <w:rPr>
          <w:rFonts w:ascii="Times New Roman" w:hAnsi="Times New Roman" w:cs="Times New Roman"/>
          <w:sz w:val="28"/>
          <w:szCs w:val="28"/>
        </w:rPr>
        <w:t>в</w:t>
      </w:r>
      <w:r w:rsidRPr="00DF1E17">
        <w:rPr>
          <w:rFonts w:ascii="Times New Roman" w:hAnsi="Times New Roman" w:cs="Times New Roman"/>
          <w:sz w:val="28"/>
          <w:szCs w:val="28"/>
        </w:rPr>
        <w:t>лении, пересекая автодорогу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024-028.042, распол</w:t>
      </w:r>
      <w:r w:rsidRPr="00DF1E17">
        <w:rPr>
          <w:rFonts w:ascii="Times New Roman" w:hAnsi="Times New Roman" w:cs="Times New Roman"/>
          <w:sz w:val="28"/>
          <w:szCs w:val="28"/>
        </w:rPr>
        <w:t>о</w:t>
      </w:r>
      <w:r w:rsidRPr="00DF1E17">
        <w:rPr>
          <w:rFonts w:ascii="Times New Roman" w:hAnsi="Times New Roman" w:cs="Times New Roman"/>
          <w:sz w:val="28"/>
          <w:szCs w:val="28"/>
        </w:rPr>
        <w:t>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пересечения лесной дороги и просеки, раздел</w:t>
      </w:r>
      <w:r w:rsidRPr="00DF1E17">
        <w:rPr>
          <w:rFonts w:ascii="Times New Roman" w:hAnsi="Times New Roman" w:cs="Times New Roman"/>
          <w:sz w:val="28"/>
          <w:szCs w:val="28"/>
        </w:rPr>
        <w:t>я</w:t>
      </w:r>
      <w:r w:rsidRPr="00DF1E17">
        <w:rPr>
          <w:rFonts w:ascii="Times New Roman" w:hAnsi="Times New Roman" w:cs="Times New Roman"/>
          <w:sz w:val="28"/>
          <w:szCs w:val="28"/>
        </w:rPr>
        <w:t>ющей лесные кварталы 25 и 26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</w:t>
      </w:r>
      <w:r w:rsidRPr="00DF1E17">
        <w:rPr>
          <w:rFonts w:ascii="Times New Roman" w:hAnsi="Times New Roman" w:cs="Times New Roman"/>
          <w:sz w:val="28"/>
          <w:szCs w:val="28"/>
        </w:rPr>
        <w:t>е</w:t>
      </w:r>
      <w:r w:rsidRPr="00DF1E17">
        <w:rPr>
          <w:rFonts w:ascii="Times New Roman" w:hAnsi="Times New Roman" w:cs="Times New Roman"/>
          <w:sz w:val="28"/>
          <w:szCs w:val="28"/>
        </w:rPr>
        <w:t>ния просек, разделяющих лесные кварталы 21, 25 и 26,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юго-восточном направлении, пересекая полевую 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5E4609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024-028.045,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лесной дороги и просеки, разделяющей лесные кварталы 39 и 40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пересечения просек, разделяющих лесные кварталы 26, 38 и 39,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просеку,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0,39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024-028.047,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2,19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пересечения просек, разделяющих лесные кварталы 26, 38 и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39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лесной дороги и просеки, разделяющей лесные кварталы 39 и 40,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024-028.051,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2,72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</w:t>
      </w:r>
      <w:r w:rsidRPr="00DF1E17">
        <w:rPr>
          <w:rFonts w:ascii="Times New Roman" w:hAnsi="Times New Roman" w:cs="Times New Roman"/>
          <w:sz w:val="28"/>
          <w:szCs w:val="28"/>
        </w:rPr>
        <w:t>о</w:t>
      </w:r>
      <w:r w:rsidRPr="00DF1E17">
        <w:rPr>
          <w:rFonts w:ascii="Times New Roman" w:hAnsi="Times New Roman" w:cs="Times New Roman"/>
          <w:sz w:val="28"/>
          <w:szCs w:val="28"/>
        </w:rPr>
        <w:t>сточно-северо-восточнее пересечения просек, разделяющих 26, 38 и 39 ле</w:t>
      </w:r>
      <w:r w:rsidRPr="00DF1E17">
        <w:rPr>
          <w:rFonts w:ascii="Times New Roman" w:hAnsi="Times New Roman" w:cs="Times New Roman"/>
          <w:sz w:val="28"/>
          <w:szCs w:val="28"/>
        </w:rPr>
        <w:t>с</w:t>
      </w:r>
      <w:r w:rsidRPr="00DF1E17">
        <w:rPr>
          <w:rFonts w:ascii="Times New Roman" w:hAnsi="Times New Roman" w:cs="Times New Roman"/>
          <w:sz w:val="28"/>
          <w:szCs w:val="28"/>
        </w:rPr>
        <w:t>ные кварталы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2,32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лесной дороги и пр</w:t>
      </w:r>
      <w:r w:rsidRPr="00DF1E17">
        <w:rPr>
          <w:rFonts w:ascii="Times New Roman" w:hAnsi="Times New Roman" w:cs="Times New Roman"/>
          <w:sz w:val="28"/>
          <w:szCs w:val="28"/>
        </w:rPr>
        <w:t>о</w:t>
      </w:r>
      <w:r w:rsidRPr="00DF1E17">
        <w:rPr>
          <w:rFonts w:ascii="Times New Roman" w:hAnsi="Times New Roman" w:cs="Times New Roman"/>
          <w:sz w:val="28"/>
          <w:szCs w:val="28"/>
        </w:rPr>
        <w:t>секи, разделяющей лесные кварталы 39 и 40,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024-028.053,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лесной дороги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 моста через канал шириной 6 м, далее гр</w:t>
      </w:r>
      <w:r w:rsidRPr="00DF1E17">
        <w:rPr>
          <w:rFonts w:ascii="Times New Roman" w:hAnsi="Times New Roman" w:cs="Times New Roman"/>
          <w:sz w:val="28"/>
          <w:szCs w:val="28"/>
        </w:rPr>
        <w:t>а</w:t>
      </w:r>
      <w:r w:rsidRPr="00DF1E17">
        <w:rPr>
          <w:rFonts w:ascii="Times New Roman" w:hAnsi="Times New Roman" w:cs="Times New Roman"/>
          <w:sz w:val="28"/>
          <w:szCs w:val="28"/>
        </w:rPr>
        <w:t>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восточном направлении, пересекая проселочную 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5E4609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то</w:t>
      </w:r>
      <w:r w:rsidRPr="00DF1E17">
        <w:rPr>
          <w:rFonts w:ascii="Times New Roman" w:hAnsi="Times New Roman" w:cs="Times New Roman"/>
          <w:sz w:val="28"/>
          <w:szCs w:val="28"/>
        </w:rPr>
        <w:t>ч</w:t>
      </w:r>
      <w:r w:rsidRPr="00DF1E17">
        <w:rPr>
          <w:rFonts w:ascii="Times New Roman" w:hAnsi="Times New Roman" w:cs="Times New Roman"/>
          <w:sz w:val="28"/>
          <w:szCs w:val="28"/>
        </w:rPr>
        <w:t>ки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024-028.060,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примыкания лесной дор</w:t>
      </w:r>
      <w:r w:rsidRPr="00DF1E17">
        <w:rPr>
          <w:rFonts w:ascii="Times New Roman" w:hAnsi="Times New Roman" w:cs="Times New Roman"/>
          <w:sz w:val="28"/>
          <w:szCs w:val="28"/>
        </w:rPr>
        <w:t>о</w:t>
      </w:r>
      <w:r w:rsidRPr="00DF1E17">
        <w:rPr>
          <w:rFonts w:ascii="Times New Roman" w:hAnsi="Times New Roman" w:cs="Times New Roman"/>
          <w:sz w:val="28"/>
          <w:szCs w:val="28"/>
        </w:rPr>
        <w:t>ги к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середины моста через канал ш</w:t>
      </w:r>
      <w:r w:rsidRPr="00DF1E17">
        <w:rPr>
          <w:rFonts w:ascii="Times New Roman" w:hAnsi="Times New Roman" w:cs="Times New Roman"/>
          <w:sz w:val="28"/>
          <w:szCs w:val="28"/>
        </w:rPr>
        <w:t>и</w:t>
      </w:r>
      <w:r w:rsidRPr="00DF1E17">
        <w:rPr>
          <w:rFonts w:ascii="Times New Roman" w:hAnsi="Times New Roman" w:cs="Times New Roman"/>
          <w:sz w:val="28"/>
          <w:szCs w:val="28"/>
        </w:rPr>
        <w:t>риной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6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</w:t>
      </w:r>
      <w:r w:rsidR="00E572DC" w:rsidRPr="00DF1E17">
        <w:rPr>
          <w:rFonts w:ascii="Times New Roman" w:hAnsi="Times New Roman" w:cs="Times New Roman"/>
          <w:sz w:val="28"/>
          <w:szCs w:val="28"/>
        </w:rPr>
        <w:lastRenderedPageBreak/>
        <w:t>до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точки 024-028.062,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примык</w:t>
      </w:r>
      <w:r w:rsidRPr="00DF1E17">
        <w:rPr>
          <w:rFonts w:ascii="Times New Roman" w:hAnsi="Times New Roman" w:cs="Times New Roman"/>
          <w:sz w:val="28"/>
          <w:szCs w:val="28"/>
        </w:rPr>
        <w:t>а</w:t>
      </w:r>
      <w:r w:rsidRPr="00DF1E17">
        <w:rPr>
          <w:rFonts w:ascii="Times New Roman" w:hAnsi="Times New Roman" w:cs="Times New Roman"/>
          <w:sz w:val="28"/>
          <w:szCs w:val="28"/>
        </w:rPr>
        <w:t>ния лесной дороги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середины моста через канал шириной 6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024-028.064,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лесной дороги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середины моста через канал шириной 5 (7)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024-028.066,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лесной дороги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середины моста через канал шириной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5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(7)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восточном направлении, пересекая реку Вожерка,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024-028.079,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2,51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реки Вожерка и просеки, разделяющей лесные кварталы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3 и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4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ре</w:t>
      </w:r>
      <w:r w:rsidR="005E4609">
        <w:rPr>
          <w:rFonts w:ascii="Times New Roman" w:hAnsi="Times New Roman" w:cs="Times New Roman"/>
          <w:sz w:val="28"/>
          <w:szCs w:val="28"/>
        </w:rPr>
        <w:t>ки Вожерка и </w:t>
      </w:r>
      <w:r w:rsidRPr="00DF1E17">
        <w:rPr>
          <w:rFonts w:ascii="Times New Roman" w:hAnsi="Times New Roman" w:cs="Times New Roman"/>
          <w:sz w:val="28"/>
          <w:szCs w:val="28"/>
        </w:rPr>
        <w:t>просеки, разделяющей лесные кварталы 4 и 5,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</w:t>
      </w:r>
      <w:r w:rsidR="005E4609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024-028.082,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0,13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слияния ручьев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0,10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024-028.083,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0,24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места слияния ручьев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0,25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024-028.084,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0,48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места слияния ручьев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0,39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024-028.086,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места слияния ручьев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0,46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автодорогу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0,35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024-028.087,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0,12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0,49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</w:t>
      </w:r>
      <w:r w:rsidR="005E4609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DF1E17">
        <w:rPr>
          <w:rFonts w:ascii="Times New Roman" w:hAnsi="Times New Roman" w:cs="Times New Roman"/>
          <w:sz w:val="28"/>
          <w:szCs w:val="28"/>
        </w:rPr>
        <w:t>0,17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024-028.088,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0,29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0,37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024-028.090,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0,48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0,44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направлении, пересекая автодорогу,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5E4609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024-028.108,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024-028.111,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лесной дороги к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024-028.114,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0,13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024-028.115,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0,81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024-028.116,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2,34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примыкания лесной дороги к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024-028.120,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2,06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примыкания канала шириной 1 (5) м к проселочной дороге у деревни Есиплево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1,98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полевой и проселочной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5E4609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024-028.124,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примыкания канала шириной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1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(5)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 к проселочной дороге у деревни Есиплево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развилки полевой и проселочной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024-028.129,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1,91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примыкания канала шириной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1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(5)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 к проселочной дороге у деревни Есиплево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полевой и проселочной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024-028.131,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Кирехоть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1,93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примыкания канала шириной 1 (5) м к проселочной дороге у деревни Есиплево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полевой и проселочной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 по руслу реки Кирехоть вверх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024-028.132,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Кирехоть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места слияния канала шириной 2 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каналом шириной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1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м</w:t>
      </w:r>
      <w:r w:rsidR="005E4609">
        <w:rPr>
          <w:rFonts w:ascii="Times New Roman" w:hAnsi="Times New Roman" w:cs="Times New Roman"/>
          <w:sz w:val="28"/>
          <w:szCs w:val="28"/>
        </w:rPr>
        <w:t>еста слияния канала шириной </w:t>
      </w:r>
      <w:r w:rsidRPr="00DF1E17">
        <w:rPr>
          <w:rFonts w:ascii="Times New Roman" w:hAnsi="Times New Roman" w:cs="Times New Roman"/>
          <w:sz w:val="28"/>
          <w:szCs w:val="28"/>
        </w:rPr>
        <w:t>1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рекой Кирехоть,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0,28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024-028.133,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места слияния канала шириной 2 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="005E4609">
        <w:rPr>
          <w:rFonts w:ascii="Times New Roman" w:hAnsi="Times New Roman" w:cs="Times New Roman"/>
          <w:sz w:val="28"/>
          <w:szCs w:val="28"/>
        </w:rPr>
        <w:t>каналом шириной </w:t>
      </w:r>
      <w:r w:rsidRPr="00DF1E17">
        <w:rPr>
          <w:rFonts w:ascii="Times New Roman" w:hAnsi="Times New Roman" w:cs="Times New Roman"/>
          <w:sz w:val="28"/>
          <w:szCs w:val="28"/>
        </w:rPr>
        <w:t>1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места слияния канала шириной 1 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рекой Кирехоть,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024-028.138,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места слияния канала шириной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2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</w:t>
      </w:r>
      <w:r w:rsidR="005E4609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каналом шириной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1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слияния канала шири</w:t>
      </w:r>
      <w:r w:rsidR="005E4609">
        <w:rPr>
          <w:rFonts w:ascii="Times New Roman" w:hAnsi="Times New Roman" w:cs="Times New Roman"/>
          <w:sz w:val="28"/>
          <w:szCs w:val="28"/>
        </w:rPr>
        <w:t>ной </w:t>
      </w:r>
      <w:r w:rsidRPr="00DF1E17">
        <w:rPr>
          <w:rFonts w:ascii="Times New Roman" w:hAnsi="Times New Roman" w:cs="Times New Roman"/>
          <w:sz w:val="28"/>
          <w:szCs w:val="28"/>
        </w:rPr>
        <w:t>1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</w:t>
      </w:r>
      <w:r w:rsidR="005E4609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рекой Кирехоть,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024-028.140,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места слияния канала шириной 2 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</w:t>
      </w:r>
      <w:r w:rsidR="005E4609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каналом шириной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1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места слияния канала шириной 1 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рекой Кирехоть,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</w:t>
      </w:r>
      <w:r w:rsidR="005E4609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протяжении 0,33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024-028.141,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места слияния канала шириной 2 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каналом шириной 1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места слияния канала шириной 1 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рекой Кирехоть,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024-028.143,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северо-восточного угла загона вблизи деревни Алексеевское,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канал шириной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1</w:t>
      </w:r>
      <w:r w:rsidR="005E4609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024-028.145,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Кирехоть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северо-восточного угла загона вблизи деревни Алексеевское,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юго-восточном направлении по руслу реки Кирехоть вверх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024-028.146_4,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Кирехоть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1,98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места примыкания проселочной дороги к</w:t>
      </w:r>
      <w:r w:rsidR="009C28B5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полевой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места пересечения ручья и полевой дороги,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направлении, пересекая реку Кирехоть,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024-028.149,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брода через реку Кирехоть,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</w:t>
      </w:r>
      <w:r w:rsidR="009C28B5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протяжении 0,86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024-028.150,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Кирехоть,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</w:t>
      </w:r>
      <w:r w:rsidR="005E4609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протяжении</w:t>
      </w:r>
      <w:r w:rsidR="009C28B5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0,18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024-028.151,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Кирехоть,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9C28B5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DF1E17">
        <w:rPr>
          <w:rFonts w:ascii="Times New Roman" w:hAnsi="Times New Roman" w:cs="Times New Roman"/>
          <w:sz w:val="28"/>
          <w:szCs w:val="28"/>
        </w:rPr>
        <w:t>024-028.154,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2,41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Кирехоть,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024-028.156,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середины моста через канал шириной 2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</w:t>
      </w:r>
      <w:r w:rsidR="009C28B5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024-028.161,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моста через канал шириной 2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0,16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9C28B5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024-028.162,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середины моста через канал шириной 2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0,30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024-028.163,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середины моста через канал шириной 2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024-028.165,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середины моста через канал шириной 2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полевую 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0,26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024-028.166,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1,99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ЛЭП,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024-028.168,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2,27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середины моста через канал шириной 2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024-028.171,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2,73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середины моста через канал шириной 2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024-028.173,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2,73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середины моста через канал шириной 2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юго-западном направлении, пересекая ЛЭП,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024-028.179,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2,37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024-028.182,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2,16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проселочную 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024-028.192,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моста через реку Митька,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юго-западном направлении, пересекая реку Митька,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024-028.198,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примыкания полевой дороги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середины моста через реку Митька,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реку Митька,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0,20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024-028.199,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0,41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середины моста через реку Мордовка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полевой дороги к проселочной дороге,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восточном направлении, пересекая пересыхающий ручей,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0,78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9C28B5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024-028.204,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моста через реку Мордовка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Митька,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0,10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024-028.205,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моста через реку Мордовка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Митька,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024-028.212,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Митька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моста через реку Мордовка,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0,34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024-028.213,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Митька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Митька,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024-028.218,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Митька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024-028.224,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Митька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0,31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024-028.225,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 моста через канал шириной 4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024-028.230,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середины моста через канал шириной</w:t>
      </w:r>
      <w:r w:rsidR="009C28B5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4</w:t>
      </w:r>
      <w:r w:rsidR="009C28B5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1,93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024-028.233,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середины моста через канал шириной</w:t>
      </w:r>
      <w:r w:rsidR="009C28B5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4</w:t>
      </w:r>
      <w:r w:rsidR="009C28B5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</w:t>
      </w:r>
      <w:r w:rsidR="009C28B5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024-028.235,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середины моста через канал шириной</w:t>
      </w:r>
      <w:r w:rsidR="009C28B5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4</w:t>
      </w:r>
      <w:r w:rsidR="009C28B5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2,17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024-028.238,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Ить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середины моста через канал шириной 4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2,32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юго-юго-восточном направлении по руслу реки Ить вниз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024-028.239,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Ить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юго-восточного угла загона деревни Зайки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просек, разделяющих лесные кварталы 56, 57 и 58,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024-028.241,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юго-восточного угла загона деревни Зайки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просек, разделяющих лесные кварталы 56, 57 и 58,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9C28B5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024-028.245,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Ить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просек, разделяющих лесные кварталы 56, 57 и 58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юго-восточного угла загона деревни Зайки,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южном направлении по руслу реки Ить вниз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024-028.246,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Ить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полевой дороги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слияния ручья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рекой Ить,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024-028.249,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полевой дороги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места слияния ручья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рекой Ить,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0,11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9C28B5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024-028.250,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примыкания полевой дороги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места слияния ручья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рекой Ить,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 через точку 024-028.251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024-028.252,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полевой дороги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места слияния ручья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рекой Ить,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024-028.260,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просек, разделяющих лесные кварталы 65, 66, 67 и 68,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</w:t>
      </w:r>
      <w:r w:rsidR="009C28B5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места слияния ручья и реки Ить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дорог.</w:t>
      </w:r>
    </w:p>
    <w:p w14:paraId="6557F929" w14:textId="18B0B27D" w:rsidR="00600224" w:rsidRPr="00DF1E17" w:rsidRDefault="00600224" w:rsidP="00DF1E1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F1E17">
        <w:rPr>
          <w:rFonts w:ascii="Times New Roman" w:hAnsi="Times New Roman" w:cs="Times New Roman"/>
          <w:sz w:val="28"/>
          <w:szCs w:val="28"/>
        </w:rPr>
        <w:t>Участок границы от точки 024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 является границей Тутаевского муниципального округа Ярославской области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</w:t>
      </w:r>
      <w:r w:rsidR="009C28B5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Даниловским муниципальным округом Ярославской области.</w:t>
      </w:r>
    </w:p>
    <w:p w14:paraId="7AFE7DB2" w14:textId="1AF18E90" w:rsidR="00600224" w:rsidRPr="00DF1E17" w:rsidRDefault="00600224" w:rsidP="00DF1E1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F1E17">
        <w:rPr>
          <w:rFonts w:ascii="Times New Roman" w:hAnsi="Times New Roman" w:cs="Times New Roman"/>
          <w:sz w:val="28"/>
          <w:szCs w:val="28"/>
        </w:rPr>
        <w:t>От точки 028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</w:t>
      </w:r>
      <w:r w:rsidR="009C28B5">
        <w:rPr>
          <w:rFonts w:ascii="Times New Roman" w:hAnsi="Times New Roman" w:cs="Times New Roman"/>
          <w:sz w:val="28"/>
          <w:szCs w:val="28"/>
        </w:rPr>
        <w:t>ем юго-восточном направлении по </w:t>
      </w:r>
      <w:r w:rsidRPr="00DF1E17">
        <w:rPr>
          <w:rFonts w:ascii="Times New Roman" w:hAnsi="Times New Roman" w:cs="Times New Roman"/>
          <w:sz w:val="28"/>
          <w:szCs w:val="28"/>
        </w:rPr>
        <w:t>руслу ручья вниз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1,25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028-031.001,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пересечения лесной дороги и пересыхающего ручья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лесных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028-031.005,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Митька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развилки лесных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лесных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южном направлении по руслу реки Митька вниз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устья реки Ить и далее по руслу реки Ить вниз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3,82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028-031.006,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Ить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полевой дороги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0,12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Ить,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028-031.012,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полевой дороги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Ить,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0,40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028-031.013,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примыкания полевой дороги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Ить,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проселочную 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028-031.016,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Ить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</w:t>
      </w:r>
      <w:r w:rsidR="009C28B5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DF1E17">
        <w:rPr>
          <w:rFonts w:ascii="Times New Roman" w:hAnsi="Times New Roman" w:cs="Times New Roman"/>
          <w:sz w:val="28"/>
          <w:szCs w:val="28"/>
        </w:rPr>
        <w:t>0,14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028-031.017,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Ить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</w:t>
      </w:r>
      <w:r w:rsidR="009C28B5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протяжении</w:t>
      </w:r>
      <w:r w:rsidR="009C28B5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0,38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028-031.018,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брода через реку Ить,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9C28B5">
        <w:rPr>
          <w:rFonts w:ascii="Times New Roman" w:hAnsi="Times New Roman" w:cs="Times New Roman"/>
          <w:sz w:val="28"/>
          <w:szCs w:val="28"/>
        </w:rPr>
        <w:t xml:space="preserve"> на </w:t>
      </w:r>
      <w:r w:rsidRPr="00DF1E17">
        <w:rPr>
          <w:rFonts w:ascii="Times New Roman" w:hAnsi="Times New Roman" w:cs="Times New Roman"/>
          <w:sz w:val="28"/>
          <w:szCs w:val="28"/>
        </w:rPr>
        <w:t>протяжении</w:t>
      </w:r>
      <w:r w:rsidR="009C28B5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0,20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028-031.019,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брода через реку Ить,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0,37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028-031.020,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брода через реку Ить,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028-031.023,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Ить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Ить,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юго-западном направлении по руслу реки Ить вниз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2,39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>, пересекая проселочную 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028-031.024,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устье реки Ить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Ить,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восточном направлении по руслу ручья вверх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0,55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028-031.025,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Ить,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028-031.029,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пересечения лесных просек разделяющих лесные кварталы 34, 36 и 37,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0,42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028-031.030,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места пересечения лесных просек, разделяющих лесные кварталы 34, 36 и 37,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028-031.033,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0,22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северного угла забора крайнего земельного участка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северо-восточной части деревни Тарантаево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места пересечения лесных просек, разделяющих лесные кварталы 34, 36 и 37,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028-031.038,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северного угла забора крайнего земельного участка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северо-восточной части деревни Тарантаево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лесных просек, разделяющих лесные кварталы 34, 36 и 37,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028-031.044,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Ить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Ить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северного угла забора крайнего земельного участка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северо-восточной части деревни Тарантаево,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юго-юго-восточ</w:t>
      </w:r>
      <w:r w:rsidR="009C28B5">
        <w:rPr>
          <w:rFonts w:ascii="Times New Roman" w:hAnsi="Times New Roman" w:cs="Times New Roman"/>
          <w:sz w:val="28"/>
          <w:szCs w:val="28"/>
        </w:rPr>
        <w:t>ном направлении по </w:t>
      </w:r>
      <w:r w:rsidRPr="00DF1E17">
        <w:rPr>
          <w:rFonts w:ascii="Times New Roman" w:hAnsi="Times New Roman" w:cs="Times New Roman"/>
          <w:sz w:val="28"/>
          <w:szCs w:val="28"/>
        </w:rPr>
        <w:t>руслу реки Ить вниз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1,13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9C28B5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028-031.045,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Ить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северного угла забора крайнего земельного участка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северо-восточной части деревни Тарантаево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впадения канала шириной</w:t>
      </w:r>
      <w:r w:rsidR="009C28B5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2</w:t>
      </w:r>
      <w:r w:rsidR="009C28B5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Ить,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028-031.048,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северного угла забора крайнего земельного участка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северо-восточной части деревни Тарантаево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канала шириной 2 м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Ить,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028-031.052,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2,04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моста через ручей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деревне Корцово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канала шириной 2 м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Ить,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028-031.059,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моста через ручей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деревне Корцово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места впадения канала шириной 2 м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Ить,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0,49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028-031.060,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ручей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деревне Корцово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2,84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места впадения канала шириной 2 м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Ить,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028-031.062,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юго-восточного угла загона у деревни Бегоульцево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2,29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просел</w:t>
      </w:r>
      <w:r w:rsidR="009C28B5">
        <w:rPr>
          <w:rFonts w:ascii="Times New Roman" w:hAnsi="Times New Roman" w:cs="Times New Roman"/>
          <w:sz w:val="28"/>
          <w:szCs w:val="28"/>
        </w:rPr>
        <w:t>очных дорог у </w:t>
      </w:r>
      <w:r w:rsidRPr="00DF1E17">
        <w:rPr>
          <w:rFonts w:ascii="Times New Roman" w:hAnsi="Times New Roman" w:cs="Times New Roman"/>
          <w:sz w:val="28"/>
          <w:szCs w:val="28"/>
        </w:rPr>
        <w:t>деревни Есипово,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028-031.064,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юго-восточного угла загона у деревни Бегоульцево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1,91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проселочных дорог у деревни Есипово,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028-031.066,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юго-восточного угла загона у деревни Бегоульцево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проселочных дорог у деревни Есипово,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028-031.070,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юго-восточного угла загона у деревни Бегоульцево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проселочных дорог у деревни Есипово,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направлении, пересекая автодорогу,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0,39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028-031.072,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полевой дороги и ручья,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028-031.076,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полевой дороги и ручья,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028-031.078,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0,25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полевой дороги и ручья,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</w:t>
      </w:r>
      <w:r w:rsidR="009C28B5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0,15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028-031.079,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0,39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полевой дороги и ручья,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028-031.086,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0,39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полевой дороги и ручья,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</w:t>
      </w:r>
      <w:r w:rsidR="009C28B5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0,10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9C28B5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028-031.087,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0,38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полевой дороги и ручья,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0,11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028-031.088,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полевой дороги и ручья,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0,15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028-031.089,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полевой дороги и ручья,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направлении, пересекая проселочную 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028-031.093,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полевой дороги и ручья,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028-031.097,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брода через реку Щетка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0,40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места пересечения полевой дороги и ручья,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="009C28B5">
        <w:rPr>
          <w:rFonts w:ascii="Times New Roman" w:hAnsi="Times New Roman" w:cs="Times New Roman"/>
          <w:sz w:val="28"/>
          <w:szCs w:val="28"/>
        </w:rPr>
        <w:t>общем южном направлении по </w:t>
      </w:r>
      <w:r w:rsidRPr="00DF1E17">
        <w:rPr>
          <w:rFonts w:ascii="Times New Roman" w:hAnsi="Times New Roman" w:cs="Times New Roman"/>
          <w:sz w:val="28"/>
          <w:szCs w:val="28"/>
        </w:rPr>
        <w:t>руслу ручья вниз по течению, пересекая автодорогу Ярославль</w:t>
      </w:r>
      <w:r w:rsidR="00FE4422" w:rsidRPr="00DF1E17">
        <w:rPr>
          <w:rFonts w:ascii="Times New Roman" w:hAnsi="Times New Roman" w:cs="Times New Roman"/>
          <w:sz w:val="28"/>
          <w:szCs w:val="28"/>
        </w:rPr>
        <w:t xml:space="preserve"> – </w:t>
      </w:r>
      <w:r w:rsidRPr="00DF1E17">
        <w:rPr>
          <w:rFonts w:ascii="Times New Roman" w:hAnsi="Times New Roman" w:cs="Times New Roman"/>
          <w:sz w:val="28"/>
          <w:szCs w:val="28"/>
        </w:rPr>
        <w:t>Тутаев,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впадения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Щетка, далее по руслу реки Щетка вниз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3,55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028-031.098,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устье реки Щетка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юго-восточного угла загона у деревни Филинское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середины реки Волга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0,31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028-031.100,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юго-восточного угла загона у деревни Филинское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западно-юго-западном направлении по реке Волга вверх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3,39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028-031.101,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юго-восточного угла кладбища деревни Брянцево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проселочных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9C28B5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028-031.107,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юго-восточного угла кладбища деревни Брянцево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проселочных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028-031.108,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юго-восточного угла кладбища деревни Брянцево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проселочных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юго-юго-западном направлении по руслу ручья вверх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0,47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028-031.109,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юго-восточного угла кладбища деревни Брянцево,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9C28B5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точки 028-031.112,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развилки проселочных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юго-восточного угла кладбища деревни Брянцево,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9C28B5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точ</w:t>
      </w:r>
      <w:r w:rsidR="009C28B5">
        <w:rPr>
          <w:rFonts w:ascii="Times New Roman" w:hAnsi="Times New Roman" w:cs="Times New Roman"/>
          <w:sz w:val="28"/>
          <w:szCs w:val="28"/>
        </w:rPr>
        <w:t>ки </w:t>
      </w:r>
      <w:r w:rsidRPr="00DF1E17">
        <w:rPr>
          <w:rFonts w:ascii="Times New Roman" w:hAnsi="Times New Roman" w:cs="Times New Roman"/>
          <w:sz w:val="28"/>
          <w:szCs w:val="28"/>
        </w:rPr>
        <w:t>028-031.115,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0,48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развилки проселочных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юго-восточного угла кладбища деревни Брянцево,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юго-западном направлении, пересекая автодорогу Ярославль</w:t>
      </w:r>
      <w:r w:rsidR="00FE4422" w:rsidRPr="00DF1E17">
        <w:rPr>
          <w:rFonts w:ascii="Times New Roman" w:hAnsi="Times New Roman" w:cs="Times New Roman"/>
          <w:sz w:val="28"/>
          <w:szCs w:val="28"/>
        </w:rPr>
        <w:t xml:space="preserve"> – </w:t>
      </w:r>
      <w:r w:rsidRPr="00DF1E17">
        <w:rPr>
          <w:rFonts w:ascii="Times New Roman" w:hAnsi="Times New Roman" w:cs="Times New Roman"/>
          <w:sz w:val="28"/>
          <w:szCs w:val="28"/>
        </w:rPr>
        <w:t>Рыбинск,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028-031.117,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0,34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проселочных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юго-восточного угла кладбища деревни Брянцево,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направлении, пересекая ручей,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028-031.122,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развилки проселочных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ручья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проселочной дорогой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деревне Некрасово,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0,28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028-031.123,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развилки проселочных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места пересечения ручья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проселочной дорогой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деревне Некрасово,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направлении, пересекая проселочную 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028-031.128,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0,37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угла поворота канала шириной 8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0,33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028-031.129,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угла поворота канала шириной 8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028-031.131,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угла поворота канала шириной 8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направлении, пересекая полевую 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028-031.134,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ручей у деревни Кобылино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угла поворота канала шириной 8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0,19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9C28B5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DF1E17">
        <w:rPr>
          <w:rFonts w:ascii="Times New Roman" w:hAnsi="Times New Roman" w:cs="Times New Roman"/>
          <w:sz w:val="28"/>
          <w:szCs w:val="28"/>
        </w:rPr>
        <w:t>028-031.135,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угла поворота канала шириной 8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ручей у</w:t>
      </w:r>
      <w:r w:rsidR="009C28B5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деревни Кобылино,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028-031.262,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Березняк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брода через ручей у деревни Кобылино, 1,10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угла поворота канала шириной 8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юго-западном направлении, пересекая железную 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028-031.143,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2,40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полевой дороги и просеки, разделяющей лесные кварталы 84 и 85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ручей,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западно-северо-западном направлении вдоль полосы отвода железной дороги, оставляя ее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территории Тутаевского муниципального округа Ярославской области,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028-031.146,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полевой дороги и просеки, разделяющей лесные кварталы 84 и 85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028-031.148,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полевой дороги и просеки, разделяющей лесные кварталы 84 и 85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028-031.153,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развилки полевой дороги и просеки, разделяющей лесные кварталы 84 и 85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028-031.159,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развилки полевой и проселочной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028-031.161,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полевой и проселочной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9C28B5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DF1E17">
        <w:rPr>
          <w:rFonts w:ascii="Times New Roman" w:hAnsi="Times New Roman" w:cs="Times New Roman"/>
          <w:sz w:val="28"/>
          <w:szCs w:val="28"/>
        </w:rPr>
        <w:t>028-031.164,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полевой и проселочной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0,30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028-031.165,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полевой и проселочной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028-031.167,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полевой и проселочной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2,00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0,13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028-031.168,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проселочных дорог у деревни Константиново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проселочных дорог у деревни Белешино,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028-031.175,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северо-восточного угла загона у деревни Белешино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проселочных дорог у деревни Белешино,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028-031.178,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северо-восточного угла загона у деревни Белешино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проселочных дорог у деревни Белешино,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028-031.180,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проселочной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северо-восточного угла загона у деревни Белешино,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0,27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028-031.181,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проселочной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</w:t>
      </w:r>
      <w:r w:rsidR="009C28B5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северо-восточного угла загона у деревни Белешино,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</w:t>
      </w:r>
      <w:r w:rsidR="009C28B5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DF1E17">
        <w:rPr>
          <w:rFonts w:ascii="Times New Roman" w:hAnsi="Times New Roman" w:cs="Times New Roman"/>
          <w:sz w:val="28"/>
          <w:szCs w:val="28"/>
        </w:rPr>
        <w:t>0,15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028-031.182,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проселочной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северо-восточного угла загона у деревни Белешино,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028-031.185,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развилки полевой и проселочной дорог у деревни Богатырево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проселочной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0,21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028-031.187,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</w:t>
      </w:r>
      <w:r w:rsidR="00BE76B6">
        <w:rPr>
          <w:rFonts w:ascii="Times New Roman" w:hAnsi="Times New Roman" w:cs="Times New Roman"/>
          <w:sz w:val="28"/>
          <w:szCs w:val="28"/>
        </w:rPr>
        <w:t>и полевой и проселочной дорог у </w:t>
      </w:r>
      <w:r w:rsidRPr="00DF1E17">
        <w:rPr>
          <w:rFonts w:ascii="Times New Roman" w:hAnsi="Times New Roman" w:cs="Times New Roman"/>
          <w:sz w:val="28"/>
          <w:szCs w:val="28"/>
        </w:rPr>
        <w:t>деревни Богатырево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развилки полевой и проселочной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028-031.190,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полевой и проселочной дорог у деревни Богатырево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полевой и проселочной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0,15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028-031.191,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полевой и проселочной дорог у деревни Богатырево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полевой и проселочной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0,37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BE76B6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DF1E17">
        <w:rPr>
          <w:rFonts w:ascii="Times New Roman" w:hAnsi="Times New Roman" w:cs="Times New Roman"/>
          <w:sz w:val="28"/>
          <w:szCs w:val="28"/>
        </w:rPr>
        <w:t>028-031.192,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полевой и проселочной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2,16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проселочной и полевой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028-031.194,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полевой и проселочной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1,90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проселочной и полевой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западном направлении, пересекая проселочную 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028-031.198,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полевой и проселочной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проселочной и полевой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028-031.202,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развилки полевой и проселочной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проселочной и полевой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0,14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BE76B6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028-031.203,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развилки полевой и проселочной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проселочной и полевой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BE76B6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028-031.205,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места пересечения ЛЭП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автодорогой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</w:t>
      </w:r>
      <w:r w:rsidR="00BE76B6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протяжении 0,21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028-031.206,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места пересечения ЛЭП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автодорогой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028-031.208,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0,42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ЛЭП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автодорогой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юго-западном направлении, пересекая автодорогу,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BE76B6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028-031.210,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места пересечения ЛЭП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автодорогой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 по полосе отвода автодороги, оставляя ее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территории Тутаевского муниципального округа Ярославской области,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028-031.212, расположенной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южной стороне автодороги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реку Глухариха,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точки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028-031.214,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Глухариха,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направлении, пересекая ручей,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028-031.216,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Глухариха,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BE76B6">
        <w:rPr>
          <w:rFonts w:ascii="Times New Roman" w:hAnsi="Times New Roman" w:cs="Times New Roman"/>
          <w:sz w:val="28"/>
          <w:szCs w:val="28"/>
        </w:rPr>
        <w:t> точки </w:t>
      </w:r>
      <w:r w:rsidRPr="00DF1E17">
        <w:rPr>
          <w:rFonts w:ascii="Times New Roman" w:hAnsi="Times New Roman" w:cs="Times New Roman"/>
          <w:sz w:val="28"/>
          <w:szCs w:val="28"/>
        </w:rPr>
        <w:t>028-031.218,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Глухариха,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028-031.221,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Глухариха,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BE76B6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DF1E17">
        <w:rPr>
          <w:rFonts w:ascii="Times New Roman" w:hAnsi="Times New Roman" w:cs="Times New Roman"/>
          <w:sz w:val="28"/>
          <w:szCs w:val="28"/>
        </w:rPr>
        <w:t>028-031.224,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Глухариха,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028-031.227,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Колба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Глухариха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1,95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направлении, пересекая реку Колба,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0,16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028-031.231,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2,03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Глухариха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северо-западном направлении, пересекая реку Колба,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028-031.233,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Колба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2,38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Глухариха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="00BE76B6">
        <w:rPr>
          <w:rFonts w:ascii="Times New Roman" w:hAnsi="Times New Roman" w:cs="Times New Roman"/>
          <w:sz w:val="28"/>
          <w:szCs w:val="28"/>
        </w:rPr>
        <w:t>общем западном направлении по </w:t>
      </w:r>
      <w:r w:rsidRPr="00DF1E17">
        <w:rPr>
          <w:rFonts w:ascii="Times New Roman" w:hAnsi="Times New Roman" w:cs="Times New Roman"/>
          <w:sz w:val="28"/>
          <w:szCs w:val="28"/>
        </w:rPr>
        <w:t>руслу реки Колба вверх по течению, пересекая автодорогу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2,34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028-031.234,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Колба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места пересечения полевой дороги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автодорогой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подхода канала шириной 2 м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028-031.237,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подхода канала шириной 2 м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места пересечения полевой дороги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автодорогой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0,49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028-031.238,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подхода канала шириной 2 м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0,24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BE76B6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DF1E17">
        <w:rPr>
          <w:rFonts w:ascii="Times New Roman" w:hAnsi="Times New Roman" w:cs="Times New Roman"/>
          <w:sz w:val="28"/>
          <w:szCs w:val="28"/>
        </w:rPr>
        <w:t>028-031.239,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</w:t>
      </w:r>
      <w:r w:rsidR="00BE76B6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подхода канала шириной 2 м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просеку,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028-031.244,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проселочной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</w:t>
      </w:r>
      <w:r w:rsidR="00BE76B6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точки 028-031.247,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проселочной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направлении, пересекая проселочную 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</w:t>
      </w:r>
      <w:r w:rsidR="00BE76B6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протяжении 0,60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028-031.248, расположенной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полевой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примыкания проселочной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 по полевой 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028-031.252, расположенной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полевой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проселочной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028-031.255,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примыкания проселочной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северо-западном направлении, пересекая полевую 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028-031.257,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примыкания проселочной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028-031.259,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примыкания проселочной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028-031.261,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проселочной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0,32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BE76B6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точки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031,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проселочной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покрытием.</w:t>
      </w:r>
    </w:p>
    <w:p w14:paraId="102913C6" w14:textId="74D922B7" w:rsidR="00600224" w:rsidRPr="00DF1E17" w:rsidRDefault="00600224" w:rsidP="00DF1E1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F1E17">
        <w:rPr>
          <w:rFonts w:ascii="Times New Roman" w:hAnsi="Times New Roman" w:cs="Times New Roman"/>
          <w:sz w:val="28"/>
          <w:szCs w:val="28"/>
        </w:rPr>
        <w:t>Участок границы от точки 028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031 является границей Тутаевского муниципального округа Ярославской области</w:t>
      </w:r>
      <w:r w:rsidR="00BE76B6">
        <w:rPr>
          <w:rFonts w:ascii="Times New Roman" w:hAnsi="Times New Roman" w:cs="Times New Roman"/>
          <w:sz w:val="28"/>
          <w:szCs w:val="28"/>
        </w:rPr>
        <w:t xml:space="preserve"> с </w:t>
      </w:r>
      <w:r w:rsidRPr="00DF1E17">
        <w:rPr>
          <w:rFonts w:ascii="Times New Roman" w:hAnsi="Times New Roman" w:cs="Times New Roman"/>
          <w:sz w:val="28"/>
          <w:szCs w:val="28"/>
        </w:rPr>
        <w:t>Ярославским муниципальным округом Ярославской области.</w:t>
      </w:r>
    </w:p>
    <w:p w14:paraId="12E83B05" w14:textId="3C695966" w:rsidR="00600224" w:rsidRPr="00DF1E17" w:rsidRDefault="00600224" w:rsidP="00DF1E1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F1E17">
        <w:rPr>
          <w:rFonts w:ascii="Times New Roman" w:hAnsi="Times New Roman" w:cs="Times New Roman"/>
          <w:sz w:val="28"/>
          <w:szCs w:val="28"/>
        </w:rPr>
        <w:t>От точки 031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BE76B6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026-031.190,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примыкания проселочной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026-031.188,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проселочных дорог у бывшего населенного пункта деревня Поточелово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восточном направлении вдоль автодороги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026-031.185, расположенной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южной стороне полосы отвода автодороги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проселочной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северном направлении, пересекая автодорогу,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026-031.179,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пересечения проселочных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026-031.174,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проселочных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026-031.172,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0,49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пересечения проселочных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026-031.169,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лесной дороги к автодороге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проселочных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026-031.165,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развилки проселочных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примыкания полевой дороги к проселочной дороге,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026-031.160,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примыкания полевой дороги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проселочных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026-031.159,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проселочных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026-031.157,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проселочных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026-031.155,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026-031.153,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109, 114 и 113 просек лесных кварталов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угла поворота канала шириной 2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026-031.151,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109, 114 и 113 просек лесных кварталов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угла поворота канала шириной 2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0,78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026-031.150,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2,16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109, 114 и 113 просек лесных кварталов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угла поворота канала шириной 2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026-031.147,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0,26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канала шириной 2 м и лесной дороги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лесных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026-031.145,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пересечения канала шириной 2 м и лесной дороги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развилки лесных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026-031.142,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канала шириной 2 м и лесной дороги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развилки лесных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0,16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026-031.141,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канала шириной 2 м и лесной дороги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развилки лесных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026-031.135,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канала шириной 2 м и полевой дороги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0,47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BE76B6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DF1E17">
        <w:rPr>
          <w:rFonts w:ascii="Times New Roman" w:hAnsi="Times New Roman" w:cs="Times New Roman"/>
          <w:sz w:val="28"/>
          <w:szCs w:val="28"/>
        </w:rPr>
        <w:t>026-031.134,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Печегда у деревни Крюково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Печегда,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северном направлении, пересекая ЛЭП,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026-031.130,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Печегда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брода через реку Печегда,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восточном направлении по руслу реки Печегда вниз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1,73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026-031.129,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Печегда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0,38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Печегда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026-031.127,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0,46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брода через реку Печегда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места пересечения реки Ципинка и просеки, р</w:t>
      </w:r>
      <w:r w:rsidR="00BE76B6">
        <w:rPr>
          <w:rFonts w:ascii="Times New Roman" w:hAnsi="Times New Roman" w:cs="Times New Roman"/>
          <w:sz w:val="28"/>
          <w:szCs w:val="28"/>
        </w:rPr>
        <w:t>азделяющей лесные кварталы 98 и </w:t>
      </w:r>
      <w:r w:rsidRPr="00DF1E17">
        <w:rPr>
          <w:rFonts w:ascii="Times New Roman" w:hAnsi="Times New Roman" w:cs="Times New Roman"/>
          <w:sz w:val="28"/>
          <w:szCs w:val="28"/>
        </w:rPr>
        <w:t>99,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026-031.125,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брода через реку Печегда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пересечения просеки, разделяющей лесные кварталы 98 и 99, и реки Ципинка,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BE76B6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026-031.119,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Ципинка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просеки, разделяющей лесные кварталы 98 и 99, и реки Ципинка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просеки, разделяющей лесные кварталы 96 и 100, и просеки, проходящей по лесным кварталам 96 и 100,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 по руслу реки Ципинка вниз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0,54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026-031.118,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Ципинка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просеки, разделяющей лесные кварталы 96 и 100, и просеки, проходящей по лесным кварталам 96 и 100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просеки, разделяющей лесные кварталы 98 и 99, и ручья Ципинка,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0,13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026-031.117,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просеки, разделяющей лесные кварталы 96 и 100, и просеки, проходящей по лесным кварталам 96 и 100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просеки, разделяющей лесные кварталы 98 и 99, и ручья Ципинка,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0,92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026-031.116,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просеки, разделяющей лесные кварталы 98 и 99, и ручья Ципинка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просеки, разделяющей лесные кварталы 96 и 100, и просеки, прох</w:t>
      </w:r>
      <w:r w:rsidR="00BE76B6">
        <w:rPr>
          <w:rFonts w:ascii="Times New Roman" w:hAnsi="Times New Roman" w:cs="Times New Roman"/>
          <w:sz w:val="28"/>
          <w:szCs w:val="28"/>
        </w:rPr>
        <w:t>одящей по лесным кварталам 96 и </w:t>
      </w:r>
      <w:r w:rsidRPr="00DF1E17">
        <w:rPr>
          <w:rFonts w:ascii="Times New Roman" w:hAnsi="Times New Roman" w:cs="Times New Roman"/>
          <w:sz w:val="28"/>
          <w:szCs w:val="28"/>
        </w:rPr>
        <w:t>100,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</w:t>
      </w:r>
      <w:r w:rsidR="00BE76B6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DF1E17">
        <w:rPr>
          <w:rFonts w:ascii="Times New Roman" w:hAnsi="Times New Roman" w:cs="Times New Roman"/>
          <w:sz w:val="28"/>
          <w:szCs w:val="28"/>
        </w:rPr>
        <w:t>0,13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026-031.115,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просеки, разделяющей лесные кварталы 98 и 99, и ручья Ципинка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просеки, р</w:t>
      </w:r>
      <w:r w:rsidR="00BE76B6">
        <w:rPr>
          <w:rFonts w:ascii="Times New Roman" w:hAnsi="Times New Roman" w:cs="Times New Roman"/>
          <w:sz w:val="28"/>
          <w:szCs w:val="28"/>
        </w:rPr>
        <w:t>азделяющей лесные кварталы 96 и </w:t>
      </w:r>
      <w:r w:rsidRPr="00DF1E17">
        <w:rPr>
          <w:rFonts w:ascii="Times New Roman" w:hAnsi="Times New Roman" w:cs="Times New Roman"/>
          <w:sz w:val="28"/>
          <w:szCs w:val="28"/>
        </w:rPr>
        <w:t>100, и просеки, проходящей по лесным кварталам 96 и 100,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северном направлении, пересекая ручей Талица и проселочную 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026-031.110,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развилки проселочных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примыкания полевой дороги к проселочной дороге,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0,35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026-031.109,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проселочных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полевой дороги к проселочной дороге,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северо-западном направлении по руслу ручья Талица вверх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1,58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026-031.108,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ручей Талица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угла поворота канала шириной</w:t>
      </w:r>
      <w:r w:rsidR="00BE76B6">
        <w:rPr>
          <w:rFonts w:ascii="Times New Roman" w:hAnsi="Times New Roman" w:cs="Times New Roman"/>
          <w:sz w:val="28"/>
          <w:szCs w:val="28"/>
        </w:rPr>
        <w:t> 1 м</w:t>
      </w:r>
      <w:r w:rsidRPr="00DF1E17">
        <w:rPr>
          <w:rFonts w:ascii="Times New Roman" w:hAnsi="Times New Roman" w:cs="Times New Roman"/>
          <w:sz w:val="28"/>
          <w:szCs w:val="28"/>
        </w:rPr>
        <w:t>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0,03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026-031.107,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ручей Талица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угла поворота канала шириной 1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южной границы отвода железной дороги,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0,06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026-031.106,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ручей Талица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угла поворота канала шириной 1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 сначала 138 м по южной границе полосы отвода железной дороги, оставляя ее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территории Тутаевского муниципального округа Ярославской области,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026-031.105,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0,42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ручей Талица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угла поворота канала шириной 1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026-031.102,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0,39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ручей Талица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угла поворота канала шириной </w:t>
      </w:r>
      <w:r w:rsidRPr="00BE76B6">
        <w:rPr>
          <w:rFonts w:ascii="Times New Roman" w:hAnsi="Times New Roman" w:cs="Times New Roman"/>
          <w:sz w:val="28"/>
          <w:szCs w:val="28"/>
        </w:rPr>
        <w:t>1 м,</w:t>
      </w:r>
      <w:r w:rsidR="00BE76B6">
        <w:rPr>
          <w:rFonts w:ascii="Times New Roman" w:hAnsi="Times New Roman" w:cs="Times New Roman"/>
          <w:sz w:val="28"/>
          <w:szCs w:val="28"/>
        </w:rPr>
        <w:t xml:space="preserve"> далее граница идет </w:t>
      </w:r>
      <w:r w:rsidRPr="00DF1E17">
        <w:rPr>
          <w:rFonts w:ascii="Times New Roman" w:hAnsi="Times New Roman" w:cs="Times New Roman"/>
          <w:sz w:val="28"/>
          <w:szCs w:val="28"/>
        </w:rPr>
        <w:t>650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границы полосы отвода железной дороги, затем идет 1,05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</w:t>
      </w:r>
      <w:r w:rsidR="00BE76B6">
        <w:rPr>
          <w:rFonts w:ascii="Times New Roman" w:hAnsi="Times New Roman" w:cs="Times New Roman"/>
          <w:sz w:val="28"/>
          <w:szCs w:val="28"/>
        </w:rPr>
        <w:t>-северо-западном направлении по </w:t>
      </w:r>
      <w:r w:rsidRPr="00DF1E17">
        <w:rPr>
          <w:rFonts w:ascii="Times New Roman" w:hAnsi="Times New Roman" w:cs="Times New Roman"/>
          <w:sz w:val="28"/>
          <w:szCs w:val="28"/>
        </w:rPr>
        <w:t>южной границе полосы отвода железной дороги, оставляя ее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территории Тутаевского муниципального округа Ярославской области,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026-031.092, расположенной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границе данной полосы отвода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пересечения пересыхающего ручья и лесной дороги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реки Накринка и проселочной дороги,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026-031.090,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</w:t>
      </w:r>
      <w:r w:rsidR="00BE76B6">
        <w:rPr>
          <w:rFonts w:ascii="Times New Roman" w:hAnsi="Times New Roman" w:cs="Times New Roman"/>
          <w:sz w:val="28"/>
          <w:szCs w:val="28"/>
        </w:rPr>
        <w:t>очнее примыкания канала шириной </w:t>
      </w:r>
      <w:r w:rsidRPr="00DF1E17">
        <w:rPr>
          <w:rFonts w:ascii="Times New Roman" w:hAnsi="Times New Roman" w:cs="Times New Roman"/>
          <w:sz w:val="28"/>
          <w:szCs w:val="28"/>
        </w:rPr>
        <w:t>2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пересечения пересыхающего ручья и лесной дороги,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026-031.086, расположенной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канала шириной 2 м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2,05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развилки проселочных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026-031.084,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примыкания канала шириной 2 м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полевой и проселочной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026-031.081,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</w:t>
      </w:r>
      <w:r w:rsidR="00BE76B6">
        <w:rPr>
          <w:rFonts w:ascii="Times New Roman" w:hAnsi="Times New Roman" w:cs="Times New Roman"/>
          <w:sz w:val="28"/>
          <w:szCs w:val="28"/>
        </w:rPr>
        <w:t>осточнее развилки проселочной и </w:t>
      </w:r>
      <w:r w:rsidRPr="00DF1E17">
        <w:rPr>
          <w:rFonts w:ascii="Times New Roman" w:hAnsi="Times New Roman" w:cs="Times New Roman"/>
          <w:sz w:val="28"/>
          <w:szCs w:val="28"/>
        </w:rPr>
        <w:t>полевой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канала шириной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2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 к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проселочной дороге,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026-031.078,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пересечения реки Накринка и проселочной дороги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полевой и проселочной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западно-северо-западном направлении по южной границе отвода железной дороги, оставляя ее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территории Тутаевского муниципального округа Ярославской области,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026-031.075, расположенной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южной границе полосы отвода железной дороги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реки Накринка и проселочной дороги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Накринка,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железную 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026-031.074,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0,32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пересечения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Накринка,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полевую 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026-031.072,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Накринка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железную 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026-031.068,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железной и проселочной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026-031.066,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пересечения железной дороги и проселочной дороги,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0,14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026-031.065,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пересечения железной дороги и проселочной дороги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026-031.055,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2,12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пере</w:t>
      </w:r>
      <w:r w:rsidR="00BE76B6">
        <w:rPr>
          <w:rFonts w:ascii="Times New Roman" w:hAnsi="Times New Roman" w:cs="Times New Roman"/>
          <w:sz w:val="28"/>
          <w:szCs w:val="28"/>
        </w:rPr>
        <w:t>сечения железной дороги и </w:t>
      </w:r>
      <w:r w:rsidRPr="00DF1E17">
        <w:rPr>
          <w:rFonts w:ascii="Times New Roman" w:hAnsi="Times New Roman" w:cs="Times New Roman"/>
          <w:sz w:val="28"/>
          <w:szCs w:val="28"/>
        </w:rPr>
        <w:t>проселочной дороги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2,67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</w:t>
      </w:r>
      <w:r w:rsidR="00BE76B6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протяжении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0,42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026-031.054,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разветвления каналов шириной 1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разветвления каналов шириной 1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западно-северо-западном направ</w:t>
      </w:r>
      <w:r w:rsidR="00BE76B6">
        <w:rPr>
          <w:rFonts w:ascii="Times New Roman" w:hAnsi="Times New Roman" w:cs="Times New Roman"/>
          <w:sz w:val="28"/>
          <w:szCs w:val="28"/>
        </w:rPr>
        <w:t>лении по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юго-западной границе отвода железной дороги, оставляя ее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</w:t>
      </w:r>
      <w:r w:rsidR="00BE76B6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территории Тутаевского муниципального округа Ярославской области,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BE76B6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026-031.045, расположенной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юго-западной границе полосы отвода железной дороги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просек, разделяющих лесные кварталы 72, 78 и 79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разветвления каналов шириной 1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железную 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026-031.042,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0,22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развилки просек, разделяющих лесные кварталы 71, 72 и 78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примыкания лесной дороги к железной дороге,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BE76B6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026-031.038,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просек, разделяющих лесные кварталы 39, 40, 70 и 71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лесной дороги к железной дороге,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026-031.032,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подхода полевой дороги к каналу шириной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1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северо-западном направлении по северной границе отвода железной дороги, оставляя ее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территории Большесельского муниципального округа Ярославской области,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026-031.029,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0,34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0,46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подхода полевой дороги к каналу шириной 1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026-031.026,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0,11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пересечения железной дороги и канала шириной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1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0,24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026-031.024,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железной дороги и канала шириной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1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026-031.020,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развилки проселочной и полевой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35, 36, 39 и 40,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северном направлении, пересекая пересыхающий ручей,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026-031.017,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развилки проселочной и полевой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просек, разделяющих лесные кварталы 35, 36, 39 и 40,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026-031.013,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проселочной и полевой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2,37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</w:t>
      </w:r>
      <w:r w:rsidR="00BE76B6">
        <w:rPr>
          <w:rFonts w:ascii="Times New Roman" w:hAnsi="Times New Roman" w:cs="Times New Roman"/>
          <w:sz w:val="28"/>
          <w:szCs w:val="28"/>
        </w:rPr>
        <w:t>ек, разделяющих лесные кварталы </w:t>
      </w:r>
      <w:r w:rsidRPr="00DF1E17">
        <w:rPr>
          <w:rFonts w:ascii="Times New Roman" w:hAnsi="Times New Roman" w:cs="Times New Roman"/>
          <w:sz w:val="28"/>
          <w:szCs w:val="28"/>
        </w:rPr>
        <w:t>35, 36, 39 и 40,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BE76B6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026-031.010,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2,13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просек, разделяющих лесные кварталы 115, 92, 91 и 11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места пересечения каналов шириной 3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0,43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026-031.009,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2,20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просек, разделяющих лесные кварталы 115, 92, 91 и 11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0,49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места пересечения каналов шириной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3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0,25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026-031.008,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2,00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просек, разделяющих лесные кварталы 115, 92, 91 и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11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места пересечения каналов шириной 3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0,24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026-031.007,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просек, разделяющих лесные кварталы 115, 92, 91 и 11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каналов шириной 3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0,30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026-031.006,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пересечения просек, разделяющих лесные кварталы 115, 92, 91 и 11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каналов шириной 3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0,38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</w:t>
      </w:r>
      <w:r w:rsidR="00BE76B6">
        <w:rPr>
          <w:rFonts w:ascii="Times New Roman" w:hAnsi="Times New Roman" w:cs="Times New Roman"/>
          <w:sz w:val="28"/>
          <w:szCs w:val="28"/>
        </w:rPr>
        <w:t xml:space="preserve"> </w:t>
      </w:r>
      <w:r w:rsidR="00BE76B6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026-031.005,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пересечения просек, разделяющих лесные кварталы 115, 92, 91 и 11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места пересечения каналов шириной 3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</w:t>
      </w:r>
      <w:r w:rsidR="00BE76B6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северо-западного угла загона деревни Юдаково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1,97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 моста через канал шириной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3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м.</w:t>
      </w:r>
    </w:p>
    <w:p w14:paraId="722CE91C" w14:textId="3A58C679" w:rsidR="00600224" w:rsidRPr="00DF1E17" w:rsidRDefault="00600224" w:rsidP="00DF1E1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F1E17">
        <w:rPr>
          <w:rFonts w:ascii="Times New Roman" w:hAnsi="Times New Roman" w:cs="Times New Roman"/>
          <w:sz w:val="28"/>
          <w:szCs w:val="28"/>
        </w:rPr>
        <w:t>Участок границы от точки 031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 является границей Тутаевского муниципального округа Ярославской области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</w:t>
      </w:r>
      <w:r w:rsidR="00BE76B6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Большесельским муниципальным округом Ярославской области.</w:t>
      </w:r>
    </w:p>
    <w:p w14:paraId="3FF7BD26" w14:textId="7C2DC124" w:rsidR="00600224" w:rsidRPr="00DF1E17" w:rsidRDefault="00600224" w:rsidP="00DF1E1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F1E17">
        <w:rPr>
          <w:rFonts w:ascii="Times New Roman" w:hAnsi="Times New Roman" w:cs="Times New Roman"/>
          <w:sz w:val="28"/>
          <w:szCs w:val="28"/>
        </w:rPr>
        <w:t>От точки 026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полевую дорогу и пересыхающий ручей,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026-023.006,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северо-западного угла загона деревни Юдаково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середины моста через канал шириной 3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BE76B6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026-023.012,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 моста через канал шириной 3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северо-западного угла загона деревни Юдаково,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0,24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026-023.013,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 моста через канал шириной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3</w:t>
      </w:r>
      <w:r w:rsidR="00BE76B6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северо-западного угла загона деревни Юдаково,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BE76B6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026-023.018,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 моста через канал шириной 3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места примыкания канала </w:t>
      </w:r>
      <w:r w:rsidRPr="00BE76B6">
        <w:rPr>
          <w:rFonts w:ascii="Times New Roman" w:hAnsi="Times New Roman" w:cs="Times New Roman"/>
          <w:sz w:val="28"/>
          <w:szCs w:val="28"/>
        </w:rPr>
        <w:t>шириной 3 м к</w:t>
      </w:r>
      <w:r w:rsidRPr="00DF1E17">
        <w:rPr>
          <w:rFonts w:ascii="Times New Roman" w:hAnsi="Times New Roman" w:cs="Times New Roman"/>
          <w:sz w:val="28"/>
          <w:szCs w:val="28"/>
        </w:rPr>
        <w:t xml:space="preserve"> ручью Пухарка,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026-023.021,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 моста через канал шириной 3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места примыкания канала шириной 3 м к ручью Пухарка,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ручей,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E84D9F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DF1E17">
        <w:rPr>
          <w:rFonts w:ascii="Times New Roman" w:hAnsi="Times New Roman" w:cs="Times New Roman"/>
          <w:sz w:val="28"/>
          <w:szCs w:val="28"/>
        </w:rPr>
        <w:t>026-023.030,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примыкания полевой дороги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середины моста через канал шириной 3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026-023.032,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примыкания полевой дороги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слияния каналов шириной 3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026-023.034,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полевой дороги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слияния каналов шириной 3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0,24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E84D9F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точ</w:t>
      </w:r>
      <w:r w:rsidR="00E84D9F">
        <w:rPr>
          <w:rFonts w:ascii="Times New Roman" w:hAnsi="Times New Roman" w:cs="Times New Roman"/>
          <w:sz w:val="28"/>
          <w:szCs w:val="28"/>
        </w:rPr>
        <w:t>ки </w:t>
      </w:r>
      <w:r w:rsidRPr="00DF1E17">
        <w:rPr>
          <w:rFonts w:ascii="Times New Roman" w:hAnsi="Times New Roman" w:cs="Times New Roman"/>
          <w:sz w:val="28"/>
          <w:szCs w:val="28"/>
        </w:rPr>
        <w:t>026-023.035,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полевой дороги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слияния каналов шириной 3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026-023.042,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слияния каналов шириной 4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проселочной дороги и канала шириной 5,8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026-023.053,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2,18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слияния каналов шириной 4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2,23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пересечения прос</w:t>
      </w:r>
      <w:r w:rsidR="000C2401">
        <w:rPr>
          <w:rFonts w:ascii="Times New Roman" w:hAnsi="Times New Roman" w:cs="Times New Roman"/>
          <w:sz w:val="28"/>
          <w:szCs w:val="28"/>
        </w:rPr>
        <w:t>елочной дороги и канала шириной </w:t>
      </w:r>
      <w:r w:rsidRPr="00DF1E17">
        <w:rPr>
          <w:rFonts w:ascii="Times New Roman" w:hAnsi="Times New Roman" w:cs="Times New Roman"/>
          <w:sz w:val="28"/>
          <w:szCs w:val="28"/>
        </w:rPr>
        <w:t>5,8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C2401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026-023.056,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слияния каналов шириной 4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1,94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места пересечения проселочной дороги и канала шириной 5,8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026-023.063,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2,29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слияния каналов шириной 4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примыкания просеки шириной 4 м к лесной дороге,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C2401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026-023.067,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полевой дороги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026-023.071, расположенной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северо-восточной границе полосы отвода автодороги Ярославль</w:t>
      </w:r>
      <w:r w:rsidR="00FE4422" w:rsidRPr="00DF1E17">
        <w:rPr>
          <w:rFonts w:ascii="Times New Roman" w:hAnsi="Times New Roman" w:cs="Times New Roman"/>
          <w:sz w:val="28"/>
          <w:szCs w:val="28"/>
        </w:rPr>
        <w:t xml:space="preserve"> – </w:t>
      </w:r>
      <w:r w:rsidRPr="00DF1E17">
        <w:rPr>
          <w:rFonts w:ascii="Times New Roman" w:hAnsi="Times New Roman" w:cs="Times New Roman"/>
          <w:sz w:val="28"/>
          <w:szCs w:val="28"/>
        </w:rPr>
        <w:t>Рыбинск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места примыкания полевой дороги к 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восточно-юго-восточном направлении по полосе отвода автодороги, оставляя ее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территории Тутаевского муниципального округа Ярославской области,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026-023.079, расположенной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полосе отвода автодороги Ярославль</w:t>
      </w:r>
      <w:r w:rsidR="00FE4422" w:rsidRPr="00DF1E17">
        <w:rPr>
          <w:rFonts w:ascii="Times New Roman" w:hAnsi="Times New Roman" w:cs="Times New Roman"/>
          <w:sz w:val="28"/>
          <w:szCs w:val="28"/>
        </w:rPr>
        <w:t xml:space="preserve"> – </w:t>
      </w:r>
      <w:r w:rsidRPr="00DF1E17">
        <w:rPr>
          <w:rFonts w:ascii="Times New Roman" w:hAnsi="Times New Roman" w:cs="Times New Roman"/>
          <w:sz w:val="28"/>
          <w:szCs w:val="28"/>
        </w:rPr>
        <w:t>Рыбинск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места пересечения ручья Козиха и автодороги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0C240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DF1E17">
        <w:rPr>
          <w:rFonts w:ascii="Times New Roman" w:hAnsi="Times New Roman" w:cs="Times New Roman"/>
          <w:sz w:val="28"/>
          <w:szCs w:val="28"/>
        </w:rPr>
        <w:t>026-023.082,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2,74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 у деревни Ратислово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автодороги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 и полевой дороги,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026-023.089,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 у деревни Ратислово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пересечения автодороги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 </w:t>
      </w:r>
      <w:r w:rsidRPr="00DF1E17">
        <w:rPr>
          <w:rFonts w:ascii="Times New Roman" w:hAnsi="Times New Roman" w:cs="Times New Roman"/>
          <w:sz w:val="28"/>
          <w:szCs w:val="28"/>
        </w:rPr>
        <w:t>покрытием и полевой дороги,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северо-западном направлении по руслу реки Волга вверх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2,77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026-023.090,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0,48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Волга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2,81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места пересечения полевой дороги и пересыхающего ручья Крутец,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0,36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026-023.091,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месте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Волга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2,50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развилки лесных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Волга,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 по руслу ручья вверх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0,75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026-023.092,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развилки лесных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места пересечения пересыхающего ручья Крутец и полевой дороги,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северо-восточном направлении по руслу ручья вверх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026-023.093,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пересечения пересыхающего ручья Крутец и полевой дороги,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026-023.096,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места пересечения пересыхающего ручья Крутец и полевой дороги,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026-023.100,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юго-западного угла загона деревни Козлово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 у деревни Мошково,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северо-западном направлении вдоль проселочной дороги</w:t>
      </w:r>
      <w:r w:rsidR="000C2401">
        <w:rPr>
          <w:rFonts w:ascii="Times New Roman" w:hAnsi="Times New Roman" w:cs="Times New Roman"/>
          <w:sz w:val="28"/>
          <w:szCs w:val="28"/>
        </w:rPr>
        <w:t xml:space="preserve"> до </w:t>
      </w:r>
      <w:r w:rsidRPr="00DF1E17">
        <w:rPr>
          <w:rFonts w:ascii="Times New Roman" w:hAnsi="Times New Roman" w:cs="Times New Roman"/>
          <w:sz w:val="28"/>
          <w:szCs w:val="28"/>
        </w:rPr>
        <w:t>точки</w:t>
      </w:r>
      <w:r w:rsidR="000C2401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026-023.104, расположенной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проселочной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юго-западного угла загона деревни Козлово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 у деревни Мошково,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северном направлении, пересекая </w:t>
      </w:r>
      <w:r w:rsidRPr="000C2401">
        <w:rPr>
          <w:rFonts w:ascii="Times New Roman" w:hAnsi="Times New Roman" w:cs="Times New Roman"/>
          <w:sz w:val="28"/>
          <w:szCs w:val="28"/>
        </w:rPr>
        <w:t>автодорогу Рыбинск</w:t>
      </w:r>
      <w:r w:rsidR="00FE4422" w:rsidRPr="000C2401">
        <w:rPr>
          <w:rFonts w:ascii="Times New Roman" w:hAnsi="Times New Roman" w:cs="Times New Roman"/>
          <w:sz w:val="28"/>
          <w:szCs w:val="28"/>
        </w:rPr>
        <w:t xml:space="preserve"> – </w:t>
      </w:r>
      <w:r w:rsidRPr="000C2401">
        <w:rPr>
          <w:rFonts w:ascii="Times New Roman" w:hAnsi="Times New Roman" w:cs="Times New Roman"/>
          <w:sz w:val="28"/>
          <w:szCs w:val="28"/>
        </w:rPr>
        <w:t>Тутаев,</w:t>
      </w:r>
      <w:r w:rsidR="00E572DC" w:rsidRPr="000C2401">
        <w:rPr>
          <w:rFonts w:ascii="Times New Roman" w:hAnsi="Times New Roman" w:cs="Times New Roman"/>
          <w:sz w:val="28"/>
          <w:szCs w:val="28"/>
        </w:rPr>
        <w:t xml:space="preserve"> до</w:t>
      </w:r>
      <w:r w:rsidR="000C240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DF1E17">
        <w:rPr>
          <w:rFonts w:ascii="Times New Roman" w:hAnsi="Times New Roman" w:cs="Times New Roman"/>
          <w:sz w:val="28"/>
          <w:szCs w:val="28"/>
        </w:rPr>
        <w:t>026-023.110,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1,33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юго-западного угла загона деревни Козлово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 у</w:t>
      </w:r>
      <w:r w:rsidR="000C2401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деревни Мошково,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026-023.113,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юго-западного угла загона деревни Козлово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канала шириной 1 м к каналу шириной 4 м у деревни Кучерово,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</w:t>
      </w:r>
      <w:r w:rsidR="000C2401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протяжении 0,40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026-023.114,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кана</w:t>
      </w:r>
      <w:r w:rsidR="000C2401">
        <w:rPr>
          <w:rFonts w:ascii="Times New Roman" w:hAnsi="Times New Roman" w:cs="Times New Roman"/>
          <w:sz w:val="28"/>
          <w:szCs w:val="28"/>
        </w:rPr>
        <w:t>ла шириной 1 м к каналу шириной </w:t>
      </w:r>
      <w:r w:rsidRPr="00DF1E17">
        <w:rPr>
          <w:rFonts w:ascii="Times New Roman" w:hAnsi="Times New Roman" w:cs="Times New Roman"/>
          <w:sz w:val="28"/>
          <w:szCs w:val="28"/>
        </w:rPr>
        <w:t>4</w:t>
      </w:r>
      <w:r w:rsidR="000C2401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 у</w:t>
      </w:r>
      <w:r w:rsidR="000C2401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деревни Кучерово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проселочных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0C2401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точки</w:t>
      </w:r>
      <w:r w:rsidR="000C2401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026-023.116,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примыкания канала шириной</w:t>
      </w:r>
      <w:r w:rsidR="000C2401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1</w:t>
      </w:r>
      <w:r w:rsidR="000C2401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 к</w:t>
      </w:r>
      <w:r w:rsidR="000C2401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каналу шириной 4 м у деревни Кучерово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0,21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развилки проселочных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026-023.119,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канала шириной 1 м к каналу шириной 4 м у деревни Кучерово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развилки проселочных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</w:t>
      </w:r>
      <w:r w:rsidR="000C2401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026-023.124, расположенной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полевой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пересечения просек шириной 4 м, разделяющих лесные кварталы 124, 130 и 131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2,09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пересечения канала шириной</w:t>
      </w:r>
      <w:r w:rsidR="000C2401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8</w:t>
      </w:r>
      <w:r w:rsidR="000C2401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 и полевой дороги,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026-023.128, расположенной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полевой дороге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 шириной 4 м, разделяющих лесные кварталы 124, 130 и 131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канала шириной 8 м и полевой дороги,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0,09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026-023.129,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 шириной 4 м, разделяющих лесные кварталы 124, 130 и 131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канала шириной 8 м и полевой дороги,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0,44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026-023.130,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канала шириной 8 м и полевой дороги,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0,20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026-023.131,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канала шириной 8 м и полевой дороги,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026-023.133,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канала шириной</w:t>
      </w:r>
      <w:r w:rsidR="000C2401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8</w:t>
      </w:r>
      <w:r w:rsidR="000C2401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 и полевой дороги,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026-023.137,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развилки пересечения просек шириной 4 м, разделяющих лесные кварталы 124, 130 и 131,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0,55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C2401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026-023.138,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места пересечения канала шириной 8 м и полевой дороги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реку Вожа,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026-023.143,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59, 60, 70 и 71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2,14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развилки проселочных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026-023.145,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середины моста через канал </w:t>
      </w:r>
      <w:r w:rsidRPr="000C2401">
        <w:rPr>
          <w:rFonts w:ascii="Times New Roman" w:hAnsi="Times New Roman" w:cs="Times New Roman"/>
          <w:sz w:val="28"/>
          <w:szCs w:val="28"/>
        </w:rPr>
        <w:t>шириной 5 м</w:t>
      </w:r>
      <w:r w:rsidR="00FD6526" w:rsidRPr="000C2401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развилки проселочных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0C240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DF1E17">
        <w:rPr>
          <w:rFonts w:ascii="Times New Roman" w:hAnsi="Times New Roman" w:cs="Times New Roman"/>
          <w:sz w:val="28"/>
          <w:szCs w:val="28"/>
        </w:rPr>
        <w:t>026-023.147,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 моста через канал шириной 5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проселочных дорог,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026-023.151,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просек, разделяющих лесные кварталы 59, 60, 70 и</w:t>
      </w:r>
      <w:r w:rsidR="000C2401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71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середины моста через реку Колокша,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</w:t>
      </w:r>
      <w:r w:rsidR="000C2401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0,20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026-023.152,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просек, разделяющих лесные кварталы 59, 60, 70 и 71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середины моста через реку Колокша,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реку Вожа,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026-023.159,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середины моста через канал шириной 1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места впадения канала шириной 2 м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Колокша,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</w:t>
      </w:r>
      <w:r w:rsidR="000C2401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0,48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026-023.160,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середины моста через канал шириной</w:t>
      </w:r>
      <w:r w:rsidR="000C2401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1</w:t>
      </w:r>
      <w:r w:rsidR="000C2401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места впадения канала шириной 2 м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Колокша,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0C2401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DF1E17">
        <w:rPr>
          <w:rFonts w:ascii="Times New Roman" w:hAnsi="Times New Roman" w:cs="Times New Roman"/>
          <w:sz w:val="28"/>
          <w:szCs w:val="28"/>
        </w:rPr>
        <w:t>026-023.162,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места впадения канала шириной 2 м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Колокша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юго-восточнее середины моста через канал шириной 1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026-023.167,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0,33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канала шириной 2 м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Колокша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восточнее середины моста через канал шириной 1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026-023.171,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0,49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середины моста через канал шириной 1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канала шириной 2 м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реку Колокша,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канал шириной 1 м,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</w:t>
      </w:r>
      <w:r w:rsidR="00192173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DF1E17">
        <w:rPr>
          <w:rFonts w:ascii="Times New Roman" w:hAnsi="Times New Roman" w:cs="Times New Roman"/>
          <w:sz w:val="28"/>
          <w:szCs w:val="28"/>
        </w:rPr>
        <w:t>0,26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026-023.172,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0,45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середины моста через канал шириной 1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середины моста через реку Колокша,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0,26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026-023.173,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0,18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середины моста через канал шириной</w:t>
      </w:r>
      <w:r w:rsidR="00192173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1</w:t>
      </w:r>
      <w:r w:rsidR="00192173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юго-юго-восточнее середины моста через реку Колокша,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192173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026-023.179,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 моста через реку Колокша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середины моста через канал шириной 1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192173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026-023.181,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юго-западнее середины моста через реку Колокша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середины моста через канал шириной</w:t>
      </w:r>
      <w:r w:rsidR="00192173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1</w:t>
      </w:r>
      <w:r w:rsidR="00192173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</w:t>
      </w:r>
      <w:r w:rsidR="00192173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DF1E17">
        <w:rPr>
          <w:rFonts w:ascii="Times New Roman" w:hAnsi="Times New Roman" w:cs="Times New Roman"/>
          <w:sz w:val="28"/>
          <w:szCs w:val="28"/>
        </w:rPr>
        <w:t>0,54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026-023.182,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 моста через реку Колокша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1,49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середины моста через канал шириной 1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026-023.186,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Колокша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1,83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середины моста через канал шириной</w:t>
      </w:r>
      <w:r w:rsidR="00192173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1</w:t>
      </w:r>
      <w:r w:rsidR="00192173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середины моста через реку Колокша,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северо-восточном направлении по руслу реки Колокша вверх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026-023.187,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Колокша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западного угла загона у деревни Погорелка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середины моста через канал шириной 5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реку Криуша,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192173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DF1E17">
        <w:rPr>
          <w:rFonts w:ascii="Times New Roman" w:hAnsi="Times New Roman" w:cs="Times New Roman"/>
          <w:sz w:val="28"/>
          <w:szCs w:val="28"/>
        </w:rPr>
        <w:t>026-023.192,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лесной дороги и просеки, разделяющей лесные кварталы 77 и 81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разветвления каналов шириной 5 м,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северном направлении вдоль канала шириной 2 м, пересекая просеку,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026-023.199,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0,30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подхода реки Криуша к каналу шириной 2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2,15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просек, разделяющих лесные кварталы 45, 46 и</w:t>
      </w:r>
      <w:r w:rsidR="00192173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63,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</w:t>
      </w:r>
      <w:r w:rsidR="00192173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DF1E17">
        <w:rPr>
          <w:rFonts w:ascii="Times New Roman" w:hAnsi="Times New Roman" w:cs="Times New Roman"/>
          <w:sz w:val="28"/>
          <w:szCs w:val="28"/>
        </w:rPr>
        <w:t>026-023.201,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0,56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подхода реки Криуша к каналу шириной 2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1,95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просек, разделяющих лесные кварталы 45, 46 и 63,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026-023.203,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0,75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подхода реки Криуша к каналу шириной 2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2,14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45, 46 и 63,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0,32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192173">
        <w:rPr>
          <w:rFonts w:ascii="Times New Roman" w:hAnsi="Times New Roman" w:cs="Times New Roman"/>
          <w:sz w:val="28"/>
          <w:szCs w:val="28"/>
        </w:rPr>
        <w:br/>
      </w:r>
      <w:r w:rsidRPr="00DF1E17">
        <w:rPr>
          <w:rFonts w:ascii="Times New Roman" w:hAnsi="Times New Roman" w:cs="Times New Roman"/>
          <w:sz w:val="28"/>
          <w:szCs w:val="28"/>
        </w:rPr>
        <w:t>026-023.204,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подхода реки Криуша к каналу шириной 2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2,10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45, 46 и 63,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на </w:t>
      </w:r>
      <w:r w:rsidRPr="00DF1E17">
        <w:rPr>
          <w:rFonts w:ascii="Times New Roman" w:hAnsi="Times New Roman" w:cs="Times New Roman"/>
          <w:sz w:val="28"/>
          <w:szCs w:val="28"/>
        </w:rPr>
        <w:t>протяжении 0,40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026-023.205,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1,16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подхода реки Криуша к каналу шириной 2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45, 46 и 63,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026-023.207,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0,97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северо-северо-восточнее подхода реки Криуша к каналу шириной</w:t>
      </w:r>
      <w:r w:rsidR="00192173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2</w:t>
      </w:r>
      <w:r w:rsidR="00192173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45, 46 и 63,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026-023.209,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подхода реки Криуша к каналу шириной 2 м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45, 46 и 63,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северном направлении, пересекая просеку,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026-023.213,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0,86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лесной дороги и просеки, разделяющей лесные кварталы 34 и 35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27, 34 и 36,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026-023.215,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лесной дороги и просеки, разделяющей лесные кварталы</w:t>
      </w:r>
      <w:r w:rsidR="00192173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34 и</w:t>
      </w:r>
      <w:r w:rsidR="00192173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35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0,69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27, 34 и 36,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северном направлении, пересекая ручей,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026-023.222,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просек, разделяющих лесные кварталы 23, 27 и</w:t>
      </w:r>
      <w:r w:rsidR="00192173">
        <w:rPr>
          <w:rFonts w:ascii="Times New Roman" w:hAnsi="Times New Roman" w:cs="Times New Roman"/>
          <w:sz w:val="28"/>
          <w:szCs w:val="28"/>
        </w:rPr>
        <w:t> </w:t>
      </w:r>
      <w:r w:rsidRPr="00DF1E17">
        <w:rPr>
          <w:rFonts w:ascii="Times New Roman" w:hAnsi="Times New Roman" w:cs="Times New Roman"/>
          <w:sz w:val="28"/>
          <w:szCs w:val="28"/>
        </w:rPr>
        <w:t>28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1,73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просек, разделяющих лесные кварталы 27, 34 и 36,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026-023.226,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лесных дорог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просек, разделяющих лесные кварталы 16, 17 и 23,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северном направлении, пересекая автодорогу,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026-023.253,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2,02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просек, разделяющих лесные кварталы 15, 16 и 17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2,18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просек, разделяющих лесные кварталы 16, 17 и 23,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026-023.259,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1,64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просек, разделяющих лесные кварта</w:t>
      </w:r>
      <w:r w:rsidR="00192173">
        <w:rPr>
          <w:rFonts w:ascii="Times New Roman" w:hAnsi="Times New Roman" w:cs="Times New Roman"/>
          <w:sz w:val="28"/>
          <w:szCs w:val="28"/>
        </w:rPr>
        <w:t>лы </w:t>
      </w:r>
      <w:r w:rsidRPr="00DF1E17">
        <w:rPr>
          <w:rFonts w:ascii="Times New Roman" w:hAnsi="Times New Roman" w:cs="Times New Roman"/>
          <w:sz w:val="28"/>
          <w:szCs w:val="28"/>
        </w:rPr>
        <w:t>15, 16 и 17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2,12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просек, разделяющих лесные кварталы 16, 17 и 23,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северном направлении, пересекая полевую дорогу,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026-023.261,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1,28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западнее середины моста через реку Крокша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0,81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Змейка, далее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пересыхающий ручей,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023,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русле реки Ухра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3,90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южнее брода через ручей Вогуй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1,08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севернее деревянного моста через ручей.</w:t>
      </w:r>
    </w:p>
    <w:p w14:paraId="1E203CE3" w14:textId="6F9E7363" w:rsidR="00600224" w:rsidRPr="00DF1E17" w:rsidRDefault="00600224" w:rsidP="00DF1E1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F1E17">
        <w:rPr>
          <w:rFonts w:ascii="Times New Roman" w:hAnsi="Times New Roman" w:cs="Times New Roman"/>
          <w:sz w:val="28"/>
          <w:szCs w:val="28"/>
        </w:rPr>
        <w:t>Участок границы от точки 026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023 является границей Тутаевского муниципального округа Ярославской области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</w:t>
      </w:r>
      <w:r w:rsidR="00192173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Рыбинским муниципальным округом Ярославской области.</w:t>
      </w:r>
    </w:p>
    <w:p w14:paraId="55CCA163" w14:textId="1521509A" w:rsidR="00600224" w:rsidRPr="00DF1E17" w:rsidRDefault="00600224" w:rsidP="00DF1E1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F1E17">
        <w:rPr>
          <w:rFonts w:ascii="Times New Roman" w:hAnsi="Times New Roman" w:cs="Times New Roman"/>
          <w:sz w:val="28"/>
          <w:szCs w:val="28"/>
        </w:rPr>
        <w:t>От точки 023 граница идет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 по руслу реки Ухра вверх по течению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024, расположенной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0,15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юго-юго-западнее устья реки Мумра</w:t>
      </w:r>
      <w:r w:rsidR="00FD6526" w:rsidRPr="00DF1E17">
        <w:rPr>
          <w:rFonts w:ascii="Times New Roman" w:hAnsi="Times New Roman" w:cs="Times New Roman"/>
          <w:sz w:val="28"/>
          <w:szCs w:val="28"/>
        </w:rPr>
        <w:t>,</w:t>
      </w:r>
      <w:r w:rsidR="001C51A7" w:rsidRPr="00DF1E17">
        <w:rPr>
          <w:rFonts w:ascii="Times New Roman" w:hAnsi="Times New Roman" w:cs="Times New Roman"/>
          <w:sz w:val="28"/>
          <w:szCs w:val="28"/>
        </w:rPr>
        <w:t xml:space="preserve"> в </w:t>
      </w:r>
      <w:r w:rsidRPr="00DF1E17">
        <w:rPr>
          <w:rFonts w:ascii="Times New Roman" w:hAnsi="Times New Roman" w:cs="Times New Roman"/>
          <w:sz w:val="28"/>
          <w:szCs w:val="28"/>
        </w:rPr>
        <w:t>1,50</w:t>
      </w:r>
      <w:r w:rsidR="00FD6526" w:rsidRPr="00DF1E17">
        <w:rPr>
          <w:rFonts w:ascii="Times New Roman" w:hAnsi="Times New Roman" w:cs="Times New Roman"/>
          <w:sz w:val="28"/>
          <w:szCs w:val="28"/>
        </w:rPr>
        <w:t> км</w:t>
      </w:r>
      <w:r w:rsidRPr="00DF1E17">
        <w:rPr>
          <w:rFonts w:ascii="Times New Roman" w:hAnsi="Times New Roman" w:cs="Times New Roman"/>
          <w:sz w:val="28"/>
          <w:szCs w:val="28"/>
        </w:rPr>
        <w:t xml:space="preserve"> северо-восточнее деревянного моста.</w:t>
      </w:r>
    </w:p>
    <w:p w14:paraId="26583366" w14:textId="7F5219BE" w:rsidR="00600224" w:rsidRDefault="00600224" w:rsidP="00DF1E1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F1E17">
        <w:rPr>
          <w:rFonts w:ascii="Times New Roman" w:hAnsi="Times New Roman" w:cs="Times New Roman"/>
          <w:sz w:val="28"/>
          <w:szCs w:val="28"/>
        </w:rPr>
        <w:t>Участок границы от точки 023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до </w:t>
      </w:r>
      <w:r w:rsidRPr="00DF1E17">
        <w:rPr>
          <w:rFonts w:ascii="Times New Roman" w:hAnsi="Times New Roman" w:cs="Times New Roman"/>
          <w:sz w:val="28"/>
          <w:szCs w:val="28"/>
        </w:rPr>
        <w:t>точки 024 является границей Тутаевского муниципального округа Ярославской области</w:t>
      </w:r>
      <w:r w:rsidR="00E572DC" w:rsidRPr="00DF1E17">
        <w:rPr>
          <w:rFonts w:ascii="Times New Roman" w:hAnsi="Times New Roman" w:cs="Times New Roman"/>
          <w:sz w:val="28"/>
          <w:szCs w:val="28"/>
        </w:rPr>
        <w:t xml:space="preserve"> с</w:t>
      </w:r>
      <w:r w:rsidR="00192173">
        <w:rPr>
          <w:rFonts w:ascii="Times New Roman" w:hAnsi="Times New Roman" w:cs="Times New Roman"/>
          <w:sz w:val="28"/>
          <w:szCs w:val="28"/>
        </w:rPr>
        <w:t xml:space="preserve"> </w:t>
      </w:r>
      <w:r w:rsidRPr="00DF1E17">
        <w:rPr>
          <w:rFonts w:ascii="Times New Roman" w:hAnsi="Times New Roman" w:cs="Times New Roman"/>
          <w:sz w:val="28"/>
          <w:szCs w:val="28"/>
        </w:rPr>
        <w:t>Пошехонским муниципальным округом Ярославской области.</w:t>
      </w:r>
    </w:p>
    <w:p w14:paraId="0BB27BB9" w14:textId="77777777" w:rsidR="00192173" w:rsidRDefault="00192173" w:rsidP="00DF1E1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94118AF" w14:textId="315CDF6C" w:rsidR="00192173" w:rsidRDefault="0019217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7E8B0B21" w14:textId="2AE3314B" w:rsidR="00F31BD3" w:rsidRPr="00DF1E17" w:rsidRDefault="00600224" w:rsidP="00192173">
      <w:pPr>
        <w:spacing w:after="0" w:line="240" w:lineRule="auto"/>
        <w:ind w:right="-569"/>
        <w:rPr>
          <w:rFonts w:ascii="Times New Roman" w:hAnsi="Times New Roman" w:cs="Times New Roman"/>
          <w:sz w:val="28"/>
          <w:szCs w:val="28"/>
        </w:rPr>
      </w:pPr>
      <w:r w:rsidRPr="00DF1E1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F7E3A1B" wp14:editId="37D94F33">
            <wp:extent cx="6048375" cy="8786495"/>
            <wp:effectExtent l="0" t="0" r="952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утаевский МО.bmp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8786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B0C5D" w:rsidRPr="00DF1E17">
        <w:rPr>
          <w:rFonts w:ascii="Times New Roman" w:hAnsi="Times New Roman" w:cs="Times New Roman"/>
          <w:sz w:val="28"/>
          <w:szCs w:val="28"/>
        </w:rPr>
        <w:t>»</w:t>
      </w:r>
      <w:r w:rsidR="00192173">
        <w:rPr>
          <w:rFonts w:ascii="Times New Roman" w:hAnsi="Times New Roman" w:cs="Times New Roman"/>
          <w:sz w:val="28"/>
          <w:szCs w:val="28"/>
        </w:rPr>
        <w:t>.</w:t>
      </w:r>
    </w:p>
    <w:sectPr w:rsidR="00F31BD3" w:rsidRPr="00DF1E17" w:rsidSect="00DF1E17">
      <w:headerReference w:type="default" r:id="rId10"/>
      <w:pgSz w:w="11906" w:h="16838" w:code="9"/>
      <w:pgMar w:top="1134" w:right="851" w:bottom="1134" w:left="1701" w:header="454" w:footer="567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5FDD042" w14:textId="77777777" w:rsidR="00D025B4" w:rsidRDefault="00D025B4">
      <w:pPr>
        <w:spacing w:after="0" w:line="240" w:lineRule="auto"/>
      </w:pPr>
      <w:r>
        <w:separator/>
      </w:r>
    </w:p>
  </w:endnote>
  <w:endnote w:type="continuationSeparator" w:id="0">
    <w:p w14:paraId="45D16514" w14:textId="77777777" w:rsidR="00D025B4" w:rsidRDefault="00D025B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ADC3713" w14:textId="77777777" w:rsidR="00D025B4" w:rsidRDefault="00D025B4">
      <w:pPr>
        <w:spacing w:after="0" w:line="240" w:lineRule="auto"/>
      </w:pPr>
      <w:r>
        <w:separator/>
      </w:r>
    </w:p>
  </w:footnote>
  <w:footnote w:type="continuationSeparator" w:id="0">
    <w:p w14:paraId="7621E258" w14:textId="77777777" w:rsidR="00D025B4" w:rsidRDefault="00D025B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8"/>
        <w:szCs w:val="28"/>
      </w:rPr>
      <w:id w:val="-162476516"/>
      <w:docPartObj>
        <w:docPartGallery w:val="Page Numbers (Top of Page)"/>
        <w:docPartUnique/>
      </w:docPartObj>
    </w:sdtPr>
    <w:sdtEndPr/>
    <w:sdtContent>
      <w:p w14:paraId="1BBC3C4D" w14:textId="0FA9AB99" w:rsidR="000C2401" w:rsidRPr="00DF1E17" w:rsidRDefault="000C2401">
        <w:pPr>
          <w:pStyle w:val="a3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DF1E17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DF1E17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DF1E17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5B218A">
          <w:rPr>
            <w:rFonts w:ascii="Times New Roman" w:hAnsi="Times New Roman" w:cs="Times New Roman"/>
            <w:noProof/>
            <w:sz w:val="28"/>
            <w:szCs w:val="28"/>
          </w:rPr>
          <w:t>2</w:t>
        </w:r>
        <w:r w:rsidRPr="00DF1E17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8842EC"/>
    <w:multiLevelType w:val="hybridMultilevel"/>
    <w:tmpl w:val="CA8AC8B2"/>
    <w:lvl w:ilvl="0" w:tplc="F9EEDE6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F124E36"/>
    <w:multiLevelType w:val="hybridMultilevel"/>
    <w:tmpl w:val="52AE781C"/>
    <w:lvl w:ilvl="0" w:tplc="FFCE177C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72E209DB"/>
    <w:multiLevelType w:val="hybridMultilevel"/>
    <w:tmpl w:val="5474728C"/>
    <w:lvl w:ilvl="0" w:tplc="9F14318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hideSpellingErrors/>
  <w:hideGrammaticalErrors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169C"/>
    <w:rsid w:val="00005040"/>
    <w:rsid w:val="00007A92"/>
    <w:rsid w:val="0002179C"/>
    <w:rsid w:val="00024906"/>
    <w:rsid w:val="00030614"/>
    <w:rsid w:val="00035FD2"/>
    <w:rsid w:val="00042F9A"/>
    <w:rsid w:val="0004523A"/>
    <w:rsid w:val="0005037B"/>
    <w:rsid w:val="0005055C"/>
    <w:rsid w:val="000514BF"/>
    <w:rsid w:val="00056494"/>
    <w:rsid w:val="00056A4B"/>
    <w:rsid w:val="00060D46"/>
    <w:rsid w:val="000634B1"/>
    <w:rsid w:val="00063D31"/>
    <w:rsid w:val="0007438F"/>
    <w:rsid w:val="0007551E"/>
    <w:rsid w:val="00086542"/>
    <w:rsid w:val="000A155E"/>
    <w:rsid w:val="000B1236"/>
    <w:rsid w:val="000B3E38"/>
    <w:rsid w:val="000C2401"/>
    <w:rsid w:val="000C32A4"/>
    <w:rsid w:val="000C4704"/>
    <w:rsid w:val="000C57E8"/>
    <w:rsid w:val="000E251A"/>
    <w:rsid w:val="000E5F39"/>
    <w:rsid w:val="000E7358"/>
    <w:rsid w:val="000F6DF2"/>
    <w:rsid w:val="001031B8"/>
    <w:rsid w:val="0011290A"/>
    <w:rsid w:val="00114BEB"/>
    <w:rsid w:val="001151D3"/>
    <w:rsid w:val="0012777D"/>
    <w:rsid w:val="001303E3"/>
    <w:rsid w:val="00131725"/>
    <w:rsid w:val="00134508"/>
    <w:rsid w:val="001348D2"/>
    <w:rsid w:val="00134D03"/>
    <w:rsid w:val="001437DD"/>
    <w:rsid w:val="00147136"/>
    <w:rsid w:val="00150935"/>
    <w:rsid w:val="00172996"/>
    <w:rsid w:val="00174D59"/>
    <w:rsid w:val="00181D1D"/>
    <w:rsid w:val="001828C4"/>
    <w:rsid w:val="00186477"/>
    <w:rsid w:val="00187517"/>
    <w:rsid w:val="001910C3"/>
    <w:rsid w:val="00192173"/>
    <w:rsid w:val="001933E9"/>
    <w:rsid w:val="00193CCD"/>
    <w:rsid w:val="001952D9"/>
    <w:rsid w:val="00195C20"/>
    <w:rsid w:val="00197D0D"/>
    <w:rsid w:val="001B07DE"/>
    <w:rsid w:val="001B0C5D"/>
    <w:rsid w:val="001B0FE4"/>
    <w:rsid w:val="001B2598"/>
    <w:rsid w:val="001B6C34"/>
    <w:rsid w:val="001C07D0"/>
    <w:rsid w:val="001C51A7"/>
    <w:rsid w:val="001C5A9E"/>
    <w:rsid w:val="001C5E8B"/>
    <w:rsid w:val="001D3130"/>
    <w:rsid w:val="001E19E1"/>
    <w:rsid w:val="001E1ECD"/>
    <w:rsid w:val="001E782C"/>
    <w:rsid w:val="001F112A"/>
    <w:rsid w:val="001F2042"/>
    <w:rsid w:val="001F2778"/>
    <w:rsid w:val="001F671A"/>
    <w:rsid w:val="00205CD8"/>
    <w:rsid w:val="00206AA5"/>
    <w:rsid w:val="00210FFC"/>
    <w:rsid w:val="00212B63"/>
    <w:rsid w:val="0021550E"/>
    <w:rsid w:val="002167F1"/>
    <w:rsid w:val="00216FEE"/>
    <w:rsid w:val="0022599A"/>
    <w:rsid w:val="002375AD"/>
    <w:rsid w:val="00242616"/>
    <w:rsid w:val="00243D46"/>
    <w:rsid w:val="00253388"/>
    <w:rsid w:val="0027148E"/>
    <w:rsid w:val="00277430"/>
    <w:rsid w:val="00282697"/>
    <w:rsid w:val="00284DC7"/>
    <w:rsid w:val="002925AD"/>
    <w:rsid w:val="00293E3D"/>
    <w:rsid w:val="002965D3"/>
    <w:rsid w:val="002A041C"/>
    <w:rsid w:val="002A1D23"/>
    <w:rsid w:val="002A76EC"/>
    <w:rsid w:val="002B0FC4"/>
    <w:rsid w:val="002B3230"/>
    <w:rsid w:val="002B3B5C"/>
    <w:rsid w:val="002B4147"/>
    <w:rsid w:val="002B5DD5"/>
    <w:rsid w:val="002B7D08"/>
    <w:rsid w:val="002B7E45"/>
    <w:rsid w:val="002D0F29"/>
    <w:rsid w:val="002D11C2"/>
    <w:rsid w:val="002D5D73"/>
    <w:rsid w:val="002E5A97"/>
    <w:rsid w:val="002F5AFD"/>
    <w:rsid w:val="002F631D"/>
    <w:rsid w:val="002F6AED"/>
    <w:rsid w:val="00301D8C"/>
    <w:rsid w:val="0030291F"/>
    <w:rsid w:val="00303813"/>
    <w:rsid w:val="00303E9B"/>
    <w:rsid w:val="00307095"/>
    <w:rsid w:val="00325360"/>
    <w:rsid w:val="00327B41"/>
    <w:rsid w:val="00333E87"/>
    <w:rsid w:val="0033532A"/>
    <w:rsid w:val="003408AC"/>
    <w:rsid w:val="00343A38"/>
    <w:rsid w:val="0034482F"/>
    <w:rsid w:val="00345651"/>
    <w:rsid w:val="00347EBC"/>
    <w:rsid w:val="00355DB6"/>
    <w:rsid w:val="00361145"/>
    <w:rsid w:val="003617C0"/>
    <w:rsid w:val="0036372E"/>
    <w:rsid w:val="00370401"/>
    <w:rsid w:val="0037702D"/>
    <w:rsid w:val="00381265"/>
    <w:rsid w:val="00386803"/>
    <w:rsid w:val="00390D13"/>
    <w:rsid w:val="00392920"/>
    <w:rsid w:val="003A05C9"/>
    <w:rsid w:val="003A123B"/>
    <w:rsid w:val="003A20FF"/>
    <w:rsid w:val="003A49D2"/>
    <w:rsid w:val="003A63E6"/>
    <w:rsid w:val="003A7A10"/>
    <w:rsid w:val="003B230C"/>
    <w:rsid w:val="003B4296"/>
    <w:rsid w:val="003B42E6"/>
    <w:rsid w:val="003B5A9C"/>
    <w:rsid w:val="003C18A7"/>
    <w:rsid w:val="003C77C2"/>
    <w:rsid w:val="003D4D7C"/>
    <w:rsid w:val="003D5E89"/>
    <w:rsid w:val="003D5E95"/>
    <w:rsid w:val="003D73B0"/>
    <w:rsid w:val="003E342B"/>
    <w:rsid w:val="003F0F23"/>
    <w:rsid w:val="00402BF6"/>
    <w:rsid w:val="00403044"/>
    <w:rsid w:val="004150C8"/>
    <w:rsid w:val="004153C7"/>
    <w:rsid w:val="00417873"/>
    <w:rsid w:val="0042594E"/>
    <w:rsid w:val="004341AA"/>
    <w:rsid w:val="00445D31"/>
    <w:rsid w:val="00445E26"/>
    <w:rsid w:val="00454ED2"/>
    <w:rsid w:val="00455268"/>
    <w:rsid w:val="004614B7"/>
    <w:rsid w:val="004645B1"/>
    <w:rsid w:val="0046716E"/>
    <w:rsid w:val="00471744"/>
    <w:rsid w:val="00472034"/>
    <w:rsid w:val="00473409"/>
    <w:rsid w:val="0047713D"/>
    <w:rsid w:val="004800B5"/>
    <w:rsid w:val="00480836"/>
    <w:rsid w:val="004869FC"/>
    <w:rsid w:val="0049011C"/>
    <w:rsid w:val="0049066E"/>
    <w:rsid w:val="00490860"/>
    <w:rsid w:val="0049512D"/>
    <w:rsid w:val="004A29CD"/>
    <w:rsid w:val="004A544D"/>
    <w:rsid w:val="004B2429"/>
    <w:rsid w:val="004B3E88"/>
    <w:rsid w:val="004C0910"/>
    <w:rsid w:val="004C1426"/>
    <w:rsid w:val="004C2CB4"/>
    <w:rsid w:val="004D329A"/>
    <w:rsid w:val="004D6401"/>
    <w:rsid w:val="004D6FE7"/>
    <w:rsid w:val="004F3B80"/>
    <w:rsid w:val="005001B3"/>
    <w:rsid w:val="00500F43"/>
    <w:rsid w:val="00513EF6"/>
    <w:rsid w:val="00514B6F"/>
    <w:rsid w:val="00532E65"/>
    <w:rsid w:val="0053325A"/>
    <w:rsid w:val="00541F2D"/>
    <w:rsid w:val="00542E63"/>
    <w:rsid w:val="0054689B"/>
    <w:rsid w:val="00551559"/>
    <w:rsid w:val="005530F5"/>
    <w:rsid w:val="00565BAD"/>
    <w:rsid w:val="00566957"/>
    <w:rsid w:val="005676E5"/>
    <w:rsid w:val="00570351"/>
    <w:rsid w:val="005705A3"/>
    <w:rsid w:val="005717F6"/>
    <w:rsid w:val="00571AA2"/>
    <w:rsid w:val="00572DF3"/>
    <w:rsid w:val="00585903"/>
    <w:rsid w:val="00585D5F"/>
    <w:rsid w:val="0059055D"/>
    <w:rsid w:val="00591DA8"/>
    <w:rsid w:val="0059219B"/>
    <w:rsid w:val="00594729"/>
    <w:rsid w:val="00596095"/>
    <w:rsid w:val="00596418"/>
    <w:rsid w:val="005A0848"/>
    <w:rsid w:val="005A4A39"/>
    <w:rsid w:val="005A70F0"/>
    <w:rsid w:val="005B148C"/>
    <w:rsid w:val="005B218A"/>
    <w:rsid w:val="005B3D24"/>
    <w:rsid w:val="005B7164"/>
    <w:rsid w:val="005C162A"/>
    <w:rsid w:val="005C7500"/>
    <w:rsid w:val="005D6762"/>
    <w:rsid w:val="005E1886"/>
    <w:rsid w:val="005E4609"/>
    <w:rsid w:val="005F5A79"/>
    <w:rsid w:val="00600224"/>
    <w:rsid w:val="00600459"/>
    <w:rsid w:val="00615AF5"/>
    <w:rsid w:val="00616D3F"/>
    <w:rsid w:val="006230A6"/>
    <w:rsid w:val="00626449"/>
    <w:rsid w:val="006303FA"/>
    <w:rsid w:val="006401D9"/>
    <w:rsid w:val="006531C9"/>
    <w:rsid w:val="00654EAB"/>
    <w:rsid w:val="00662A70"/>
    <w:rsid w:val="00663418"/>
    <w:rsid w:val="006736F1"/>
    <w:rsid w:val="00674BAE"/>
    <w:rsid w:val="00675B6D"/>
    <w:rsid w:val="0067658C"/>
    <w:rsid w:val="0068267C"/>
    <w:rsid w:val="00684B4E"/>
    <w:rsid w:val="00687C4A"/>
    <w:rsid w:val="00693077"/>
    <w:rsid w:val="00693173"/>
    <w:rsid w:val="006A5385"/>
    <w:rsid w:val="006A72E4"/>
    <w:rsid w:val="006A7C83"/>
    <w:rsid w:val="006B00C4"/>
    <w:rsid w:val="006B189F"/>
    <w:rsid w:val="006C2D95"/>
    <w:rsid w:val="006E012C"/>
    <w:rsid w:val="006E38C5"/>
    <w:rsid w:val="006E4CCD"/>
    <w:rsid w:val="006F0CFC"/>
    <w:rsid w:val="006F23E2"/>
    <w:rsid w:val="00702749"/>
    <w:rsid w:val="0070754B"/>
    <w:rsid w:val="007102EA"/>
    <w:rsid w:val="00710BA3"/>
    <w:rsid w:val="007110A0"/>
    <w:rsid w:val="007120A5"/>
    <w:rsid w:val="0071217C"/>
    <w:rsid w:val="00712DC3"/>
    <w:rsid w:val="00714EF8"/>
    <w:rsid w:val="007164AE"/>
    <w:rsid w:val="00733B40"/>
    <w:rsid w:val="00735D13"/>
    <w:rsid w:val="00737855"/>
    <w:rsid w:val="00737CD4"/>
    <w:rsid w:val="007409BE"/>
    <w:rsid w:val="00741A98"/>
    <w:rsid w:val="007456FD"/>
    <w:rsid w:val="00746257"/>
    <w:rsid w:val="00754172"/>
    <w:rsid w:val="00755C2A"/>
    <w:rsid w:val="00755D8B"/>
    <w:rsid w:val="0075665C"/>
    <w:rsid w:val="00770BEE"/>
    <w:rsid w:val="0077577E"/>
    <w:rsid w:val="00780260"/>
    <w:rsid w:val="007849A7"/>
    <w:rsid w:val="0079361B"/>
    <w:rsid w:val="00797CFC"/>
    <w:rsid w:val="007A0ABB"/>
    <w:rsid w:val="007A0B3C"/>
    <w:rsid w:val="007A2469"/>
    <w:rsid w:val="007A47AA"/>
    <w:rsid w:val="007B2071"/>
    <w:rsid w:val="007B5012"/>
    <w:rsid w:val="007C037D"/>
    <w:rsid w:val="007D3D3D"/>
    <w:rsid w:val="007D4850"/>
    <w:rsid w:val="007D6334"/>
    <w:rsid w:val="007E101B"/>
    <w:rsid w:val="007E4E1B"/>
    <w:rsid w:val="007E7779"/>
    <w:rsid w:val="007F2CE0"/>
    <w:rsid w:val="008142A1"/>
    <w:rsid w:val="00817080"/>
    <w:rsid w:val="008243C2"/>
    <w:rsid w:val="00825615"/>
    <w:rsid w:val="008347A5"/>
    <w:rsid w:val="00847AAE"/>
    <w:rsid w:val="00850B78"/>
    <w:rsid w:val="00852DC1"/>
    <w:rsid w:val="00862052"/>
    <w:rsid w:val="00864F6B"/>
    <w:rsid w:val="00872436"/>
    <w:rsid w:val="008756F9"/>
    <w:rsid w:val="00875E64"/>
    <w:rsid w:val="00876047"/>
    <w:rsid w:val="0088712E"/>
    <w:rsid w:val="00893E0B"/>
    <w:rsid w:val="008A177F"/>
    <w:rsid w:val="008A18ED"/>
    <w:rsid w:val="008A3886"/>
    <w:rsid w:val="008B13CE"/>
    <w:rsid w:val="008B2F25"/>
    <w:rsid w:val="008B495E"/>
    <w:rsid w:val="008D458A"/>
    <w:rsid w:val="008E0383"/>
    <w:rsid w:val="008E6BD6"/>
    <w:rsid w:val="008E6C48"/>
    <w:rsid w:val="008E79D2"/>
    <w:rsid w:val="008F3DFF"/>
    <w:rsid w:val="008F4E12"/>
    <w:rsid w:val="008F52F4"/>
    <w:rsid w:val="008F753B"/>
    <w:rsid w:val="00900BD2"/>
    <w:rsid w:val="00915968"/>
    <w:rsid w:val="00923889"/>
    <w:rsid w:val="009265B1"/>
    <w:rsid w:val="00926F27"/>
    <w:rsid w:val="00932C70"/>
    <w:rsid w:val="00932F00"/>
    <w:rsid w:val="009334C6"/>
    <w:rsid w:val="009341FC"/>
    <w:rsid w:val="009355D7"/>
    <w:rsid w:val="00936777"/>
    <w:rsid w:val="009407D7"/>
    <w:rsid w:val="00947F6C"/>
    <w:rsid w:val="00951F61"/>
    <w:rsid w:val="0095353D"/>
    <w:rsid w:val="00966329"/>
    <w:rsid w:val="00973580"/>
    <w:rsid w:val="00974F6C"/>
    <w:rsid w:val="00976596"/>
    <w:rsid w:val="00980400"/>
    <w:rsid w:val="0098600D"/>
    <w:rsid w:val="00986E88"/>
    <w:rsid w:val="00987B12"/>
    <w:rsid w:val="00994FB8"/>
    <w:rsid w:val="00995BD1"/>
    <w:rsid w:val="009A3EEF"/>
    <w:rsid w:val="009B1B11"/>
    <w:rsid w:val="009B1C5F"/>
    <w:rsid w:val="009B4DB6"/>
    <w:rsid w:val="009B523F"/>
    <w:rsid w:val="009C28B5"/>
    <w:rsid w:val="009D2493"/>
    <w:rsid w:val="009E234B"/>
    <w:rsid w:val="009F10BF"/>
    <w:rsid w:val="00A17E5D"/>
    <w:rsid w:val="00A22DD9"/>
    <w:rsid w:val="00A24C0B"/>
    <w:rsid w:val="00A27A69"/>
    <w:rsid w:val="00A27B09"/>
    <w:rsid w:val="00A27D72"/>
    <w:rsid w:val="00A341D1"/>
    <w:rsid w:val="00A425AB"/>
    <w:rsid w:val="00A53ED9"/>
    <w:rsid w:val="00A54FEC"/>
    <w:rsid w:val="00A5604D"/>
    <w:rsid w:val="00A61979"/>
    <w:rsid w:val="00A635E0"/>
    <w:rsid w:val="00A67DEA"/>
    <w:rsid w:val="00A71093"/>
    <w:rsid w:val="00A75A18"/>
    <w:rsid w:val="00A80DBD"/>
    <w:rsid w:val="00A87B45"/>
    <w:rsid w:val="00A90514"/>
    <w:rsid w:val="00A9762F"/>
    <w:rsid w:val="00AA04BA"/>
    <w:rsid w:val="00AA37E8"/>
    <w:rsid w:val="00AB6FC0"/>
    <w:rsid w:val="00AD05A8"/>
    <w:rsid w:val="00AD6268"/>
    <w:rsid w:val="00AE1B68"/>
    <w:rsid w:val="00AF3CFD"/>
    <w:rsid w:val="00B048F9"/>
    <w:rsid w:val="00B14767"/>
    <w:rsid w:val="00B21794"/>
    <w:rsid w:val="00B22343"/>
    <w:rsid w:val="00B22487"/>
    <w:rsid w:val="00B254B9"/>
    <w:rsid w:val="00B33CDB"/>
    <w:rsid w:val="00B44C36"/>
    <w:rsid w:val="00B5657B"/>
    <w:rsid w:val="00B64312"/>
    <w:rsid w:val="00B64D63"/>
    <w:rsid w:val="00B724E4"/>
    <w:rsid w:val="00B84B0B"/>
    <w:rsid w:val="00B92A95"/>
    <w:rsid w:val="00B9735E"/>
    <w:rsid w:val="00BA4497"/>
    <w:rsid w:val="00BA5831"/>
    <w:rsid w:val="00BA649B"/>
    <w:rsid w:val="00BB19FE"/>
    <w:rsid w:val="00BB5061"/>
    <w:rsid w:val="00BB7B60"/>
    <w:rsid w:val="00BC0AEF"/>
    <w:rsid w:val="00BC5A99"/>
    <w:rsid w:val="00BC76AD"/>
    <w:rsid w:val="00BD169C"/>
    <w:rsid w:val="00BD6777"/>
    <w:rsid w:val="00BD6938"/>
    <w:rsid w:val="00BE6F2D"/>
    <w:rsid w:val="00BE76B6"/>
    <w:rsid w:val="00BF0246"/>
    <w:rsid w:val="00BF080F"/>
    <w:rsid w:val="00BF1501"/>
    <w:rsid w:val="00BF2A43"/>
    <w:rsid w:val="00BF6112"/>
    <w:rsid w:val="00C024D6"/>
    <w:rsid w:val="00C04332"/>
    <w:rsid w:val="00C057A4"/>
    <w:rsid w:val="00C05D85"/>
    <w:rsid w:val="00C17766"/>
    <w:rsid w:val="00C22127"/>
    <w:rsid w:val="00C2727E"/>
    <w:rsid w:val="00C27DD9"/>
    <w:rsid w:val="00C31931"/>
    <w:rsid w:val="00C35137"/>
    <w:rsid w:val="00C37651"/>
    <w:rsid w:val="00C45081"/>
    <w:rsid w:val="00C462B3"/>
    <w:rsid w:val="00C539BD"/>
    <w:rsid w:val="00C55BFE"/>
    <w:rsid w:val="00C56888"/>
    <w:rsid w:val="00C6716B"/>
    <w:rsid w:val="00C704A6"/>
    <w:rsid w:val="00C729E7"/>
    <w:rsid w:val="00C73625"/>
    <w:rsid w:val="00C76928"/>
    <w:rsid w:val="00C828E6"/>
    <w:rsid w:val="00C8378B"/>
    <w:rsid w:val="00C84637"/>
    <w:rsid w:val="00C84D49"/>
    <w:rsid w:val="00C93DDD"/>
    <w:rsid w:val="00C95443"/>
    <w:rsid w:val="00CA492B"/>
    <w:rsid w:val="00CA4E4C"/>
    <w:rsid w:val="00CA67B5"/>
    <w:rsid w:val="00CB149D"/>
    <w:rsid w:val="00CB219B"/>
    <w:rsid w:val="00CB430D"/>
    <w:rsid w:val="00CC0090"/>
    <w:rsid w:val="00CC2EEC"/>
    <w:rsid w:val="00CC416E"/>
    <w:rsid w:val="00CD2014"/>
    <w:rsid w:val="00CE5C2C"/>
    <w:rsid w:val="00CF3903"/>
    <w:rsid w:val="00D025B4"/>
    <w:rsid w:val="00D06866"/>
    <w:rsid w:val="00D13D64"/>
    <w:rsid w:val="00D13FCE"/>
    <w:rsid w:val="00D1486B"/>
    <w:rsid w:val="00D15209"/>
    <w:rsid w:val="00D15A15"/>
    <w:rsid w:val="00D1746D"/>
    <w:rsid w:val="00D20DE7"/>
    <w:rsid w:val="00D225CE"/>
    <w:rsid w:val="00D23111"/>
    <w:rsid w:val="00D23527"/>
    <w:rsid w:val="00D252BD"/>
    <w:rsid w:val="00D3058E"/>
    <w:rsid w:val="00D34FC1"/>
    <w:rsid w:val="00D41BF7"/>
    <w:rsid w:val="00D43DAD"/>
    <w:rsid w:val="00D54D18"/>
    <w:rsid w:val="00D5559F"/>
    <w:rsid w:val="00D5567C"/>
    <w:rsid w:val="00D56EC8"/>
    <w:rsid w:val="00D62873"/>
    <w:rsid w:val="00D66093"/>
    <w:rsid w:val="00D7190A"/>
    <w:rsid w:val="00D74D56"/>
    <w:rsid w:val="00D76250"/>
    <w:rsid w:val="00D80A78"/>
    <w:rsid w:val="00D80B4B"/>
    <w:rsid w:val="00D819C6"/>
    <w:rsid w:val="00D83A73"/>
    <w:rsid w:val="00D8689E"/>
    <w:rsid w:val="00D922F2"/>
    <w:rsid w:val="00D92A75"/>
    <w:rsid w:val="00D968B4"/>
    <w:rsid w:val="00DA0DFA"/>
    <w:rsid w:val="00DA7035"/>
    <w:rsid w:val="00DB40F9"/>
    <w:rsid w:val="00DC0C39"/>
    <w:rsid w:val="00DD32C4"/>
    <w:rsid w:val="00DD3F73"/>
    <w:rsid w:val="00DD4BE4"/>
    <w:rsid w:val="00DE1D69"/>
    <w:rsid w:val="00DE7473"/>
    <w:rsid w:val="00DF1B65"/>
    <w:rsid w:val="00DF1E17"/>
    <w:rsid w:val="00DF675F"/>
    <w:rsid w:val="00E142F0"/>
    <w:rsid w:val="00E17370"/>
    <w:rsid w:val="00E2655B"/>
    <w:rsid w:val="00E34DF2"/>
    <w:rsid w:val="00E35AFC"/>
    <w:rsid w:val="00E44196"/>
    <w:rsid w:val="00E447CB"/>
    <w:rsid w:val="00E45E28"/>
    <w:rsid w:val="00E56FEA"/>
    <w:rsid w:val="00E572DC"/>
    <w:rsid w:val="00E6162F"/>
    <w:rsid w:val="00E72373"/>
    <w:rsid w:val="00E767EC"/>
    <w:rsid w:val="00E77C08"/>
    <w:rsid w:val="00E77E70"/>
    <w:rsid w:val="00E811EE"/>
    <w:rsid w:val="00E84D9F"/>
    <w:rsid w:val="00E912EF"/>
    <w:rsid w:val="00E9518A"/>
    <w:rsid w:val="00E96B86"/>
    <w:rsid w:val="00E97CA6"/>
    <w:rsid w:val="00EA183A"/>
    <w:rsid w:val="00EA5347"/>
    <w:rsid w:val="00EA76B0"/>
    <w:rsid w:val="00EB126E"/>
    <w:rsid w:val="00EB1A95"/>
    <w:rsid w:val="00EB2DEC"/>
    <w:rsid w:val="00EC138A"/>
    <w:rsid w:val="00EC2053"/>
    <w:rsid w:val="00EC2F5F"/>
    <w:rsid w:val="00EC5540"/>
    <w:rsid w:val="00EC664E"/>
    <w:rsid w:val="00EC7D88"/>
    <w:rsid w:val="00ED2E5B"/>
    <w:rsid w:val="00ED5542"/>
    <w:rsid w:val="00ED7AD9"/>
    <w:rsid w:val="00EE0D72"/>
    <w:rsid w:val="00EE4E1C"/>
    <w:rsid w:val="00EE5C3A"/>
    <w:rsid w:val="00EF3A59"/>
    <w:rsid w:val="00EF6EE1"/>
    <w:rsid w:val="00EF7913"/>
    <w:rsid w:val="00EF7B0D"/>
    <w:rsid w:val="00F004CE"/>
    <w:rsid w:val="00F01142"/>
    <w:rsid w:val="00F13464"/>
    <w:rsid w:val="00F16041"/>
    <w:rsid w:val="00F163F0"/>
    <w:rsid w:val="00F21CBF"/>
    <w:rsid w:val="00F24243"/>
    <w:rsid w:val="00F31BD3"/>
    <w:rsid w:val="00F444C6"/>
    <w:rsid w:val="00F44558"/>
    <w:rsid w:val="00F46B8F"/>
    <w:rsid w:val="00F529F8"/>
    <w:rsid w:val="00F5508B"/>
    <w:rsid w:val="00F61EBE"/>
    <w:rsid w:val="00F61FF2"/>
    <w:rsid w:val="00F651A4"/>
    <w:rsid w:val="00F656DB"/>
    <w:rsid w:val="00F712E6"/>
    <w:rsid w:val="00F73A01"/>
    <w:rsid w:val="00F73B3D"/>
    <w:rsid w:val="00F73DAB"/>
    <w:rsid w:val="00F77CE6"/>
    <w:rsid w:val="00F83A3F"/>
    <w:rsid w:val="00F84DBD"/>
    <w:rsid w:val="00F86C44"/>
    <w:rsid w:val="00F93D5A"/>
    <w:rsid w:val="00F973A7"/>
    <w:rsid w:val="00FA6EB0"/>
    <w:rsid w:val="00FA7CB7"/>
    <w:rsid w:val="00FB338B"/>
    <w:rsid w:val="00FB6D83"/>
    <w:rsid w:val="00FC2357"/>
    <w:rsid w:val="00FC251C"/>
    <w:rsid w:val="00FC2795"/>
    <w:rsid w:val="00FC2A02"/>
    <w:rsid w:val="00FC2F19"/>
    <w:rsid w:val="00FD42E5"/>
    <w:rsid w:val="00FD5059"/>
    <w:rsid w:val="00FD6526"/>
    <w:rsid w:val="00FD738F"/>
    <w:rsid w:val="00FE018A"/>
    <w:rsid w:val="00FE4422"/>
    <w:rsid w:val="00FE4DAC"/>
    <w:rsid w:val="00FE78E8"/>
    <w:rsid w:val="00FF7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1259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DF1E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DF1E1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DF1E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DF1E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4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3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0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067A32-351B-4DD6-AECE-65DA6B4BAA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166</TotalTime>
  <Pages>3</Pages>
  <Words>12384</Words>
  <Characters>70590</Characters>
  <Application>Microsoft Office Word</Application>
  <DocSecurity>0</DocSecurity>
  <Lines>588</Lines>
  <Paragraphs>165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82809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Бейбалаева Людмила Магомедмирзоевна</dc:creator>
  <cp:lastModifiedBy>user</cp:lastModifiedBy>
  <cp:revision>8</cp:revision>
  <cp:lastPrinted>2024-08-22T06:23:00Z</cp:lastPrinted>
  <dcterms:created xsi:type="dcterms:W3CDTF">2024-10-24T13:51:00Z</dcterms:created>
  <dcterms:modified xsi:type="dcterms:W3CDTF">2024-11-14T06:04:00Z</dcterms:modified>
</cp:coreProperties>
</file>