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A1" w:rsidRDefault="005470A1" w:rsidP="005470A1">
      <w:pPr>
        <w:ind w:firstLine="420"/>
        <w:jc w:val="right"/>
      </w:pPr>
      <w:r>
        <w:rPr>
          <w:color w:val="000000"/>
          <w:sz w:val="28"/>
          <w:szCs w:val="28"/>
        </w:rPr>
        <w:t>Приложение 4</w:t>
      </w:r>
    </w:p>
    <w:p w:rsidR="005470A1" w:rsidRDefault="005470A1" w:rsidP="005470A1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2B3530" w:rsidRDefault="002B3530" w:rsidP="002B353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5470A1" w:rsidRDefault="005470A1" w:rsidP="005470A1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1D1694" w:rsidRDefault="001D1694" w:rsidP="005470A1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</w:t>
      </w:r>
      <w:r w:rsidR="00E154A8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 год в соответствии с классификацией доходов бюджетов Российской Федерации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3057"/>
        <w:gridCol w:w="4536"/>
        <w:gridCol w:w="1843"/>
      </w:tblGrid>
      <w:tr w:rsidR="000D0D38" w:rsidTr="000D0D38">
        <w:trPr>
          <w:trHeight w:val="629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spacing w:line="1" w:lineRule="auto"/>
            </w:pPr>
          </w:p>
          <w:p w:rsidR="000D0D38" w:rsidRDefault="000D0D38" w:rsidP="001B306D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 xml:space="preserve">Код классификации </w:t>
            </w:r>
          </w:p>
          <w:p w:rsidR="000D0D38" w:rsidRPr="00615938" w:rsidRDefault="000D0D38" w:rsidP="001B306D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доходов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Pr="00615938" w:rsidRDefault="000D0D38" w:rsidP="001B306D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Pr="00B27BB7" w:rsidRDefault="000D0D38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27BB7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0D0D38" w:rsidRDefault="000D0D3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87 939 308 120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53 548 576 386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28 139 043 386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25 409 533 000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17 149 833 300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17 149 833 300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6 762 446 000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6 623 800 000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138 646 000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8 042 338 000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6 474 700 000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1 566 294 000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25 215 000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19 146 000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187 153 613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000 1 11 00000 00 0000 000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57 098 981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12 162 200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6 485 521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34 486 260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000 1 12 02000 00 0000 120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122 500 000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1 395 684 698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578 137 404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20 679 382 544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19 473 653 200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1 096 602 000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1 096 602 000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13 519 333 500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1 944 387 100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увеличения производства </w:t>
            </w:r>
            <w:r>
              <w:rPr>
                <w:color w:val="000000"/>
                <w:sz w:val="24"/>
                <w:szCs w:val="24"/>
              </w:rPr>
              <w:lastRenderedPageBreak/>
              <w:t>картофеля и овощей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43 992 400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3 181 400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104 124 300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6 057 400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607 296 600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6 814 200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000 2 02 25114 02 0000 150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55 906 400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106 932 300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155 289 100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19 723 500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37 986 800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15 026 000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142 271 300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6 521 000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17 251 900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174 427 300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43 900 900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000 2 02 25243 02 0000 150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318 577 300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1 907 800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000 2 02 25276 02 0000 150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2 472 300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922 612 400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499 572 000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147 791 600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000 2 02 25341 02 0000 150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школ креативных индустрий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39 309 400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18 024 400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2 510 704 900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100 215 300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275 469 400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модернизацию </w:t>
            </w:r>
            <w:r>
              <w:rPr>
                <w:color w:val="000000"/>
                <w:sz w:val="24"/>
                <w:szCs w:val="24"/>
              </w:rPr>
              <w:lastRenderedPageBreak/>
              <w:t>театров юного зрителя и театров кукол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275 470 900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12 110 000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0D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 300 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5 137 800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0D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 50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45 747 000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14 679 100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248 871 700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122 873 200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2 803 100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30 891 700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355 060 100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108 154 600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10 475 700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438 481 600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14 681 200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15 075 000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</w:t>
            </w:r>
            <w:r>
              <w:rPr>
                <w:color w:val="000000"/>
                <w:sz w:val="24"/>
                <w:szCs w:val="24"/>
              </w:rPr>
              <w:lastRenderedPageBreak/>
              <w:t>софинансирования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50 000 000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000 2 02 25597 02 0000 150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11 737 900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5 154 500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71 301 300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39 912 100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24 660 400</w:t>
            </w:r>
          </w:p>
        </w:tc>
      </w:tr>
      <w:tr w:rsidR="000D0D38" w:rsidTr="00581E2E">
        <w:trPr>
          <w:trHeight w:val="840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</w:t>
            </w:r>
            <w:r>
              <w:rPr>
                <w:color w:val="000000"/>
                <w:sz w:val="24"/>
                <w:szCs w:val="24"/>
              </w:rPr>
              <w:lastRenderedPageBreak/>
              <w:t>вложений в объекты государственной собственности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1 050 000 000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000 2 02 27246 02 0000 150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149 568 000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2 392 718 700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160 439 300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581E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 ветеранах", в соответствии с Указом Президента Российской Федерац</w:t>
            </w:r>
            <w:r w:rsidR="00581E2E">
              <w:rPr>
                <w:color w:val="000000"/>
                <w:sz w:val="24"/>
                <w:szCs w:val="24"/>
              </w:rPr>
              <w:t>ии от 7 мая 2008 года № 714 "Об </w:t>
            </w:r>
            <w:r>
              <w:rPr>
                <w:color w:val="000000"/>
                <w:sz w:val="24"/>
                <w:szCs w:val="24"/>
              </w:rPr>
              <w:t xml:space="preserve">обеспечении жильем ветеранов Великой Отечественной войны </w:t>
            </w:r>
            <w:r w:rsidR="00581E2E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1941</w:t>
            </w:r>
            <w:r w:rsidR="00581E2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–</w:t>
            </w:r>
            <w:r w:rsidR="00581E2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3 877 200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0D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581E2E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12 января 1995 года № 5-ФЗ "О 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0D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581E2E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24 ноября 1995 года № 181-ФЗ "О 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</w:t>
            </w:r>
            <w:r w:rsidR="00581E2E">
              <w:rPr>
                <w:color w:val="000000"/>
                <w:sz w:val="24"/>
                <w:szCs w:val="24"/>
              </w:rPr>
              <w:t>сентября 1998 года № 157-ФЗ "Об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оплату </w:t>
            </w:r>
            <w:r>
              <w:rPr>
                <w:color w:val="000000"/>
                <w:sz w:val="24"/>
                <w:szCs w:val="24"/>
              </w:rPr>
              <w:lastRenderedPageBreak/>
              <w:t>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978 593 600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000 2 02 35290 02 0000 150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581E2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</w:t>
            </w:r>
            <w:r w:rsidR="00581E2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Законом Российской Федерации от 19 апреля 1991 года № 1032-I "О занятости населения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0D0D3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 Байконура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90 859 300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2 464 999 000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</w:t>
            </w:r>
            <w:r w:rsidR="00581E2E">
              <w:rPr>
                <w:color w:val="000000"/>
                <w:sz w:val="24"/>
                <w:szCs w:val="24"/>
              </w:rPr>
              <w:t>бриногена), VII (лабильного), X </w:t>
            </w:r>
            <w:r>
              <w:rPr>
                <w:color w:val="000000"/>
                <w:sz w:val="24"/>
                <w:szCs w:val="24"/>
              </w:rPr>
              <w:t>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4 160 100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000 2 02 45289 02 0000 150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000 2 02 45292 02 0000 150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1 179 700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000 2 02 45298 02 0000 150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18 152 900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17 371 100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528 247 400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</w:t>
            </w:r>
            <w:r w:rsidRPr="00581E2E">
              <w:rPr>
                <w:color w:val="000000"/>
                <w:spacing w:val="-4"/>
                <w:sz w:val="24"/>
                <w:szCs w:val="24"/>
              </w:rPr>
              <w:t>руководство (кураторство) педагогическим</w:t>
            </w:r>
            <w:r>
              <w:rPr>
                <w:color w:val="000000"/>
                <w:sz w:val="24"/>
                <w:szCs w:val="24"/>
              </w:rPr>
              <w:t xml:space="preserve">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95 801 200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3 113 500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000 2 02 45403 02 0000 150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финансового обеспечения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000 2 02 45418 02 0000 150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170 000 000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000 2 02 45433 02 0000 150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20 081 800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000 2 02 45766 02 0000 150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развитию зарядной инфраструктуры для электромобилей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1 231 156 900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1 205 729 344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000 2 03 02000 02 0000 150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1 205 729 344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государственной корпорации –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1 205 729 344</w:t>
            </w:r>
          </w:p>
        </w:tc>
      </w:tr>
      <w:tr w:rsidR="000D0D38" w:rsidTr="000D0D38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0D38" w:rsidRDefault="000D0D3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0D38" w:rsidRDefault="000D0D3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108 618 690 664</w:t>
            </w:r>
          </w:p>
        </w:tc>
      </w:tr>
    </w:tbl>
    <w:p w:rsidR="00DC6654" w:rsidRDefault="00DC6654" w:rsidP="00581E2E"/>
    <w:sectPr w:rsidR="00DC6654" w:rsidSect="00E154A8">
      <w:headerReference w:type="default" r:id="rId7"/>
      <w:footerReference w:type="default" r:id="rId8"/>
      <w:pgSz w:w="11905" w:h="16837"/>
      <w:pgMar w:top="1134" w:right="851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F2E" w:rsidRDefault="00A74F2E" w:rsidP="00390F8A">
      <w:r>
        <w:separator/>
      </w:r>
    </w:p>
  </w:endnote>
  <w:endnote w:type="continuationSeparator" w:id="0">
    <w:p w:rsidR="00A74F2E" w:rsidRDefault="00A74F2E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E49" w:rsidRDefault="00EB0E4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F2E" w:rsidRDefault="00A74F2E" w:rsidP="00390F8A">
      <w:r>
        <w:separator/>
      </w:r>
    </w:p>
  </w:footnote>
  <w:footnote w:type="continuationSeparator" w:id="0">
    <w:p w:rsidR="00A74F2E" w:rsidRDefault="00A74F2E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E49" w:rsidRPr="003B500D" w:rsidRDefault="00EB0E49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2B3530">
      <w:rPr>
        <w:noProof/>
        <w:sz w:val="28"/>
        <w:szCs w:val="28"/>
      </w:rPr>
      <w:t>19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369F5"/>
    <w:rsid w:val="000D0D38"/>
    <w:rsid w:val="001B06D3"/>
    <w:rsid w:val="001D1694"/>
    <w:rsid w:val="001D3FD2"/>
    <w:rsid w:val="0025245C"/>
    <w:rsid w:val="002B3530"/>
    <w:rsid w:val="00390F8A"/>
    <w:rsid w:val="003A39DD"/>
    <w:rsid w:val="003B500D"/>
    <w:rsid w:val="00470455"/>
    <w:rsid w:val="005470A1"/>
    <w:rsid w:val="00581E2E"/>
    <w:rsid w:val="005C7FCF"/>
    <w:rsid w:val="006051DF"/>
    <w:rsid w:val="006F7E74"/>
    <w:rsid w:val="0081777D"/>
    <w:rsid w:val="00A74F2E"/>
    <w:rsid w:val="00B05A8B"/>
    <w:rsid w:val="00B94744"/>
    <w:rsid w:val="00C75DE3"/>
    <w:rsid w:val="00DC6654"/>
    <w:rsid w:val="00E03564"/>
    <w:rsid w:val="00E154A8"/>
    <w:rsid w:val="00E50914"/>
    <w:rsid w:val="00E75153"/>
    <w:rsid w:val="00EB0E49"/>
    <w:rsid w:val="00EE0378"/>
    <w:rsid w:val="00F8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4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4484</Words>
  <Characters>25563</Characters>
  <Application>Microsoft Office Word</Application>
  <DocSecurity>0</DocSecurity>
  <Lines>213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2022-12-19T13:12:00Z</cp:lastPrinted>
  <dcterms:created xsi:type="dcterms:W3CDTF">2022-12-19T13:12:00Z</dcterms:created>
  <dcterms:modified xsi:type="dcterms:W3CDTF">2022-12-23T14:19:00Z</dcterms:modified>
</cp:coreProperties>
</file>