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AF1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924726" w:rsidRPr="00924726" w:rsidRDefault="00924726" w:rsidP="00AF1763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24726">
        <w:rPr>
          <w:rFonts w:ascii="Times New Roman" w:hAnsi="Times New Roman"/>
          <w:bCs/>
          <w:sz w:val="28"/>
          <w:szCs w:val="28"/>
        </w:rPr>
        <w:t>«О внесении изменений в статьи 3 и 4 Закона Ярославской области</w:t>
      </w:r>
    </w:p>
    <w:p w:rsidR="00924726" w:rsidRDefault="00924726" w:rsidP="00AF1763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24726">
        <w:rPr>
          <w:rFonts w:ascii="Times New Roman" w:hAnsi="Times New Roman"/>
          <w:bCs/>
          <w:sz w:val="28"/>
          <w:szCs w:val="28"/>
        </w:rPr>
        <w:t>«О бесплатном предоставлении в собственность граждан земельных участков, находящихся в государственной или муниципальной собственности, в связи с проведением специальной военной операции»</w:t>
      </w:r>
    </w:p>
    <w:p w:rsidR="00924726" w:rsidRPr="00924726" w:rsidRDefault="00924726" w:rsidP="0092472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924726" w:rsidRPr="00924726" w:rsidRDefault="009B7D24" w:rsidP="009247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472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924726" w:rsidRPr="00924726">
        <w:rPr>
          <w:rFonts w:ascii="Times New Roman" w:hAnsi="Times New Roman"/>
          <w:sz w:val="28"/>
          <w:szCs w:val="28"/>
        </w:rPr>
        <w:t>«</w:t>
      </w:r>
      <w:r w:rsidR="00924726" w:rsidRPr="00924726">
        <w:rPr>
          <w:rFonts w:ascii="Times New Roman" w:hAnsi="Times New Roman"/>
          <w:bCs/>
          <w:sz w:val="28"/>
          <w:szCs w:val="28"/>
        </w:rPr>
        <w:t>О внесении изменений в статьи 3 и 4 Закона Ярославской области «О бесплатном предоставлении в собственность граждан земельных участков, находящихся в государственной или муниципальной собственности, в связи с проведением специальной военной операции»</w:t>
      </w:r>
      <w:r w:rsidRPr="001836CA">
        <w:rPr>
          <w:rFonts w:ascii="Times New Roman" w:hAnsi="Times New Roman"/>
          <w:sz w:val="28"/>
          <w:szCs w:val="28"/>
        </w:rPr>
        <w:t xml:space="preserve"> (далее – проект закона, законопроект) </w:t>
      </w:r>
      <w:r w:rsidR="00924726">
        <w:rPr>
          <w:rFonts w:ascii="Times New Roman" w:hAnsi="Times New Roman"/>
          <w:sz w:val="28"/>
          <w:szCs w:val="28"/>
        </w:rPr>
        <w:t>подготовлен в целях расширения круга лиц, имеющих право на предоставление</w:t>
      </w:r>
      <w:r w:rsidR="00924726" w:rsidRPr="00924726">
        <w:rPr>
          <w:rFonts w:ascii="Times New Roman" w:hAnsi="Times New Roman"/>
          <w:sz w:val="28"/>
          <w:szCs w:val="28"/>
        </w:rPr>
        <w:t xml:space="preserve"> в собственность зе</w:t>
      </w:r>
      <w:r w:rsidR="00924726">
        <w:rPr>
          <w:rFonts w:ascii="Times New Roman" w:hAnsi="Times New Roman"/>
          <w:sz w:val="28"/>
          <w:szCs w:val="28"/>
        </w:rPr>
        <w:t>мельных участков, находящихся в </w:t>
      </w:r>
      <w:r w:rsidR="00924726" w:rsidRPr="00924726">
        <w:rPr>
          <w:rFonts w:ascii="Times New Roman" w:hAnsi="Times New Roman"/>
          <w:sz w:val="28"/>
          <w:szCs w:val="28"/>
        </w:rPr>
        <w:t>государственной или муниципальной собственности, в целях обеспечения их социальной поддержки в связи с проведением специальной военной операции.</w:t>
      </w:r>
    </w:p>
    <w:p w:rsidR="00924726" w:rsidRPr="00924726" w:rsidRDefault="00924726" w:rsidP="009247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Подпунктом 7 статьи 39</w:t>
      </w:r>
      <w:r w:rsidRPr="00924726">
        <w:rPr>
          <w:rFonts w:ascii="Times New Roman" w:hAnsi="Times New Roman"/>
          <w:sz w:val="28"/>
          <w:szCs w:val="28"/>
          <w:vertAlign w:val="superscript"/>
        </w:rPr>
        <w:t>5</w:t>
      </w:r>
      <w:r w:rsidRPr="00924726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 предоставление земельного участка, нах</w:t>
      </w:r>
      <w:r>
        <w:rPr>
          <w:rFonts w:ascii="Times New Roman" w:hAnsi="Times New Roman"/>
          <w:sz w:val="28"/>
          <w:szCs w:val="28"/>
        </w:rPr>
        <w:t>одящегося в государственной или </w:t>
      </w:r>
      <w:r w:rsidRPr="00924726">
        <w:rPr>
          <w:rFonts w:ascii="Times New Roman" w:hAnsi="Times New Roman"/>
          <w:sz w:val="28"/>
          <w:szCs w:val="28"/>
        </w:rPr>
        <w:t>муниципальной собственности, гражданину в собственность бесплатно на основании решения уполномоченного органа осуществляется в случае представления земельного участка отдельным категориям граждан в случаях, предусмотренных законами субъектов Российской Федерации.</w:t>
      </w:r>
    </w:p>
    <w:p w:rsidR="00924726" w:rsidRPr="00497749" w:rsidRDefault="0036108B" w:rsidP="0098286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7749">
        <w:rPr>
          <w:rFonts w:ascii="Times New Roman" w:hAnsi="Times New Roman"/>
          <w:sz w:val="28"/>
          <w:szCs w:val="28"/>
        </w:rPr>
        <w:t xml:space="preserve">Проектом закона предлагается </w:t>
      </w:r>
      <w:r w:rsidR="009C1D15" w:rsidRPr="00497749">
        <w:rPr>
          <w:rFonts w:ascii="Times New Roman" w:hAnsi="Times New Roman"/>
          <w:sz w:val="28"/>
          <w:szCs w:val="28"/>
        </w:rPr>
        <w:t xml:space="preserve">уточнить </w:t>
      </w:r>
      <w:r w:rsidRPr="00497749">
        <w:rPr>
          <w:rFonts w:ascii="Times New Roman" w:hAnsi="Times New Roman"/>
          <w:sz w:val="28"/>
          <w:szCs w:val="28"/>
        </w:rPr>
        <w:t xml:space="preserve">перечень установленных Законом Ярославской </w:t>
      </w:r>
      <w:r w:rsidR="009C1D15" w:rsidRPr="00497749">
        <w:rPr>
          <w:rFonts w:ascii="Times New Roman" w:hAnsi="Times New Roman"/>
          <w:sz w:val="28"/>
          <w:szCs w:val="28"/>
        </w:rPr>
        <w:t>области от 25.12.2023 № 85-з «О </w:t>
      </w:r>
      <w:r w:rsidRPr="00497749">
        <w:rPr>
          <w:rFonts w:ascii="Times New Roman" w:hAnsi="Times New Roman"/>
          <w:sz w:val="28"/>
          <w:szCs w:val="28"/>
        </w:rPr>
        <w:t xml:space="preserve">бесплатном предоставлении в собственность граждан земельных участков, находящихся в государственной или муниципальной собственности, в связи с проведением специальной военной операции» (далее – Закон области) случаев, </w:t>
      </w:r>
      <w:r w:rsidR="009C1D15" w:rsidRPr="00497749">
        <w:rPr>
          <w:rFonts w:ascii="Times New Roman" w:hAnsi="Times New Roman"/>
          <w:sz w:val="28"/>
          <w:szCs w:val="28"/>
        </w:rPr>
        <w:t xml:space="preserve">в соответствии с которыми </w:t>
      </w:r>
      <w:r w:rsidRPr="00497749">
        <w:rPr>
          <w:rFonts w:ascii="Times New Roman" w:hAnsi="Times New Roman"/>
          <w:sz w:val="28"/>
          <w:szCs w:val="28"/>
        </w:rPr>
        <w:t xml:space="preserve">лица, отнесенные к категории участников специальной военной операции </w:t>
      </w:r>
      <w:r w:rsidR="009C1D15" w:rsidRPr="00497749">
        <w:rPr>
          <w:rFonts w:ascii="Times New Roman" w:hAnsi="Times New Roman"/>
          <w:sz w:val="28"/>
          <w:szCs w:val="28"/>
        </w:rPr>
        <w:t>согласно пункту</w:t>
      </w:r>
      <w:r w:rsidRPr="00497749">
        <w:rPr>
          <w:rFonts w:ascii="Times New Roman" w:hAnsi="Times New Roman"/>
          <w:sz w:val="28"/>
          <w:szCs w:val="28"/>
        </w:rPr>
        <w:t xml:space="preserve"> 1 части 1 статьи 3 Закона области, </w:t>
      </w:r>
      <w:r w:rsidRPr="00497749">
        <w:rPr>
          <w:rFonts w:ascii="Times New Roman" w:hAnsi="Times New Roman"/>
          <w:bCs/>
          <w:sz w:val="28"/>
          <w:szCs w:val="28"/>
        </w:rPr>
        <w:t>вправе приобрести бесплатно в собственность земельные участки на территории Ярославской области.</w:t>
      </w:r>
    </w:p>
    <w:p w:rsidR="00924726" w:rsidRDefault="00982867" w:rsidP="009247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изменений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 часть 4 статьи 4 Закона области</w:t>
      </w:r>
      <w:r w:rsidR="0036108B">
        <w:rPr>
          <w:rFonts w:ascii="Times New Roman" w:hAnsi="Times New Roman"/>
          <w:sz w:val="28"/>
          <w:szCs w:val="28"/>
        </w:rPr>
        <w:t>, направлены на </w:t>
      </w:r>
      <w:r w:rsidR="0028204B">
        <w:rPr>
          <w:rFonts w:ascii="Times New Roman" w:hAnsi="Times New Roman"/>
          <w:sz w:val="28"/>
          <w:szCs w:val="28"/>
        </w:rPr>
        <w:t xml:space="preserve">уточнение срока, в течение которого члены семьи участника специальной военной операции, погибшего (умершего) до вступления в силу указанного Закона области, вправе обратиться с заявлением о </w:t>
      </w:r>
      <w:r w:rsidR="0028204B" w:rsidRPr="0028204B">
        <w:rPr>
          <w:rFonts w:ascii="Times New Roman" w:hAnsi="Times New Roman"/>
          <w:sz w:val="28"/>
          <w:szCs w:val="28"/>
        </w:rPr>
        <w:t>бесплатном предоставлении в собственность земельного участка</w:t>
      </w:r>
      <w:r w:rsidR="007E75BF">
        <w:rPr>
          <w:rFonts w:ascii="Times New Roman" w:hAnsi="Times New Roman"/>
          <w:sz w:val="28"/>
          <w:szCs w:val="28"/>
        </w:rPr>
        <w:t>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36108B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497A"/>
    <w:rsid w:val="0000514D"/>
    <w:rsid w:val="000055F1"/>
    <w:rsid w:val="00021B0C"/>
    <w:rsid w:val="00022190"/>
    <w:rsid w:val="000235E8"/>
    <w:rsid w:val="00031B79"/>
    <w:rsid w:val="0003282C"/>
    <w:rsid w:val="00032EC3"/>
    <w:rsid w:val="00035C72"/>
    <w:rsid w:val="00036DF6"/>
    <w:rsid w:val="000553EB"/>
    <w:rsid w:val="00066110"/>
    <w:rsid w:val="00067E48"/>
    <w:rsid w:val="00071726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4B83"/>
    <w:rsid w:val="000F4BF3"/>
    <w:rsid w:val="00102317"/>
    <w:rsid w:val="00107269"/>
    <w:rsid w:val="0012009D"/>
    <w:rsid w:val="001213BE"/>
    <w:rsid w:val="00130BB9"/>
    <w:rsid w:val="00136857"/>
    <w:rsid w:val="00146C7D"/>
    <w:rsid w:val="00160FDB"/>
    <w:rsid w:val="00165136"/>
    <w:rsid w:val="001669FC"/>
    <w:rsid w:val="00175A66"/>
    <w:rsid w:val="00177B36"/>
    <w:rsid w:val="001826E5"/>
    <w:rsid w:val="001836CA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1A95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204B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108B"/>
    <w:rsid w:val="003623B8"/>
    <w:rsid w:val="0036305B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9774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21124"/>
    <w:rsid w:val="00532C16"/>
    <w:rsid w:val="005357BB"/>
    <w:rsid w:val="00545893"/>
    <w:rsid w:val="00560B02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4B3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9F0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75BF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7A91"/>
    <w:rsid w:val="00832666"/>
    <w:rsid w:val="0084221C"/>
    <w:rsid w:val="008520BA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0B3C"/>
    <w:rsid w:val="008E54EE"/>
    <w:rsid w:val="008F39B7"/>
    <w:rsid w:val="00904730"/>
    <w:rsid w:val="009069DC"/>
    <w:rsid w:val="0091667D"/>
    <w:rsid w:val="00922EB8"/>
    <w:rsid w:val="00923CB1"/>
    <w:rsid w:val="00924726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2867"/>
    <w:rsid w:val="009838C8"/>
    <w:rsid w:val="00986C27"/>
    <w:rsid w:val="009A0779"/>
    <w:rsid w:val="009A2C9E"/>
    <w:rsid w:val="009B7CE0"/>
    <w:rsid w:val="009B7D24"/>
    <w:rsid w:val="009C1D15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2395E"/>
    <w:rsid w:val="00A30264"/>
    <w:rsid w:val="00A32BF7"/>
    <w:rsid w:val="00A32F32"/>
    <w:rsid w:val="00A3674E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E6EAD"/>
    <w:rsid w:val="00AF11C9"/>
    <w:rsid w:val="00AF1763"/>
    <w:rsid w:val="00B01F3F"/>
    <w:rsid w:val="00B03914"/>
    <w:rsid w:val="00B10264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8034F"/>
    <w:rsid w:val="00B95FBF"/>
    <w:rsid w:val="00BA32DF"/>
    <w:rsid w:val="00BA62D6"/>
    <w:rsid w:val="00BB4E43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94D1D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21C00"/>
    <w:rsid w:val="00E25961"/>
    <w:rsid w:val="00E413AD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934CD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13A7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18EC0"/>
  <w15:docId w15:val="{91CE5954-F3F3-4E83-BA68-57D13E18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60306-6AEC-44B5-92A5-6B98DFA62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3004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116</cp:revision>
  <cp:lastPrinted>2022-09-07T13:50:00Z</cp:lastPrinted>
  <dcterms:created xsi:type="dcterms:W3CDTF">2020-02-18T08:31:00Z</dcterms:created>
  <dcterms:modified xsi:type="dcterms:W3CDTF">2024-12-25T10:14:00Z</dcterms:modified>
</cp:coreProperties>
</file>