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F51BFF" w:rsidRPr="00F51BFF" w:rsidTr="00F51BFF">
        <w:tc>
          <w:tcPr>
            <w:tcW w:w="426" w:type="dxa"/>
            <w:vAlign w:val="center"/>
            <w:hideMark/>
          </w:tcPr>
          <w:p w:rsidR="00F51BFF" w:rsidRPr="00F51BFF" w:rsidRDefault="00F51BFF" w:rsidP="00F51BF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1BFF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F51BFF" w:rsidRPr="00F51BFF" w:rsidRDefault="00F51BFF" w:rsidP="00F51BF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1BFF"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</w:tc>
        <w:tc>
          <w:tcPr>
            <w:tcW w:w="4111" w:type="dxa"/>
            <w:vAlign w:val="center"/>
          </w:tcPr>
          <w:p w:rsidR="00F51BFF" w:rsidRPr="00F51BFF" w:rsidRDefault="00F51BFF" w:rsidP="00F51BF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  <w:hideMark/>
          </w:tcPr>
          <w:p w:rsidR="00F51BFF" w:rsidRPr="00F51BFF" w:rsidRDefault="00F51BFF" w:rsidP="00F51BF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1BF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F51BFF" w:rsidRPr="00F51BFF" w:rsidRDefault="00F51BFF" w:rsidP="00F51BF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1BF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bookmarkStart w:id="0" w:name="_GoBack"/>
            <w:bookmarkEnd w:id="0"/>
          </w:p>
        </w:tc>
      </w:tr>
    </w:tbl>
    <w:p w:rsidR="00435A0E" w:rsidRPr="00435A0E" w:rsidRDefault="00435A0E" w:rsidP="00435A0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35A0E" w:rsidRPr="00435A0E" w:rsidRDefault="00435A0E" w:rsidP="00435A0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D0A" w:rsidRPr="00435A0E" w:rsidRDefault="00010D0A" w:rsidP="00435A0E">
      <w:pPr>
        <w:pStyle w:val="a3"/>
        <w:rPr>
          <w:rFonts w:ascii="Times New Roman" w:hAnsi="Times New Roman" w:cs="Times New Roman"/>
          <w:sz w:val="28"/>
          <w:szCs w:val="28"/>
        </w:rPr>
      </w:pPr>
      <w:r w:rsidRPr="00435A0E">
        <w:rPr>
          <w:rFonts w:ascii="Times New Roman" w:hAnsi="Times New Roman" w:cs="Times New Roman"/>
          <w:sz w:val="28"/>
          <w:szCs w:val="28"/>
        </w:rPr>
        <w:t xml:space="preserve">Об </w:t>
      </w:r>
      <w:proofErr w:type="gramStart"/>
      <w:r w:rsidRPr="00435A0E">
        <w:rPr>
          <w:rFonts w:ascii="Times New Roman" w:hAnsi="Times New Roman" w:cs="Times New Roman"/>
          <w:sz w:val="28"/>
          <w:szCs w:val="28"/>
        </w:rPr>
        <w:t>отчете</w:t>
      </w:r>
      <w:proofErr w:type="gramEnd"/>
      <w:r w:rsidRPr="00435A0E">
        <w:rPr>
          <w:rFonts w:ascii="Times New Roman" w:hAnsi="Times New Roman" w:cs="Times New Roman"/>
          <w:sz w:val="28"/>
          <w:szCs w:val="28"/>
        </w:rPr>
        <w:t xml:space="preserve"> о работе комитета </w:t>
      </w:r>
    </w:p>
    <w:p w:rsidR="00010D0A" w:rsidRPr="00435A0E" w:rsidRDefault="00010D0A" w:rsidP="00435A0E">
      <w:pPr>
        <w:pStyle w:val="a3"/>
        <w:rPr>
          <w:rFonts w:ascii="Times New Roman" w:hAnsi="Times New Roman" w:cs="Times New Roman"/>
          <w:sz w:val="28"/>
          <w:szCs w:val="28"/>
        </w:rPr>
      </w:pPr>
      <w:r w:rsidRPr="00435A0E">
        <w:rPr>
          <w:rFonts w:ascii="Times New Roman" w:hAnsi="Times New Roman" w:cs="Times New Roman"/>
          <w:sz w:val="28"/>
          <w:szCs w:val="28"/>
        </w:rPr>
        <w:t xml:space="preserve">Ярославской областной Думы </w:t>
      </w:r>
    </w:p>
    <w:p w:rsidR="00010D0A" w:rsidRPr="00435A0E" w:rsidRDefault="00010D0A" w:rsidP="00435A0E">
      <w:pPr>
        <w:pStyle w:val="a3"/>
        <w:rPr>
          <w:rFonts w:ascii="Times New Roman" w:hAnsi="Times New Roman" w:cs="Times New Roman"/>
          <w:spacing w:val="4"/>
          <w:sz w:val="28"/>
          <w:szCs w:val="28"/>
        </w:rPr>
      </w:pPr>
      <w:r w:rsidRPr="00435A0E">
        <w:rPr>
          <w:rFonts w:ascii="Times New Roman" w:hAnsi="Times New Roman" w:cs="Times New Roman"/>
          <w:spacing w:val="4"/>
          <w:sz w:val="28"/>
          <w:szCs w:val="28"/>
        </w:rPr>
        <w:t xml:space="preserve">по экономической политике, </w:t>
      </w:r>
    </w:p>
    <w:p w:rsidR="00010D0A" w:rsidRPr="00435A0E" w:rsidRDefault="00010D0A" w:rsidP="00435A0E">
      <w:pPr>
        <w:pStyle w:val="a3"/>
        <w:rPr>
          <w:rFonts w:ascii="Times New Roman" w:hAnsi="Times New Roman" w:cs="Times New Roman"/>
          <w:spacing w:val="4"/>
          <w:sz w:val="28"/>
          <w:szCs w:val="28"/>
        </w:rPr>
      </w:pPr>
      <w:r w:rsidRPr="00435A0E">
        <w:rPr>
          <w:rFonts w:ascii="Times New Roman" w:hAnsi="Times New Roman" w:cs="Times New Roman"/>
          <w:spacing w:val="4"/>
          <w:sz w:val="28"/>
          <w:szCs w:val="28"/>
        </w:rPr>
        <w:t xml:space="preserve">инвестициям, промышленности </w:t>
      </w:r>
    </w:p>
    <w:p w:rsidR="00010D0A" w:rsidRPr="00435A0E" w:rsidRDefault="00010D0A" w:rsidP="00435A0E">
      <w:pPr>
        <w:pStyle w:val="a3"/>
        <w:rPr>
          <w:rFonts w:ascii="Times New Roman" w:hAnsi="Times New Roman" w:cs="Times New Roman"/>
          <w:spacing w:val="4"/>
          <w:sz w:val="28"/>
          <w:szCs w:val="28"/>
        </w:rPr>
      </w:pPr>
      <w:r w:rsidRPr="00435A0E">
        <w:rPr>
          <w:rFonts w:ascii="Times New Roman" w:hAnsi="Times New Roman" w:cs="Times New Roman"/>
          <w:spacing w:val="4"/>
          <w:sz w:val="28"/>
          <w:szCs w:val="28"/>
        </w:rPr>
        <w:t>и предпринимательству за прошедший период</w:t>
      </w:r>
    </w:p>
    <w:p w:rsidR="00010D0A" w:rsidRPr="00435A0E" w:rsidRDefault="00722DC2" w:rsidP="00435A0E">
      <w:pPr>
        <w:pStyle w:val="a3"/>
        <w:rPr>
          <w:rFonts w:ascii="Times New Roman" w:hAnsi="Times New Roman" w:cs="Times New Roman"/>
          <w:spacing w:val="4"/>
          <w:sz w:val="28"/>
          <w:szCs w:val="28"/>
        </w:rPr>
      </w:pPr>
      <w:r w:rsidRPr="00435A0E">
        <w:rPr>
          <w:rFonts w:ascii="Times New Roman" w:hAnsi="Times New Roman" w:cs="Times New Roman"/>
          <w:spacing w:val="4"/>
          <w:sz w:val="28"/>
          <w:szCs w:val="28"/>
        </w:rPr>
        <w:t>(сентябрь 2025 года – август 2026</w:t>
      </w:r>
      <w:r w:rsidR="00010D0A" w:rsidRPr="00435A0E">
        <w:rPr>
          <w:rFonts w:ascii="Times New Roman" w:hAnsi="Times New Roman" w:cs="Times New Roman"/>
          <w:spacing w:val="4"/>
          <w:sz w:val="28"/>
          <w:szCs w:val="28"/>
        </w:rPr>
        <w:t xml:space="preserve"> года)</w:t>
      </w:r>
    </w:p>
    <w:p w:rsidR="00010D0A" w:rsidRPr="00435A0E" w:rsidRDefault="00010D0A" w:rsidP="00435A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D0A" w:rsidRPr="00435A0E" w:rsidRDefault="00010D0A" w:rsidP="00435A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D0A" w:rsidRPr="00435A0E" w:rsidRDefault="00010D0A" w:rsidP="00435A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A0E">
        <w:rPr>
          <w:rFonts w:ascii="Times New Roman" w:eastAsia="Times New Roman" w:hAnsi="Times New Roman" w:cs="Times New Roman"/>
          <w:sz w:val="28"/>
          <w:szCs w:val="28"/>
          <w:lang w:eastAsia="ru-RU"/>
        </w:rPr>
        <w:t>Ярославская областная Дума</w:t>
      </w:r>
    </w:p>
    <w:p w:rsidR="00010D0A" w:rsidRPr="00435A0E" w:rsidRDefault="00010D0A" w:rsidP="00435A0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D0A" w:rsidRPr="00435A0E" w:rsidRDefault="00010D0A" w:rsidP="00435A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435A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435A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И Л А:</w:t>
      </w:r>
    </w:p>
    <w:p w:rsidR="00010D0A" w:rsidRPr="00435A0E" w:rsidRDefault="00010D0A" w:rsidP="00435A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0D0A" w:rsidRPr="00435A0E" w:rsidRDefault="00010D0A" w:rsidP="00435A0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A0E">
        <w:rPr>
          <w:rFonts w:ascii="Times New Roman" w:hAnsi="Times New Roman" w:cs="Times New Roman"/>
          <w:sz w:val="28"/>
          <w:szCs w:val="28"/>
        </w:rPr>
        <w:t xml:space="preserve">1. Утвердить отчет о работе комитета Ярославской областной Думы </w:t>
      </w:r>
      <w:r w:rsidR="00435A0E">
        <w:rPr>
          <w:rFonts w:ascii="Times New Roman" w:hAnsi="Times New Roman" w:cs="Times New Roman"/>
          <w:spacing w:val="4"/>
          <w:sz w:val="28"/>
          <w:szCs w:val="28"/>
        </w:rPr>
        <w:t>по </w:t>
      </w:r>
      <w:r w:rsidRPr="00435A0E">
        <w:rPr>
          <w:rFonts w:ascii="Times New Roman" w:hAnsi="Times New Roman" w:cs="Times New Roman"/>
          <w:spacing w:val="4"/>
          <w:sz w:val="28"/>
          <w:szCs w:val="28"/>
        </w:rPr>
        <w:t>экономической политике, инвестициям, промышленности и предприн</w:t>
      </w:r>
      <w:r w:rsidRPr="00435A0E">
        <w:rPr>
          <w:rFonts w:ascii="Times New Roman" w:hAnsi="Times New Roman" w:cs="Times New Roman"/>
          <w:spacing w:val="4"/>
          <w:sz w:val="28"/>
          <w:szCs w:val="28"/>
        </w:rPr>
        <w:t>и</w:t>
      </w:r>
      <w:r w:rsidRPr="00435A0E">
        <w:rPr>
          <w:rFonts w:ascii="Times New Roman" w:hAnsi="Times New Roman" w:cs="Times New Roman"/>
          <w:spacing w:val="4"/>
          <w:sz w:val="28"/>
          <w:szCs w:val="28"/>
        </w:rPr>
        <w:t>мательству за</w:t>
      </w:r>
      <w:r w:rsidR="00530742" w:rsidRPr="00435A0E">
        <w:rPr>
          <w:rFonts w:ascii="Times New Roman" w:hAnsi="Times New Roman" w:cs="Times New Roman"/>
          <w:spacing w:val="4"/>
          <w:sz w:val="28"/>
          <w:szCs w:val="28"/>
        </w:rPr>
        <w:t xml:space="preserve"> прошедший пери</w:t>
      </w:r>
      <w:r w:rsidR="00722DC2" w:rsidRPr="00435A0E">
        <w:rPr>
          <w:rFonts w:ascii="Times New Roman" w:hAnsi="Times New Roman" w:cs="Times New Roman"/>
          <w:spacing w:val="4"/>
          <w:sz w:val="28"/>
          <w:szCs w:val="28"/>
        </w:rPr>
        <w:t>од (сентябрь 2025</w:t>
      </w:r>
      <w:r w:rsidR="00E20215" w:rsidRPr="00435A0E">
        <w:rPr>
          <w:rFonts w:ascii="Times New Roman" w:hAnsi="Times New Roman" w:cs="Times New Roman"/>
          <w:spacing w:val="4"/>
          <w:sz w:val="28"/>
          <w:szCs w:val="28"/>
        </w:rPr>
        <w:t xml:space="preserve"> года – август </w:t>
      </w:r>
      <w:r w:rsidR="00722DC2" w:rsidRPr="00435A0E">
        <w:rPr>
          <w:rFonts w:ascii="Times New Roman" w:hAnsi="Times New Roman" w:cs="Times New Roman"/>
          <w:spacing w:val="4"/>
          <w:sz w:val="28"/>
          <w:szCs w:val="28"/>
        </w:rPr>
        <w:t>2026</w:t>
      </w:r>
      <w:r w:rsidRPr="00435A0E">
        <w:rPr>
          <w:rFonts w:ascii="Times New Roman" w:hAnsi="Times New Roman" w:cs="Times New Roman"/>
          <w:spacing w:val="4"/>
          <w:sz w:val="28"/>
          <w:szCs w:val="28"/>
        </w:rPr>
        <w:t xml:space="preserve"> года) (прилагается).</w:t>
      </w:r>
    </w:p>
    <w:p w:rsidR="00010D0A" w:rsidRPr="00435A0E" w:rsidRDefault="00010D0A" w:rsidP="00435A0E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A0E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подлежит официальному опубликованию в газете «Документ-Регион».</w:t>
      </w:r>
    </w:p>
    <w:p w:rsidR="00010D0A" w:rsidRPr="00435A0E" w:rsidRDefault="00010D0A" w:rsidP="00435A0E">
      <w:pPr>
        <w:keepNext/>
        <w:tabs>
          <w:tab w:val="left" w:pos="546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D0A" w:rsidRDefault="00010D0A" w:rsidP="00435A0E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35A0E" w:rsidRPr="00435A0E" w:rsidRDefault="00435A0E" w:rsidP="00435A0E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10D0A" w:rsidRPr="00435A0E" w:rsidRDefault="00010D0A" w:rsidP="00435A0E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35A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</w:t>
      </w:r>
    </w:p>
    <w:p w:rsidR="00842731" w:rsidRPr="00435A0E" w:rsidRDefault="00010D0A" w:rsidP="00435A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Ярославской областной Думы </w:t>
      </w:r>
      <w:r w:rsidRPr="00435A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5A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5A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5A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М.В. Боровицкий</w:t>
      </w:r>
    </w:p>
    <w:sectPr w:rsidR="00842731" w:rsidRPr="00435A0E" w:rsidSect="00435A0E">
      <w:pgSz w:w="11906" w:h="16838"/>
      <w:pgMar w:top="4706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83E"/>
    <w:rsid w:val="00010D0A"/>
    <w:rsid w:val="00435A0E"/>
    <w:rsid w:val="00530742"/>
    <w:rsid w:val="00722DC2"/>
    <w:rsid w:val="0083404B"/>
    <w:rsid w:val="00842731"/>
    <w:rsid w:val="00D6483E"/>
    <w:rsid w:val="00E20215"/>
    <w:rsid w:val="00F5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D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0D0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D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0D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2024-09-11T11:44:00Z</cp:lastPrinted>
  <dcterms:created xsi:type="dcterms:W3CDTF">2024-09-11T11:41:00Z</dcterms:created>
  <dcterms:modified xsi:type="dcterms:W3CDTF">2026-10-01T07:17:00Z</dcterms:modified>
</cp:coreProperties>
</file>