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4D3B" w:rsidRPr="00D64D3B" w:rsidTr="00D64D3B">
        <w:tc>
          <w:tcPr>
            <w:tcW w:w="426" w:type="dxa"/>
            <w:vAlign w:val="bottom"/>
            <w:hideMark/>
          </w:tcPr>
          <w:p w:rsidR="00D64D3B" w:rsidRPr="00D64D3B" w:rsidRDefault="00D64D3B" w:rsidP="00D64D3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64D3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4D3B" w:rsidRPr="00D64D3B" w:rsidRDefault="00D64D3B" w:rsidP="00D64D3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4D3B">
              <w:rPr>
                <w:rFonts w:ascii="Times New Roman" w:hAnsi="Times New Roman" w:cs="Times New Roman"/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D64D3B" w:rsidRPr="00D64D3B" w:rsidRDefault="00D64D3B" w:rsidP="00D64D3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64D3B" w:rsidRPr="00D64D3B" w:rsidRDefault="00D64D3B" w:rsidP="00D64D3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4D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4D3B" w:rsidRPr="00D64D3B" w:rsidRDefault="00D64D3B" w:rsidP="00D64D3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64D3B">
              <w:rPr>
                <w:rFonts w:ascii="Times New Roman" w:hAnsi="Times New Roman" w:cs="Times New Roman"/>
                <w:sz w:val="28"/>
              </w:rPr>
              <w:t>32</w:t>
            </w:r>
            <w:r w:rsidRPr="00D64D3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bookmarkEnd w:id="0"/>
    </w:tbl>
    <w:p w:rsidR="00447789" w:rsidRPr="002C532C" w:rsidRDefault="00447789" w:rsidP="002C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789" w:rsidRPr="002C532C" w:rsidRDefault="00447789" w:rsidP="002C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32C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F12AB7" w:rsidRPr="002C532C" w:rsidRDefault="002F6A75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32C">
        <w:rPr>
          <w:rFonts w:ascii="Times New Roman" w:hAnsi="Times New Roman" w:cs="Times New Roman"/>
          <w:bCs/>
          <w:sz w:val="28"/>
          <w:szCs w:val="28"/>
        </w:rPr>
        <w:t>«</w:t>
      </w:r>
      <w:r w:rsidR="00F12AB7" w:rsidRPr="002C532C">
        <w:rPr>
          <w:rFonts w:ascii="Times New Roman" w:hAnsi="Times New Roman" w:cs="Times New Roman"/>
          <w:bCs/>
          <w:sz w:val="28"/>
          <w:szCs w:val="28"/>
        </w:rPr>
        <w:t xml:space="preserve">О перераспределении между органами </w:t>
      </w:r>
    </w:p>
    <w:p w:rsidR="00F12AB7" w:rsidRPr="002C532C" w:rsidRDefault="00F12AB7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32C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proofErr w:type="gramStart"/>
      <w:r w:rsidRPr="002C532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2C53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2AB7" w:rsidRPr="002C532C" w:rsidRDefault="00F12AB7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C532C">
        <w:rPr>
          <w:rFonts w:ascii="Times New Roman" w:hAnsi="Times New Roman" w:cs="Times New Roman"/>
          <w:bCs/>
          <w:sz w:val="28"/>
          <w:szCs w:val="28"/>
        </w:rPr>
        <w:t xml:space="preserve">образований Ярославской области </w:t>
      </w:r>
      <w:r w:rsidRPr="002C532C">
        <w:rPr>
          <w:rFonts w:ascii="Times New Roman" w:hAnsi="Times New Roman" w:cs="Times New Roman"/>
          <w:bCs/>
          <w:iCs/>
          <w:sz w:val="28"/>
          <w:szCs w:val="28"/>
        </w:rPr>
        <w:t xml:space="preserve">и органами </w:t>
      </w:r>
    </w:p>
    <w:p w:rsidR="00F12AB7" w:rsidRPr="002C532C" w:rsidRDefault="00F12AB7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32C">
        <w:rPr>
          <w:rFonts w:ascii="Times New Roman" w:hAnsi="Times New Roman" w:cs="Times New Roman"/>
          <w:bCs/>
          <w:iCs/>
          <w:sz w:val="28"/>
          <w:szCs w:val="28"/>
        </w:rPr>
        <w:t>государственной власти Ярославской области</w:t>
      </w:r>
      <w:r w:rsidRPr="002C53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6A75" w:rsidRPr="002C532C" w:rsidRDefault="00F12AB7" w:rsidP="002C532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32C">
        <w:rPr>
          <w:rFonts w:ascii="Times New Roman" w:hAnsi="Times New Roman" w:cs="Times New Roman"/>
          <w:bCs/>
          <w:sz w:val="28"/>
          <w:szCs w:val="28"/>
        </w:rPr>
        <w:t>полномочий в сфере рекламы</w:t>
      </w:r>
      <w:r w:rsidR="002F6A75" w:rsidRPr="002C532C">
        <w:rPr>
          <w:rFonts w:ascii="Times New Roman" w:hAnsi="Times New Roman" w:cs="Times New Roman"/>
          <w:bCs/>
          <w:sz w:val="28"/>
          <w:szCs w:val="28"/>
        </w:rPr>
        <w:t>»</w:t>
      </w:r>
    </w:p>
    <w:p w:rsidR="002F6A75" w:rsidRPr="002C532C" w:rsidRDefault="002F6A75" w:rsidP="002C53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32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F6A75" w:rsidRPr="002C532C" w:rsidRDefault="002F6A75" w:rsidP="002C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C5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C5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F6A75" w:rsidRPr="002C532C" w:rsidRDefault="002F6A75" w:rsidP="002C53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A75" w:rsidRPr="002C532C" w:rsidRDefault="002F6A75" w:rsidP="002C53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32C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 перераспределении между о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ганами местного самоуправления муниципальных образований Ярославской о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б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ласти </w:t>
      </w:r>
      <w:r w:rsidR="0069136C" w:rsidRPr="002C532C">
        <w:rPr>
          <w:rFonts w:ascii="Times New Roman" w:eastAsia="Times New Roman" w:hAnsi="Times New Roman" w:cs="Times New Roman"/>
          <w:bCs/>
          <w:iCs/>
          <w:spacing w:val="-6"/>
          <w:sz w:val="28"/>
          <w:szCs w:val="28"/>
          <w:lang w:eastAsia="ru-RU"/>
        </w:rPr>
        <w:t>и органами государственной власти Ярославской области</w:t>
      </w:r>
      <w:r w:rsidR="0069136C"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полномочий в сфере рекламы</w:t>
      </w:r>
      <w:r w:rsidRPr="002C532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2C5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C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6A75" w:rsidRPr="002C532C" w:rsidRDefault="002F6A75" w:rsidP="002C532C">
      <w:pPr>
        <w:pStyle w:val="21"/>
        <w:rPr>
          <w:szCs w:val="28"/>
        </w:rPr>
      </w:pPr>
      <w:r w:rsidRPr="002C532C">
        <w:rPr>
          <w:szCs w:val="28"/>
        </w:rPr>
        <w:t xml:space="preserve">2. Направить указанный Закон Ярославской области </w:t>
      </w:r>
      <w:r w:rsidR="004C0F4A" w:rsidRPr="002C532C">
        <w:rPr>
          <w:szCs w:val="28"/>
        </w:rPr>
        <w:t>Губернатору</w:t>
      </w:r>
      <w:r w:rsidRPr="002C532C">
        <w:rPr>
          <w:szCs w:val="28"/>
        </w:rPr>
        <w:t xml:space="preserve"> Яр</w:t>
      </w:r>
      <w:r w:rsidRPr="002C532C">
        <w:rPr>
          <w:szCs w:val="28"/>
        </w:rPr>
        <w:t>о</w:t>
      </w:r>
      <w:r w:rsidRPr="002C532C">
        <w:rPr>
          <w:szCs w:val="28"/>
        </w:rPr>
        <w:t>славской области для подписания и</w:t>
      </w:r>
      <w:r w:rsidR="002C532C">
        <w:rPr>
          <w:szCs w:val="28"/>
        </w:rPr>
        <w:t xml:space="preserve"> официального опубликования.</w:t>
      </w:r>
    </w:p>
    <w:p w:rsidR="002F6A75" w:rsidRPr="002C532C" w:rsidRDefault="002F6A75" w:rsidP="002C53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2C532C" w:rsidRDefault="002F6A75" w:rsidP="002C53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C532C" w:rsidRPr="002C532C" w:rsidRDefault="002F6A75" w:rsidP="002C532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C532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2C532C" w:rsidRPr="002C532C" w:rsidSect="002C532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54"/>
    <w:rsid w:val="002B70E1"/>
    <w:rsid w:val="002C532C"/>
    <w:rsid w:val="002F6A75"/>
    <w:rsid w:val="00447789"/>
    <w:rsid w:val="004C0F4A"/>
    <w:rsid w:val="0069136C"/>
    <w:rsid w:val="00D64D3B"/>
    <w:rsid w:val="00F12AB7"/>
    <w:rsid w:val="00F3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2017-05-15T12:22:00Z</dcterms:created>
  <dcterms:modified xsi:type="dcterms:W3CDTF">2017-12-21T11:17:00Z</dcterms:modified>
</cp:coreProperties>
</file>