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340" w:rsidRPr="00FB3F71" w:rsidRDefault="00837340" w:rsidP="0013418F">
      <w:pPr>
        <w:pStyle w:val="a3"/>
        <w:jc w:val="right"/>
        <w:rPr>
          <w:rFonts w:ascii="Times New Roman" w:hAnsi="Times New Roman" w:cs="Times New Roman"/>
          <w:sz w:val="24"/>
          <w:szCs w:val="20"/>
          <w:lang w:eastAsia="ru-RU"/>
        </w:rPr>
      </w:pPr>
      <w:r w:rsidRPr="00FB3F71">
        <w:rPr>
          <w:rFonts w:ascii="Times New Roman" w:hAnsi="Times New Roman" w:cs="Times New Roman"/>
          <w:sz w:val="24"/>
          <w:szCs w:val="20"/>
          <w:lang w:eastAsia="ru-RU"/>
        </w:rPr>
        <w:t>Приложение</w:t>
      </w:r>
    </w:p>
    <w:p w:rsidR="003C133E" w:rsidRPr="00FB3F71" w:rsidRDefault="00837340" w:rsidP="0013418F">
      <w:pPr>
        <w:pStyle w:val="a3"/>
        <w:jc w:val="right"/>
        <w:rPr>
          <w:rFonts w:ascii="Times New Roman" w:hAnsi="Times New Roman" w:cs="Times New Roman"/>
          <w:sz w:val="24"/>
          <w:szCs w:val="20"/>
          <w:lang w:eastAsia="ru-RU"/>
        </w:rPr>
      </w:pPr>
      <w:r w:rsidRPr="00FB3F71">
        <w:rPr>
          <w:rFonts w:ascii="Times New Roman" w:hAnsi="Times New Roman" w:cs="Times New Roman"/>
          <w:sz w:val="24"/>
          <w:szCs w:val="20"/>
          <w:lang w:eastAsia="ru-RU"/>
        </w:rPr>
        <w:t>к Постановлению</w:t>
      </w:r>
      <w:r w:rsidR="003C133E" w:rsidRPr="00FB3F71">
        <w:rPr>
          <w:rFonts w:ascii="Times New Roman" w:hAnsi="Times New Roman" w:cs="Times New Roman"/>
          <w:sz w:val="24"/>
          <w:szCs w:val="20"/>
          <w:lang w:eastAsia="ru-RU"/>
        </w:rPr>
        <w:t xml:space="preserve"> </w:t>
      </w:r>
    </w:p>
    <w:p w:rsidR="00837340" w:rsidRPr="00FB3F71" w:rsidRDefault="00837340" w:rsidP="0013418F">
      <w:pPr>
        <w:pStyle w:val="a3"/>
        <w:jc w:val="right"/>
        <w:rPr>
          <w:rFonts w:ascii="Times New Roman" w:hAnsi="Times New Roman" w:cs="Times New Roman"/>
          <w:sz w:val="24"/>
          <w:szCs w:val="20"/>
          <w:lang w:eastAsia="ru-RU"/>
        </w:rPr>
      </w:pPr>
      <w:r w:rsidRPr="00FB3F71">
        <w:rPr>
          <w:rFonts w:ascii="Times New Roman" w:hAnsi="Times New Roman" w:cs="Times New Roman"/>
          <w:sz w:val="24"/>
          <w:szCs w:val="20"/>
          <w:lang w:eastAsia="ru-RU"/>
        </w:rPr>
        <w:t>Ярославской областной Думы</w:t>
      </w:r>
    </w:p>
    <w:p w:rsidR="00837340" w:rsidRPr="00FB3F71" w:rsidRDefault="00837340" w:rsidP="0013418F">
      <w:pPr>
        <w:pStyle w:val="a3"/>
        <w:jc w:val="right"/>
        <w:rPr>
          <w:rFonts w:ascii="Times New Roman" w:hAnsi="Times New Roman" w:cs="Times New Roman"/>
          <w:sz w:val="24"/>
          <w:szCs w:val="20"/>
          <w:lang w:eastAsia="ru-RU"/>
        </w:rPr>
      </w:pPr>
      <w:r w:rsidRPr="00FB3F71">
        <w:rPr>
          <w:rFonts w:ascii="Times New Roman" w:hAnsi="Times New Roman" w:cs="Times New Roman"/>
          <w:sz w:val="24"/>
          <w:szCs w:val="20"/>
          <w:lang w:eastAsia="ru-RU"/>
        </w:rPr>
        <w:t xml:space="preserve">от </w:t>
      </w:r>
      <w:r w:rsidR="004A22C2">
        <w:rPr>
          <w:rFonts w:ascii="Times New Roman" w:hAnsi="Times New Roman" w:cs="Times New Roman"/>
          <w:sz w:val="24"/>
          <w:szCs w:val="20"/>
          <w:lang w:eastAsia="ru-RU"/>
        </w:rPr>
        <w:t>31.03.2015</w:t>
      </w:r>
      <w:r w:rsidR="003C133E" w:rsidRPr="00FB3F71">
        <w:rPr>
          <w:rFonts w:ascii="Times New Roman" w:hAnsi="Times New Roman" w:cs="Times New Roman"/>
          <w:sz w:val="24"/>
          <w:szCs w:val="20"/>
          <w:lang w:eastAsia="ru-RU"/>
        </w:rPr>
        <w:t xml:space="preserve"> № </w:t>
      </w:r>
      <w:r w:rsidR="004A22C2">
        <w:rPr>
          <w:rFonts w:ascii="Times New Roman" w:hAnsi="Times New Roman" w:cs="Times New Roman"/>
          <w:sz w:val="24"/>
          <w:szCs w:val="20"/>
          <w:lang w:eastAsia="ru-RU"/>
        </w:rPr>
        <w:t>76</w:t>
      </w:r>
      <w:bookmarkStart w:id="0" w:name="_GoBack"/>
      <w:bookmarkEnd w:id="0"/>
    </w:p>
    <w:p w:rsidR="00FB3F71" w:rsidRPr="00FB3F71" w:rsidRDefault="00FB3F71" w:rsidP="00AC3706">
      <w:pPr>
        <w:pStyle w:val="a3"/>
        <w:jc w:val="center"/>
        <w:rPr>
          <w:rFonts w:ascii="Times New Roman" w:hAnsi="Times New Roman" w:cs="Times New Roman"/>
          <w:b/>
          <w:sz w:val="36"/>
          <w:szCs w:val="28"/>
          <w:lang w:eastAsia="ru-RU"/>
        </w:rPr>
      </w:pPr>
    </w:p>
    <w:p w:rsidR="00FB3F71" w:rsidRPr="00FB3F71" w:rsidRDefault="00FB3F71" w:rsidP="00AC3706">
      <w:pPr>
        <w:pStyle w:val="a3"/>
        <w:jc w:val="center"/>
        <w:rPr>
          <w:rFonts w:ascii="Times New Roman" w:hAnsi="Times New Roman" w:cs="Times New Roman"/>
          <w:b/>
          <w:sz w:val="36"/>
          <w:szCs w:val="28"/>
          <w:lang w:eastAsia="ru-RU"/>
        </w:rPr>
      </w:pPr>
    </w:p>
    <w:p w:rsidR="00837340" w:rsidRDefault="0013418F" w:rsidP="00AC37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>ОБРАЩЕНИЕ</w:t>
      </w:r>
    </w:p>
    <w:p w:rsidR="00473E0F" w:rsidRPr="00FB3F71" w:rsidRDefault="00473E0F" w:rsidP="00AC37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Ярославской областной Думы</w:t>
      </w:r>
    </w:p>
    <w:p w:rsidR="003C133E" w:rsidRPr="00FB3F71" w:rsidRDefault="00837340" w:rsidP="00AC37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 Председателю Правительства Российской Федерации </w:t>
      </w:r>
      <w:r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br/>
        <w:t xml:space="preserve">Д.А. Медведеву </w:t>
      </w:r>
      <w:r w:rsidR="003F485B"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вопросу внесения </w:t>
      </w:r>
      <w:r w:rsidR="00D94E10"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изменений </w:t>
      </w:r>
      <w:r w:rsidR="003F485B"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«Правила дорожного </w:t>
      </w:r>
    </w:p>
    <w:p w:rsidR="003C133E" w:rsidRPr="00FB3F71" w:rsidRDefault="003F485B" w:rsidP="00AC37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движения Российской Федерации», утвержденные </w:t>
      </w:r>
      <w:r w:rsidR="00703BE2"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остановлением </w:t>
      </w:r>
    </w:p>
    <w:p w:rsidR="003C133E" w:rsidRPr="00FB3F71" w:rsidRDefault="003F485B" w:rsidP="00AC37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Совета Министров </w:t>
      </w:r>
      <w:r w:rsidR="003C133E"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>–</w:t>
      </w:r>
      <w:r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Правительства Российской </w:t>
      </w:r>
      <w:r w:rsidR="001B3195"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Федерации </w:t>
      </w:r>
    </w:p>
    <w:p w:rsidR="003F485B" w:rsidRPr="00FB3F71" w:rsidRDefault="001B3195" w:rsidP="00AC37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b/>
          <w:sz w:val="28"/>
          <w:szCs w:val="28"/>
          <w:lang w:eastAsia="ru-RU"/>
        </w:rPr>
        <w:t>от 23.10.1993 № 1090</w:t>
      </w:r>
    </w:p>
    <w:p w:rsidR="003F485B" w:rsidRPr="00FB3F71" w:rsidRDefault="003F485B" w:rsidP="00AC37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37340" w:rsidRPr="00FB3F71" w:rsidRDefault="00837340" w:rsidP="00AC3706">
      <w:pPr>
        <w:pStyle w:val="a3"/>
        <w:jc w:val="center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Уважаемый Дмитрий Анатольевич!</w:t>
      </w:r>
    </w:p>
    <w:p w:rsidR="00AC3706" w:rsidRPr="00FB3F71" w:rsidRDefault="00AC3706" w:rsidP="00AC3706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880BEA" w:rsidRPr="00FB3F71" w:rsidRDefault="00880BEA" w:rsidP="00AC37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sz w:val="28"/>
          <w:szCs w:val="28"/>
          <w:lang w:eastAsia="ru-RU"/>
        </w:rPr>
        <w:t>С каждым годом</w:t>
      </w:r>
      <w:r w:rsidR="003F485B"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 транспортный поток в городах Российской Федерации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 возрастает. Пропускную способность существующих магистралей увеличить практически невозможно.</w:t>
      </w:r>
    </w:p>
    <w:p w:rsidR="00880BEA" w:rsidRPr="00FB3F71" w:rsidRDefault="00880BEA" w:rsidP="00AC37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sz w:val="28"/>
          <w:szCs w:val="28"/>
          <w:lang w:eastAsia="ru-RU"/>
        </w:rPr>
        <w:t>Комитет по градостроительству, транспорту и дорожному хозяйству Ярославской областной Думы произвел анализ движения транспортных п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токов в г.</w:t>
      </w:r>
      <w:r w:rsidR="003F485B"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Ярославле и других городах области на регулируемых светофорами перекрестках.</w:t>
      </w:r>
    </w:p>
    <w:p w:rsidR="00880BEA" w:rsidRPr="00FB3F71" w:rsidRDefault="00880BEA" w:rsidP="00AC37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sz w:val="28"/>
          <w:szCs w:val="28"/>
          <w:lang w:eastAsia="ru-RU"/>
        </w:rPr>
        <w:t>Часто</w:t>
      </w:r>
      <w:r w:rsidR="003C133E"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наблюдалось, как транспортный поток останавливался на запр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щающий (красный) сигнал светофора, а со стороны зеленого сигнала свет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фора движение отсутствовало. Особенно часто данная картина наблюдается на перекрестках с различной интенсивностью движения, и практически на всех перекрестках в поздние и ранние часы.</w:t>
      </w:r>
    </w:p>
    <w:p w:rsidR="00880BEA" w:rsidRPr="00FB3F71" w:rsidRDefault="00880BEA" w:rsidP="00AC37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sz w:val="28"/>
          <w:szCs w:val="28"/>
          <w:lang w:eastAsia="ru-RU"/>
        </w:rPr>
        <w:t>Дополнительная секция со стрелкой, разрешающая поворот направо, присутствует не на всех светофорах, а имеющаяся, в некоторых ситуациях наоборот задерживает транспорт на перекрестке.</w:t>
      </w:r>
    </w:p>
    <w:p w:rsidR="00AC3706" w:rsidRPr="00FB3F71" w:rsidRDefault="00AC3706" w:rsidP="00AC37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Ярославская областная Дума просит рассмотреть возможность </w:t>
      </w:r>
      <w:r w:rsidR="00DB6CF5" w:rsidRPr="00FB3F71">
        <w:rPr>
          <w:rFonts w:ascii="Times New Roman" w:hAnsi="Times New Roman" w:cs="Times New Roman"/>
          <w:sz w:val="28"/>
          <w:szCs w:val="28"/>
          <w:lang w:eastAsia="ru-RU"/>
        </w:rPr>
        <w:t>разр</w:t>
      </w:r>
      <w:r w:rsidR="00DB6CF5" w:rsidRPr="00FB3F7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B6CF5" w:rsidRPr="00FB3F71">
        <w:rPr>
          <w:rFonts w:ascii="Times New Roman" w:hAnsi="Times New Roman" w:cs="Times New Roman"/>
          <w:sz w:val="28"/>
          <w:szCs w:val="28"/>
          <w:lang w:eastAsia="ru-RU"/>
        </w:rPr>
        <w:t>шить движение без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рельсовых транспортных средств из крайнего правого р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да проезжей части направо под красный сигнал светофора (водители, пов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рачивающие направо, должны сначала пропустить пешеходов и транспор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ные средства, пересекающих перекресток под зеленый сигнал светофора).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Данная мера позволит частично разгрузить перекрестки, увеличить их пр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пускную способность.</w:t>
      </w:r>
      <w:r w:rsidR="003F485B"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Отпадет надобность в установке дополнительных се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>ций светофоров, разрешающих поворот направо</w:t>
      </w:r>
      <w:r w:rsidR="00AF614C" w:rsidRPr="00FB3F7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F614C" w:rsidRPr="00FB3F71">
        <w:rPr>
          <w:rFonts w:ascii="Times New Roman" w:hAnsi="Times New Roman" w:cs="Times New Roman"/>
          <w:sz w:val="28"/>
          <w:szCs w:val="28"/>
          <w:lang w:eastAsia="ru-RU"/>
        </w:rPr>
        <w:t>что приведет к значител</w:t>
      </w:r>
      <w:r w:rsidR="00AF614C" w:rsidRPr="00FB3F71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AF614C" w:rsidRPr="00FB3F71">
        <w:rPr>
          <w:rFonts w:ascii="Times New Roman" w:hAnsi="Times New Roman" w:cs="Times New Roman"/>
          <w:sz w:val="28"/>
          <w:szCs w:val="28"/>
          <w:lang w:eastAsia="ru-RU"/>
        </w:rPr>
        <w:t>ной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 экономи</w:t>
      </w:r>
      <w:r w:rsidR="00AF614C" w:rsidRPr="00FB3F7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880BEA"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 денежных средств.</w:t>
      </w:r>
    </w:p>
    <w:p w:rsidR="00880BEA" w:rsidRPr="00FB3F71" w:rsidRDefault="003F485B" w:rsidP="00AC37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</w:t>
      </w:r>
      <w:proofErr w:type="gramStart"/>
      <w:r w:rsidRPr="00FB3F71">
        <w:rPr>
          <w:rFonts w:ascii="Times New Roman" w:hAnsi="Times New Roman" w:cs="Times New Roman"/>
          <w:sz w:val="28"/>
          <w:szCs w:val="28"/>
          <w:lang w:eastAsia="ru-RU"/>
        </w:rPr>
        <w:t>вышеизложенным</w:t>
      </w:r>
      <w:proofErr w:type="gramEnd"/>
      <w:r w:rsidRPr="00FB3F71">
        <w:rPr>
          <w:rFonts w:ascii="Times New Roman" w:hAnsi="Times New Roman" w:cs="Times New Roman"/>
          <w:sz w:val="28"/>
          <w:szCs w:val="28"/>
          <w:lang w:eastAsia="ru-RU"/>
        </w:rPr>
        <w:t>, Ярославская областная Дума просит Пр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вительство Российской Федерации рассмотреть возможность инициировать внесение </w:t>
      </w:r>
      <w:r w:rsidR="00D94E10" w:rsidRPr="00FB3F71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изменений 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в «Правила дорожного движения Российской Федер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B3F71">
        <w:rPr>
          <w:rFonts w:ascii="Times New Roman" w:hAnsi="Times New Roman" w:cs="Times New Roman"/>
          <w:sz w:val="28"/>
          <w:szCs w:val="28"/>
          <w:lang w:eastAsia="ru-RU"/>
        </w:rPr>
        <w:t>ции», в части изменения п. 6.2. «Сигналы светофора и регулировщика».</w:t>
      </w:r>
    </w:p>
    <w:sectPr w:rsidR="00880BEA" w:rsidRPr="00FB3F71" w:rsidSect="00473E0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1AC"/>
    <w:rsid w:val="000651AC"/>
    <w:rsid w:val="0013418F"/>
    <w:rsid w:val="001639BB"/>
    <w:rsid w:val="001B3195"/>
    <w:rsid w:val="00312118"/>
    <w:rsid w:val="003C133E"/>
    <w:rsid w:val="003E7404"/>
    <w:rsid w:val="003F485B"/>
    <w:rsid w:val="00473E0F"/>
    <w:rsid w:val="00484F05"/>
    <w:rsid w:val="004A22C2"/>
    <w:rsid w:val="005958F9"/>
    <w:rsid w:val="006349FD"/>
    <w:rsid w:val="006C112C"/>
    <w:rsid w:val="00703BE2"/>
    <w:rsid w:val="007314A2"/>
    <w:rsid w:val="007D263A"/>
    <w:rsid w:val="007F1105"/>
    <w:rsid w:val="00837340"/>
    <w:rsid w:val="008537E3"/>
    <w:rsid w:val="00880BEA"/>
    <w:rsid w:val="008F7BC2"/>
    <w:rsid w:val="00907659"/>
    <w:rsid w:val="00AC3706"/>
    <w:rsid w:val="00AD56FE"/>
    <w:rsid w:val="00AF614C"/>
    <w:rsid w:val="00B15E97"/>
    <w:rsid w:val="00B66A26"/>
    <w:rsid w:val="00CE4881"/>
    <w:rsid w:val="00D94E10"/>
    <w:rsid w:val="00DA4C5A"/>
    <w:rsid w:val="00DB6CF5"/>
    <w:rsid w:val="00F80E68"/>
    <w:rsid w:val="00F9264F"/>
    <w:rsid w:val="00FB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70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03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B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70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03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B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1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12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1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7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1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69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091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797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5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2015-03-31T13:12:00Z</cp:lastPrinted>
  <dcterms:created xsi:type="dcterms:W3CDTF">2015-02-16T11:31:00Z</dcterms:created>
  <dcterms:modified xsi:type="dcterms:W3CDTF">2015-04-07T07:06:00Z</dcterms:modified>
</cp:coreProperties>
</file>