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580" w:rsidRPr="00A44631" w:rsidRDefault="00206580" w:rsidP="00A44631">
      <w:pPr>
        <w:ind w:firstLine="709"/>
        <w:jc w:val="right"/>
        <w:rPr>
          <w:rFonts w:eastAsia="Calibri"/>
          <w:szCs w:val="28"/>
        </w:rPr>
      </w:pPr>
      <w:r w:rsidRPr="00A44631">
        <w:rPr>
          <w:rFonts w:eastAsia="Calibri"/>
          <w:szCs w:val="28"/>
        </w:rPr>
        <w:t xml:space="preserve">Приложение </w:t>
      </w:r>
    </w:p>
    <w:p w:rsidR="00206580" w:rsidRPr="00A44631" w:rsidRDefault="00206580" w:rsidP="00A44631">
      <w:pPr>
        <w:ind w:firstLine="709"/>
        <w:jc w:val="right"/>
        <w:rPr>
          <w:rFonts w:eastAsia="Calibri"/>
          <w:szCs w:val="28"/>
        </w:rPr>
      </w:pPr>
      <w:r w:rsidRPr="00A44631">
        <w:rPr>
          <w:rFonts w:eastAsia="Calibri"/>
          <w:szCs w:val="28"/>
        </w:rPr>
        <w:t xml:space="preserve">к Постановлению </w:t>
      </w:r>
    </w:p>
    <w:p w:rsidR="00206580" w:rsidRPr="00A44631" w:rsidRDefault="00206580" w:rsidP="00A44631">
      <w:pPr>
        <w:ind w:firstLine="709"/>
        <w:jc w:val="right"/>
        <w:rPr>
          <w:rFonts w:eastAsia="Calibri"/>
          <w:szCs w:val="28"/>
        </w:rPr>
      </w:pPr>
      <w:r w:rsidRPr="00A44631">
        <w:rPr>
          <w:rFonts w:eastAsia="Calibri"/>
          <w:szCs w:val="28"/>
        </w:rPr>
        <w:t>Ярославской областной Думы</w:t>
      </w:r>
    </w:p>
    <w:p w:rsidR="00206580" w:rsidRPr="00A44631" w:rsidRDefault="001E57FF" w:rsidP="00A44631">
      <w:pPr>
        <w:ind w:firstLine="709"/>
        <w:jc w:val="right"/>
        <w:rPr>
          <w:rFonts w:eastAsia="Calibri"/>
          <w:szCs w:val="28"/>
        </w:rPr>
      </w:pPr>
      <w:r>
        <w:rPr>
          <w:rFonts w:eastAsia="Calibri"/>
          <w:szCs w:val="28"/>
        </w:rPr>
        <w:t>о</w:t>
      </w:r>
      <w:r w:rsidR="00206580" w:rsidRPr="00A44631">
        <w:rPr>
          <w:rFonts w:eastAsia="Calibri"/>
          <w:szCs w:val="28"/>
        </w:rPr>
        <w:t>т</w:t>
      </w:r>
      <w:r>
        <w:rPr>
          <w:rFonts w:eastAsia="Calibri"/>
          <w:szCs w:val="28"/>
        </w:rPr>
        <w:t xml:space="preserve"> </w:t>
      </w:r>
      <w:bookmarkStart w:id="0" w:name="_GoBack"/>
      <w:bookmarkEnd w:id="0"/>
      <w:r>
        <w:rPr>
          <w:rFonts w:eastAsia="Calibri"/>
          <w:szCs w:val="28"/>
        </w:rPr>
        <w:t>31.03.2015</w:t>
      </w:r>
      <w:r w:rsidR="00206580" w:rsidRPr="00A44631">
        <w:rPr>
          <w:rFonts w:eastAsia="Calibri"/>
          <w:szCs w:val="28"/>
        </w:rPr>
        <w:t xml:space="preserve"> </w:t>
      </w:r>
      <w:r w:rsidR="00A44631" w:rsidRPr="00A44631">
        <w:rPr>
          <w:rFonts w:eastAsia="Calibri"/>
          <w:szCs w:val="28"/>
        </w:rPr>
        <w:t xml:space="preserve"> </w:t>
      </w:r>
      <w:r>
        <w:rPr>
          <w:rFonts w:eastAsia="Calibri"/>
          <w:szCs w:val="28"/>
        </w:rPr>
        <w:t>№ 78</w:t>
      </w:r>
    </w:p>
    <w:p w:rsidR="00206580" w:rsidRPr="00A44631" w:rsidRDefault="00206580" w:rsidP="00A44631">
      <w:pPr>
        <w:ind w:firstLine="709"/>
        <w:jc w:val="center"/>
        <w:rPr>
          <w:rFonts w:eastAsia="Calibri"/>
          <w:b/>
          <w:sz w:val="28"/>
          <w:szCs w:val="28"/>
        </w:rPr>
      </w:pPr>
    </w:p>
    <w:p w:rsidR="00206580" w:rsidRPr="00A44631" w:rsidRDefault="00206580" w:rsidP="00A44631">
      <w:pPr>
        <w:jc w:val="center"/>
        <w:rPr>
          <w:rFonts w:eastAsia="Calibri"/>
          <w:b/>
          <w:sz w:val="28"/>
          <w:szCs w:val="28"/>
        </w:rPr>
      </w:pPr>
      <w:r w:rsidRPr="00A44631">
        <w:rPr>
          <w:rFonts w:eastAsia="Calibri"/>
          <w:b/>
          <w:sz w:val="28"/>
          <w:szCs w:val="28"/>
        </w:rPr>
        <w:t xml:space="preserve">Обращение </w:t>
      </w:r>
    </w:p>
    <w:p w:rsidR="00206580" w:rsidRPr="00A44631" w:rsidRDefault="00206580" w:rsidP="00A44631">
      <w:pPr>
        <w:jc w:val="center"/>
        <w:rPr>
          <w:rFonts w:eastAsia="Calibri"/>
          <w:b/>
          <w:sz w:val="28"/>
          <w:szCs w:val="28"/>
        </w:rPr>
      </w:pPr>
      <w:r w:rsidRPr="00A44631">
        <w:rPr>
          <w:rFonts w:eastAsia="Calibri"/>
          <w:b/>
          <w:sz w:val="28"/>
          <w:szCs w:val="28"/>
        </w:rPr>
        <w:t xml:space="preserve">Ярославской областной Думы </w:t>
      </w:r>
    </w:p>
    <w:p w:rsidR="00762902" w:rsidRPr="00A44631" w:rsidRDefault="00762902" w:rsidP="00A44631">
      <w:pPr>
        <w:jc w:val="center"/>
        <w:rPr>
          <w:b/>
          <w:sz w:val="28"/>
          <w:szCs w:val="28"/>
        </w:rPr>
      </w:pPr>
      <w:r w:rsidRPr="00A44631">
        <w:rPr>
          <w:b/>
          <w:sz w:val="28"/>
          <w:szCs w:val="28"/>
        </w:rPr>
        <w:t xml:space="preserve">в Государственную Думу Федерального Собрания </w:t>
      </w:r>
    </w:p>
    <w:p w:rsidR="003A2A93" w:rsidRPr="00A44631" w:rsidRDefault="00762902" w:rsidP="00A44631">
      <w:pPr>
        <w:jc w:val="center"/>
        <w:rPr>
          <w:b/>
          <w:sz w:val="28"/>
          <w:szCs w:val="28"/>
        </w:rPr>
      </w:pPr>
      <w:r w:rsidRPr="00A44631">
        <w:rPr>
          <w:b/>
          <w:sz w:val="28"/>
          <w:szCs w:val="28"/>
        </w:rPr>
        <w:t xml:space="preserve">Российской Федерации и </w:t>
      </w:r>
      <w:r w:rsidR="003A2A93" w:rsidRPr="00A44631">
        <w:rPr>
          <w:b/>
          <w:sz w:val="28"/>
          <w:szCs w:val="28"/>
        </w:rPr>
        <w:t xml:space="preserve">к Председателю Правительства </w:t>
      </w:r>
    </w:p>
    <w:p w:rsidR="003A2A93" w:rsidRPr="00A44631" w:rsidRDefault="003A2A93" w:rsidP="00A44631">
      <w:pPr>
        <w:jc w:val="center"/>
        <w:rPr>
          <w:rFonts w:eastAsia="Calibri"/>
          <w:b/>
          <w:sz w:val="28"/>
          <w:szCs w:val="28"/>
          <w:lang w:eastAsia="en-US"/>
        </w:rPr>
      </w:pPr>
      <w:r w:rsidRPr="00A44631">
        <w:rPr>
          <w:b/>
          <w:sz w:val="28"/>
          <w:szCs w:val="28"/>
        </w:rPr>
        <w:t xml:space="preserve">Российской Федерации Д.А. Медведеву </w:t>
      </w:r>
      <w:r w:rsidR="00206580" w:rsidRPr="00A44631">
        <w:rPr>
          <w:b/>
          <w:bCs/>
          <w:sz w:val="28"/>
          <w:szCs w:val="28"/>
        </w:rPr>
        <w:t xml:space="preserve">о </w:t>
      </w:r>
      <w:r w:rsidR="00762902" w:rsidRPr="00A44631">
        <w:rPr>
          <w:rFonts w:eastAsia="Calibri"/>
          <w:b/>
          <w:sz w:val="28"/>
          <w:szCs w:val="28"/>
          <w:lang w:eastAsia="en-US"/>
        </w:rPr>
        <w:t xml:space="preserve">внесении изменения </w:t>
      </w:r>
    </w:p>
    <w:p w:rsidR="003A2A93" w:rsidRPr="00A44631" w:rsidRDefault="00762902" w:rsidP="00A44631">
      <w:pPr>
        <w:jc w:val="center"/>
        <w:rPr>
          <w:rFonts w:eastAsia="Calibri"/>
          <w:b/>
          <w:sz w:val="28"/>
          <w:szCs w:val="28"/>
          <w:lang w:eastAsia="en-US"/>
        </w:rPr>
      </w:pPr>
      <w:r w:rsidRPr="00A44631">
        <w:rPr>
          <w:rFonts w:eastAsia="Calibri"/>
          <w:b/>
          <w:sz w:val="28"/>
          <w:szCs w:val="28"/>
          <w:lang w:eastAsia="en-US"/>
        </w:rPr>
        <w:t>в стать</w:t>
      </w:r>
      <w:r w:rsidR="003E3BDD" w:rsidRPr="00A44631">
        <w:rPr>
          <w:rFonts w:eastAsia="Calibri"/>
          <w:b/>
          <w:sz w:val="28"/>
          <w:szCs w:val="28"/>
          <w:lang w:eastAsia="en-US"/>
        </w:rPr>
        <w:t>ю</w:t>
      </w:r>
      <w:r w:rsidRPr="00A44631">
        <w:rPr>
          <w:rFonts w:eastAsia="Calibri"/>
          <w:b/>
          <w:sz w:val="28"/>
          <w:szCs w:val="28"/>
          <w:lang w:eastAsia="en-US"/>
        </w:rPr>
        <w:t xml:space="preserve"> 23</w:t>
      </w:r>
      <w:r w:rsidR="003E3BDD" w:rsidRPr="00A44631">
        <w:rPr>
          <w:rFonts w:eastAsia="Calibri"/>
          <w:b/>
          <w:sz w:val="28"/>
          <w:szCs w:val="28"/>
          <w:lang w:eastAsia="en-US"/>
        </w:rPr>
        <w:t>.2</w:t>
      </w:r>
      <w:r w:rsidRPr="00A44631">
        <w:rPr>
          <w:rFonts w:eastAsia="Calibri"/>
          <w:b/>
          <w:sz w:val="28"/>
          <w:szCs w:val="28"/>
          <w:lang w:eastAsia="en-US"/>
        </w:rPr>
        <w:t xml:space="preserve"> Федерального закона «О ветеранах», </w:t>
      </w:r>
    </w:p>
    <w:p w:rsidR="003A2A93" w:rsidRPr="00A44631" w:rsidRDefault="00762902" w:rsidP="00A44631">
      <w:pPr>
        <w:jc w:val="center"/>
        <w:rPr>
          <w:rFonts w:eastAsia="Calibri"/>
          <w:b/>
          <w:sz w:val="28"/>
          <w:szCs w:val="28"/>
          <w:lang w:eastAsia="en-US"/>
        </w:rPr>
      </w:pPr>
      <w:r w:rsidRPr="00A44631">
        <w:rPr>
          <w:rFonts w:eastAsia="Calibri"/>
          <w:b/>
          <w:sz w:val="28"/>
          <w:szCs w:val="28"/>
          <w:lang w:eastAsia="en-US"/>
        </w:rPr>
        <w:t>предусматривающего</w:t>
      </w:r>
      <w:r w:rsidRPr="00A44631">
        <w:rPr>
          <w:rFonts w:eastAsia="Calibri"/>
          <w:b/>
          <w:sz w:val="28"/>
          <w:szCs w:val="28"/>
          <w:vertAlign w:val="superscript"/>
          <w:lang w:eastAsia="en-US"/>
        </w:rPr>
        <w:t xml:space="preserve"> </w:t>
      </w:r>
      <w:r w:rsidRPr="00A44631">
        <w:rPr>
          <w:rFonts w:eastAsia="Calibri"/>
          <w:b/>
          <w:sz w:val="28"/>
          <w:szCs w:val="28"/>
          <w:lang w:eastAsia="en-US"/>
        </w:rPr>
        <w:t xml:space="preserve">предоставление субъектам Российской Федерации права осуществлять дополнительное финансирование расходов </w:t>
      </w:r>
    </w:p>
    <w:p w:rsidR="00FD31AD" w:rsidRPr="00A44631" w:rsidRDefault="00762902" w:rsidP="00A44631">
      <w:pPr>
        <w:jc w:val="center"/>
        <w:rPr>
          <w:b/>
          <w:sz w:val="28"/>
          <w:szCs w:val="28"/>
        </w:rPr>
      </w:pPr>
      <w:r w:rsidRPr="00A44631">
        <w:rPr>
          <w:rFonts w:eastAsia="Calibri"/>
          <w:b/>
          <w:sz w:val="28"/>
          <w:szCs w:val="28"/>
          <w:lang w:eastAsia="en-US"/>
        </w:rPr>
        <w:t>на обеспечение жильем ветеранов Великой Отечественной войны</w:t>
      </w:r>
    </w:p>
    <w:p w:rsidR="00206580" w:rsidRPr="00A44631" w:rsidRDefault="00206580" w:rsidP="00A44631">
      <w:pPr>
        <w:ind w:firstLine="709"/>
        <w:jc w:val="both"/>
        <w:rPr>
          <w:sz w:val="18"/>
          <w:szCs w:val="28"/>
        </w:rPr>
      </w:pPr>
    </w:p>
    <w:p w:rsidR="00705DAF" w:rsidRPr="00A44631" w:rsidRDefault="00705DAF" w:rsidP="00A44631">
      <w:pPr>
        <w:ind w:firstLine="709"/>
        <w:jc w:val="both"/>
        <w:rPr>
          <w:sz w:val="18"/>
          <w:szCs w:val="28"/>
        </w:rPr>
      </w:pPr>
    </w:p>
    <w:p w:rsidR="00125528" w:rsidRPr="00A44631" w:rsidRDefault="00125528" w:rsidP="00A44631">
      <w:pPr>
        <w:autoSpaceDE w:val="0"/>
        <w:autoSpaceDN w:val="0"/>
        <w:adjustRightInd w:val="0"/>
        <w:ind w:firstLine="709"/>
        <w:jc w:val="both"/>
        <w:rPr>
          <w:sz w:val="28"/>
          <w:szCs w:val="28"/>
        </w:rPr>
      </w:pPr>
      <w:r w:rsidRPr="00A44631">
        <w:rPr>
          <w:sz w:val="28"/>
          <w:szCs w:val="28"/>
        </w:rPr>
        <w:t xml:space="preserve">По состоянию на </w:t>
      </w:r>
      <w:r w:rsidR="00762902" w:rsidRPr="00A44631">
        <w:rPr>
          <w:sz w:val="28"/>
          <w:szCs w:val="28"/>
        </w:rPr>
        <w:t>20.03.2015</w:t>
      </w:r>
      <w:r w:rsidRPr="00A44631">
        <w:rPr>
          <w:sz w:val="28"/>
          <w:szCs w:val="28"/>
        </w:rPr>
        <w:t xml:space="preserve"> на территории Ярославской области в спи</w:t>
      </w:r>
      <w:r w:rsidRPr="00A44631">
        <w:rPr>
          <w:sz w:val="28"/>
          <w:szCs w:val="28"/>
        </w:rPr>
        <w:t>с</w:t>
      </w:r>
      <w:r w:rsidRPr="00A44631">
        <w:rPr>
          <w:sz w:val="28"/>
          <w:szCs w:val="28"/>
        </w:rPr>
        <w:t>ке ветеранов Великой Отечественной войны, нуждающихся в улучшении ж</w:t>
      </w:r>
      <w:r w:rsidRPr="00A44631">
        <w:rPr>
          <w:sz w:val="28"/>
          <w:szCs w:val="28"/>
        </w:rPr>
        <w:t>и</w:t>
      </w:r>
      <w:r w:rsidRPr="00A44631">
        <w:rPr>
          <w:sz w:val="28"/>
          <w:szCs w:val="28"/>
        </w:rPr>
        <w:t>лищных условий, состоит 113 человек.</w:t>
      </w:r>
    </w:p>
    <w:p w:rsidR="00125528" w:rsidRPr="00A44631" w:rsidRDefault="00125528" w:rsidP="00A44631">
      <w:pPr>
        <w:autoSpaceDE w:val="0"/>
        <w:autoSpaceDN w:val="0"/>
        <w:adjustRightInd w:val="0"/>
        <w:ind w:firstLine="709"/>
        <w:jc w:val="both"/>
        <w:rPr>
          <w:sz w:val="28"/>
          <w:szCs w:val="28"/>
        </w:rPr>
      </w:pPr>
      <w:r w:rsidRPr="00A44631">
        <w:rPr>
          <w:sz w:val="28"/>
          <w:szCs w:val="28"/>
        </w:rPr>
        <w:t>Для полной реализации Указа Президента Российской Федерации от 7</w:t>
      </w:r>
      <w:r w:rsidR="00F576B9">
        <w:rPr>
          <w:sz w:val="28"/>
          <w:szCs w:val="28"/>
        </w:rPr>
        <w:t> </w:t>
      </w:r>
      <w:r w:rsidRPr="00A44631">
        <w:rPr>
          <w:sz w:val="28"/>
          <w:szCs w:val="28"/>
        </w:rPr>
        <w:t>мая 2008 го</w:t>
      </w:r>
      <w:r w:rsidR="005B6986" w:rsidRPr="00A44631">
        <w:rPr>
          <w:sz w:val="28"/>
          <w:szCs w:val="28"/>
        </w:rPr>
        <w:t>да №</w:t>
      </w:r>
      <w:r w:rsidRPr="00A44631">
        <w:rPr>
          <w:sz w:val="28"/>
          <w:szCs w:val="28"/>
        </w:rPr>
        <w:t xml:space="preserve"> 714 «Об обеспечении жиль</w:t>
      </w:r>
      <w:r w:rsidR="00F74F41" w:rsidRPr="00A44631">
        <w:rPr>
          <w:sz w:val="28"/>
          <w:szCs w:val="28"/>
        </w:rPr>
        <w:t>е</w:t>
      </w:r>
      <w:r w:rsidRPr="00A44631">
        <w:rPr>
          <w:sz w:val="28"/>
          <w:szCs w:val="28"/>
        </w:rPr>
        <w:t>м ветеранов Великой Отеч</w:t>
      </w:r>
      <w:r w:rsidRPr="00A44631">
        <w:rPr>
          <w:sz w:val="28"/>
          <w:szCs w:val="28"/>
        </w:rPr>
        <w:t>е</w:t>
      </w:r>
      <w:r w:rsidRPr="00A44631">
        <w:rPr>
          <w:sz w:val="28"/>
          <w:szCs w:val="28"/>
        </w:rPr>
        <w:t>ственной войны 1941-1945 годов» потребность в денежных средствах фед</w:t>
      </w:r>
      <w:r w:rsidRPr="00A44631">
        <w:rPr>
          <w:sz w:val="28"/>
          <w:szCs w:val="28"/>
        </w:rPr>
        <w:t>е</w:t>
      </w:r>
      <w:r w:rsidRPr="00A44631">
        <w:rPr>
          <w:sz w:val="28"/>
          <w:szCs w:val="28"/>
        </w:rPr>
        <w:t>рального бюджета, исходя из размера субсидии 1</w:t>
      </w:r>
      <w:r w:rsidR="00F576B9">
        <w:rPr>
          <w:sz w:val="28"/>
          <w:szCs w:val="28"/>
        </w:rPr>
        <w:t xml:space="preserve"> </w:t>
      </w:r>
      <w:r w:rsidRPr="00A44631">
        <w:rPr>
          <w:sz w:val="28"/>
          <w:szCs w:val="28"/>
        </w:rPr>
        <w:t>336,464 тыс. рублей (в ценах 1</w:t>
      </w:r>
      <w:r w:rsidR="005B6986" w:rsidRPr="00A44631">
        <w:rPr>
          <w:sz w:val="28"/>
          <w:szCs w:val="28"/>
        </w:rPr>
        <w:t xml:space="preserve"> </w:t>
      </w:r>
      <w:r w:rsidRPr="00A44631">
        <w:rPr>
          <w:sz w:val="28"/>
          <w:szCs w:val="28"/>
        </w:rPr>
        <w:t>квартала 2015 г.), составляет 151,02 млн. рублей.</w:t>
      </w:r>
    </w:p>
    <w:p w:rsidR="00125528" w:rsidRPr="00A44631" w:rsidRDefault="00125528" w:rsidP="00A44631">
      <w:pPr>
        <w:autoSpaceDE w:val="0"/>
        <w:autoSpaceDN w:val="0"/>
        <w:adjustRightInd w:val="0"/>
        <w:ind w:firstLine="709"/>
        <w:jc w:val="both"/>
        <w:rPr>
          <w:sz w:val="28"/>
          <w:szCs w:val="28"/>
        </w:rPr>
      </w:pPr>
      <w:r w:rsidRPr="00A44631">
        <w:rPr>
          <w:sz w:val="28"/>
          <w:szCs w:val="28"/>
        </w:rPr>
        <w:t>Федеральным бюджетом на 2015 год для Ярославской области пред</w:t>
      </w:r>
      <w:r w:rsidRPr="00A44631">
        <w:rPr>
          <w:sz w:val="28"/>
          <w:szCs w:val="28"/>
        </w:rPr>
        <w:t>у</w:t>
      </w:r>
      <w:r w:rsidRPr="00A44631">
        <w:rPr>
          <w:sz w:val="28"/>
          <w:szCs w:val="28"/>
        </w:rPr>
        <w:t>смотрены и перечислены в бюджет области денежные средства в размере 93,1</w:t>
      </w:r>
      <w:r w:rsidR="00B54D0F">
        <w:rPr>
          <w:sz w:val="28"/>
          <w:szCs w:val="28"/>
        </w:rPr>
        <w:t> </w:t>
      </w:r>
      <w:r w:rsidRPr="00A44631">
        <w:rPr>
          <w:sz w:val="28"/>
          <w:szCs w:val="28"/>
        </w:rPr>
        <w:t>млн. рублей, которых достаточно для улучшения жилищных условий 69</w:t>
      </w:r>
      <w:r w:rsidR="00B54D0F">
        <w:rPr>
          <w:sz w:val="28"/>
          <w:szCs w:val="28"/>
        </w:rPr>
        <w:t> </w:t>
      </w:r>
      <w:r w:rsidRPr="00A44631">
        <w:rPr>
          <w:sz w:val="28"/>
          <w:szCs w:val="28"/>
        </w:rPr>
        <w:t>ветеранов из 113, состоящих на учете.</w:t>
      </w:r>
      <w:r w:rsidR="00FD31AD" w:rsidRPr="00A44631">
        <w:rPr>
          <w:sz w:val="28"/>
          <w:szCs w:val="28"/>
        </w:rPr>
        <w:t xml:space="preserve"> Аналогичная потребность в дене</w:t>
      </w:r>
      <w:r w:rsidR="00FD31AD" w:rsidRPr="00A44631">
        <w:rPr>
          <w:sz w:val="28"/>
          <w:szCs w:val="28"/>
        </w:rPr>
        <w:t>ж</w:t>
      </w:r>
      <w:r w:rsidR="00FD31AD" w:rsidRPr="00A44631">
        <w:rPr>
          <w:sz w:val="28"/>
          <w:szCs w:val="28"/>
        </w:rPr>
        <w:t>ных средствах федерального бюджета существует во многих субъектах Ро</w:t>
      </w:r>
      <w:r w:rsidR="00FD31AD" w:rsidRPr="00A44631">
        <w:rPr>
          <w:sz w:val="28"/>
          <w:szCs w:val="28"/>
        </w:rPr>
        <w:t>с</w:t>
      </w:r>
      <w:r w:rsidR="00FD31AD" w:rsidRPr="00A44631">
        <w:rPr>
          <w:sz w:val="28"/>
          <w:szCs w:val="28"/>
        </w:rPr>
        <w:t>сийской Федерации.</w:t>
      </w:r>
    </w:p>
    <w:p w:rsidR="00125528" w:rsidRPr="00FB7AF8" w:rsidRDefault="00125528" w:rsidP="00A44631">
      <w:pPr>
        <w:autoSpaceDE w:val="0"/>
        <w:autoSpaceDN w:val="0"/>
        <w:adjustRightInd w:val="0"/>
        <w:ind w:firstLine="709"/>
        <w:jc w:val="both"/>
        <w:rPr>
          <w:spacing w:val="-6"/>
          <w:sz w:val="28"/>
          <w:szCs w:val="28"/>
        </w:rPr>
      </w:pPr>
      <w:r w:rsidRPr="00FB7AF8">
        <w:rPr>
          <w:spacing w:val="-6"/>
          <w:sz w:val="28"/>
          <w:szCs w:val="28"/>
        </w:rPr>
        <w:t>Приближается празднование 70-й годовщины Победы в Великой Отеч</w:t>
      </w:r>
      <w:r w:rsidRPr="00FB7AF8">
        <w:rPr>
          <w:spacing w:val="-6"/>
          <w:sz w:val="28"/>
          <w:szCs w:val="28"/>
        </w:rPr>
        <w:t>е</w:t>
      </w:r>
      <w:r w:rsidRPr="00FB7AF8">
        <w:rPr>
          <w:spacing w:val="-6"/>
          <w:sz w:val="28"/>
          <w:szCs w:val="28"/>
        </w:rPr>
        <w:t>ственной войне 1941-1945 годов. Оказание своевременной государственной по</w:t>
      </w:r>
      <w:r w:rsidRPr="00FB7AF8">
        <w:rPr>
          <w:spacing w:val="-6"/>
          <w:sz w:val="28"/>
          <w:szCs w:val="28"/>
        </w:rPr>
        <w:t>д</w:t>
      </w:r>
      <w:r w:rsidRPr="00FB7AF8">
        <w:rPr>
          <w:spacing w:val="-6"/>
          <w:sz w:val="28"/>
          <w:szCs w:val="28"/>
        </w:rPr>
        <w:t>держки в улучшении жилищных условий в рамках выполнения обязательств, пр</w:t>
      </w:r>
      <w:r w:rsidRPr="00FB7AF8">
        <w:rPr>
          <w:spacing w:val="-6"/>
          <w:sz w:val="28"/>
          <w:szCs w:val="28"/>
        </w:rPr>
        <w:t>и</w:t>
      </w:r>
      <w:r w:rsidRPr="00FB7AF8">
        <w:rPr>
          <w:spacing w:val="-6"/>
          <w:sz w:val="28"/>
          <w:szCs w:val="28"/>
        </w:rPr>
        <w:t>нятых Правительством Российской Федерации в соответствии с Указом Президе</w:t>
      </w:r>
      <w:r w:rsidRPr="00FB7AF8">
        <w:rPr>
          <w:spacing w:val="-6"/>
          <w:sz w:val="28"/>
          <w:szCs w:val="28"/>
        </w:rPr>
        <w:t>н</w:t>
      </w:r>
      <w:r w:rsidRPr="00FB7AF8">
        <w:rPr>
          <w:spacing w:val="-6"/>
          <w:sz w:val="28"/>
          <w:szCs w:val="28"/>
        </w:rPr>
        <w:t>та Российской Федерации от 7 мая 2008 года</w:t>
      </w:r>
      <w:r w:rsidR="005B6986" w:rsidRPr="00FB7AF8">
        <w:rPr>
          <w:spacing w:val="-6"/>
          <w:sz w:val="28"/>
          <w:szCs w:val="28"/>
        </w:rPr>
        <w:t xml:space="preserve"> №</w:t>
      </w:r>
      <w:r w:rsidRPr="00FB7AF8">
        <w:rPr>
          <w:spacing w:val="-6"/>
          <w:sz w:val="28"/>
          <w:szCs w:val="28"/>
        </w:rPr>
        <w:t xml:space="preserve"> 714 «Об обеспечении жиль</w:t>
      </w:r>
      <w:r w:rsidR="00FD31AD" w:rsidRPr="00FB7AF8">
        <w:rPr>
          <w:spacing w:val="-6"/>
          <w:sz w:val="28"/>
          <w:szCs w:val="28"/>
        </w:rPr>
        <w:t>е</w:t>
      </w:r>
      <w:r w:rsidRPr="00FB7AF8">
        <w:rPr>
          <w:spacing w:val="-6"/>
          <w:sz w:val="28"/>
          <w:szCs w:val="28"/>
        </w:rPr>
        <w:t>м в</w:t>
      </w:r>
      <w:r w:rsidRPr="00FB7AF8">
        <w:rPr>
          <w:spacing w:val="-6"/>
          <w:sz w:val="28"/>
          <w:szCs w:val="28"/>
        </w:rPr>
        <w:t>е</w:t>
      </w:r>
      <w:r w:rsidRPr="00FB7AF8">
        <w:rPr>
          <w:spacing w:val="-6"/>
          <w:sz w:val="28"/>
          <w:szCs w:val="28"/>
        </w:rPr>
        <w:t>теранов Великой Отечественной войны1941-1945 годов», станет лучшим пода</w:t>
      </w:r>
      <w:r w:rsidRPr="00FB7AF8">
        <w:rPr>
          <w:spacing w:val="-6"/>
          <w:sz w:val="28"/>
          <w:szCs w:val="28"/>
        </w:rPr>
        <w:t>р</w:t>
      </w:r>
      <w:r w:rsidRPr="00FB7AF8">
        <w:rPr>
          <w:spacing w:val="-6"/>
          <w:sz w:val="28"/>
          <w:szCs w:val="28"/>
        </w:rPr>
        <w:t xml:space="preserve">ком ветеранам Великой Отечественной войны, проживающим в </w:t>
      </w:r>
      <w:r w:rsidR="00FD31AD" w:rsidRPr="00FB7AF8">
        <w:rPr>
          <w:spacing w:val="-6"/>
          <w:sz w:val="28"/>
          <w:szCs w:val="28"/>
        </w:rPr>
        <w:t>субъектах</w:t>
      </w:r>
      <w:proofErr w:type="gramStart"/>
      <w:r w:rsidR="00FD31AD" w:rsidRPr="00FB7AF8">
        <w:rPr>
          <w:spacing w:val="-6"/>
          <w:sz w:val="28"/>
          <w:szCs w:val="28"/>
        </w:rPr>
        <w:t xml:space="preserve"> Р</w:t>
      </w:r>
      <w:proofErr w:type="gramEnd"/>
      <w:r w:rsidR="00FD31AD" w:rsidRPr="00FB7AF8">
        <w:rPr>
          <w:spacing w:val="-6"/>
          <w:sz w:val="28"/>
          <w:szCs w:val="28"/>
        </w:rPr>
        <w:t>о</w:t>
      </w:r>
      <w:r w:rsidR="00FD31AD" w:rsidRPr="00FB7AF8">
        <w:rPr>
          <w:spacing w:val="-6"/>
          <w:sz w:val="28"/>
          <w:szCs w:val="28"/>
        </w:rPr>
        <w:t>с</w:t>
      </w:r>
      <w:r w:rsidR="00FD31AD" w:rsidRPr="00FB7AF8">
        <w:rPr>
          <w:spacing w:val="-6"/>
          <w:sz w:val="28"/>
          <w:szCs w:val="28"/>
        </w:rPr>
        <w:t>сийской Федерации</w:t>
      </w:r>
      <w:r w:rsidRPr="00FB7AF8">
        <w:rPr>
          <w:spacing w:val="-6"/>
          <w:sz w:val="28"/>
          <w:szCs w:val="28"/>
        </w:rPr>
        <w:t>, к этой знаменательной дате.</w:t>
      </w:r>
    </w:p>
    <w:p w:rsidR="005D5E85" w:rsidRPr="00A44631" w:rsidRDefault="00125528" w:rsidP="00A44631">
      <w:pPr>
        <w:autoSpaceDE w:val="0"/>
        <w:autoSpaceDN w:val="0"/>
        <w:adjustRightInd w:val="0"/>
        <w:ind w:firstLine="709"/>
        <w:jc w:val="both"/>
        <w:rPr>
          <w:sz w:val="28"/>
          <w:szCs w:val="28"/>
        </w:rPr>
      </w:pPr>
      <w:proofErr w:type="gramStart"/>
      <w:r w:rsidRPr="00A44631">
        <w:rPr>
          <w:sz w:val="28"/>
          <w:szCs w:val="28"/>
        </w:rPr>
        <w:t xml:space="preserve">Учитывая </w:t>
      </w:r>
      <w:r w:rsidR="005B6986" w:rsidRPr="00A44631">
        <w:rPr>
          <w:sz w:val="28"/>
          <w:szCs w:val="28"/>
        </w:rPr>
        <w:t>выше</w:t>
      </w:r>
      <w:r w:rsidRPr="00A44631">
        <w:rPr>
          <w:sz w:val="28"/>
          <w:szCs w:val="28"/>
        </w:rPr>
        <w:t>изложенное, про</w:t>
      </w:r>
      <w:r w:rsidR="00F74F41" w:rsidRPr="00A44631">
        <w:rPr>
          <w:sz w:val="28"/>
          <w:szCs w:val="28"/>
        </w:rPr>
        <w:t>сим</w:t>
      </w:r>
      <w:r w:rsidRPr="00A44631">
        <w:rPr>
          <w:sz w:val="28"/>
          <w:szCs w:val="28"/>
        </w:rPr>
        <w:t xml:space="preserve"> Вас рассмотреть </w:t>
      </w:r>
      <w:r w:rsidR="004C41A5" w:rsidRPr="00A44631">
        <w:rPr>
          <w:rFonts w:eastAsia="Calibri"/>
          <w:sz w:val="28"/>
          <w:szCs w:val="28"/>
          <w:lang w:eastAsia="en-US"/>
        </w:rPr>
        <w:t>возможность вн</w:t>
      </w:r>
      <w:r w:rsidR="004C41A5" w:rsidRPr="00A44631">
        <w:rPr>
          <w:rFonts w:eastAsia="Calibri"/>
          <w:sz w:val="28"/>
          <w:szCs w:val="28"/>
          <w:lang w:eastAsia="en-US"/>
        </w:rPr>
        <w:t>е</w:t>
      </w:r>
      <w:r w:rsidR="004C41A5" w:rsidRPr="00A44631">
        <w:rPr>
          <w:rFonts w:eastAsia="Calibri"/>
          <w:sz w:val="28"/>
          <w:szCs w:val="28"/>
          <w:lang w:eastAsia="en-US"/>
        </w:rPr>
        <w:t>сения изменения в стать</w:t>
      </w:r>
      <w:r w:rsidR="003E3BDD" w:rsidRPr="00A44631">
        <w:rPr>
          <w:rFonts w:eastAsia="Calibri"/>
          <w:sz w:val="28"/>
          <w:szCs w:val="28"/>
          <w:lang w:eastAsia="en-US"/>
        </w:rPr>
        <w:t>ю</w:t>
      </w:r>
      <w:r w:rsidR="004C41A5" w:rsidRPr="00A44631">
        <w:rPr>
          <w:rFonts w:eastAsia="Calibri"/>
          <w:sz w:val="28"/>
          <w:szCs w:val="28"/>
          <w:lang w:eastAsia="en-US"/>
        </w:rPr>
        <w:t xml:space="preserve"> 23</w:t>
      </w:r>
      <w:r w:rsidR="003E3BDD" w:rsidRPr="00A44631">
        <w:rPr>
          <w:rFonts w:eastAsia="Calibri"/>
          <w:sz w:val="28"/>
          <w:szCs w:val="28"/>
          <w:lang w:eastAsia="en-US"/>
        </w:rPr>
        <w:t>.2</w:t>
      </w:r>
      <w:r w:rsidR="004C41A5" w:rsidRPr="00A44631">
        <w:rPr>
          <w:rFonts w:eastAsia="Calibri"/>
          <w:sz w:val="28"/>
          <w:szCs w:val="28"/>
          <w:lang w:eastAsia="en-US"/>
        </w:rPr>
        <w:t xml:space="preserve"> Федерального закона «О ветеранах», пред</w:t>
      </w:r>
      <w:r w:rsidR="004C41A5" w:rsidRPr="00A44631">
        <w:rPr>
          <w:rFonts w:eastAsia="Calibri"/>
          <w:sz w:val="28"/>
          <w:szCs w:val="28"/>
          <w:lang w:eastAsia="en-US"/>
        </w:rPr>
        <w:t>у</w:t>
      </w:r>
      <w:r w:rsidR="004C41A5" w:rsidRPr="00A44631">
        <w:rPr>
          <w:rFonts w:eastAsia="Calibri"/>
          <w:sz w:val="28"/>
          <w:szCs w:val="28"/>
          <w:lang w:eastAsia="en-US"/>
        </w:rPr>
        <w:t>сматривающего</w:t>
      </w:r>
      <w:r w:rsidR="004C41A5" w:rsidRPr="00A44631">
        <w:rPr>
          <w:rFonts w:eastAsia="Calibri"/>
          <w:sz w:val="28"/>
          <w:szCs w:val="28"/>
          <w:vertAlign w:val="superscript"/>
          <w:lang w:eastAsia="en-US"/>
        </w:rPr>
        <w:t xml:space="preserve"> </w:t>
      </w:r>
      <w:r w:rsidR="004C41A5" w:rsidRPr="00A44631">
        <w:rPr>
          <w:rFonts w:eastAsia="Calibri"/>
          <w:sz w:val="28"/>
          <w:szCs w:val="28"/>
          <w:lang w:eastAsia="en-US"/>
        </w:rPr>
        <w:t>предоставление субъектам Российской Федерации права ос</w:t>
      </w:r>
      <w:r w:rsidR="004C41A5" w:rsidRPr="00A44631">
        <w:rPr>
          <w:rFonts w:eastAsia="Calibri"/>
          <w:sz w:val="28"/>
          <w:szCs w:val="28"/>
          <w:lang w:eastAsia="en-US"/>
        </w:rPr>
        <w:t>у</w:t>
      </w:r>
      <w:r w:rsidR="004C41A5" w:rsidRPr="00A44631">
        <w:rPr>
          <w:rFonts w:eastAsia="Calibri"/>
          <w:sz w:val="28"/>
          <w:szCs w:val="28"/>
          <w:lang w:eastAsia="en-US"/>
        </w:rPr>
        <w:t>ществлять дополнительное финансирование расходов на обеспечение жильем ветеранов Великой Отечественной войны за счет средств бюджетов субъектов Российской Федерации с учетом последующей компенсации указанных расх</w:t>
      </w:r>
      <w:r w:rsidR="004C41A5" w:rsidRPr="00A44631">
        <w:rPr>
          <w:rFonts w:eastAsia="Calibri"/>
          <w:sz w:val="28"/>
          <w:szCs w:val="28"/>
          <w:lang w:eastAsia="en-US"/>
        </w:rPr>
        <w:t>о</w:t>
      </w:r>
      <w:r w:rsidR="004C41A5" w:rsidRPr="00A44631">
        <w:rPr>
          <w:rFonts w:eastAsia="Calibri"/>
          <w:sz w:val="28"/>
          <w:szCs w:val="28"/>
          <w:lang w:eastAsia="en-US"/>
        </w:rPr>
        <w:t>дов, подтвержденных уполномоченным федеральным органом, в виде допо</w:t>
      </w:r>
      <w:r w:rsidR="004C41A5" w:rsidRPr="00A44631">
        <w:rPr>
          <w:rFonts w:eastAsia="Calibri"/>
          <w:sz w:val="28"/>
          <w:szCs w:val="28"/>
          <w:lang w:eastAsia="en-US"/>
        </w:rPr>
        <w:t>л</w:t>
      </w:r>
      <w:r w:rsidR="004C41A5" w:rsidRPr="00A44631">
        <w:rPr>
          <w:rFonts w:eastAsia="Calibri"/>
          <w:sz w:val="28"/>
          <w:szCs w:val="28"/>
          <w:lang w:eastAsia="en-US"/>
        </w:rPr>
        <w:t>нительной субвенции из федерального бюджета на текущий финансовый год</w:t>
      </w:r>
      <w:proofErr w:type="gramEnd"/>
      <w:r w:rsidR="004C41A5" w:rsidRPr="00A44631">
        <w:rPr>
          <w:rFonts w:eastAsia="Calibri"/>
          <w:sz w:val="28"/>
          <w:szCs w:val="28"/>
          <w:lang w:eastAsia="en-US"/>
        </w:rPr>
        <w:t xml:space="preserve"> либо на очередной финансовый год и плановый период.</w:t>
      </w:r>
    </w:p>
    <w:sectPr w:rsidR="005D5E85" w:rsidRPr="00A44631" w:rsidSect="00A44631">
      <w:pgSz w:w="11906" w:h="16838" w:code="9"/>
      <w:pgMar w:top="1021" w:right="794" w:bottom="425"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0151C"/>
    <w:multiLevelType w:val="hybridMultilevel"/>
    <w:tmpl w:val="A1E8F2B4"/>
    <w:lvl w:ilvl="0" w:tplc="0DD8709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
    <w:nsid w:val="198414EE"/>
    <w:multiLevelType w:val="hybridMultilevel"/>
    <w:tmpl w:val="57A6E7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F11EEA"/>
    <w:multiLevelType w:val="hybridMultilevel"/>
    <w:tmpl w:val="59AEF7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4562019"/>
    <w:multiLevelType w:val="hybridMultilevel"/>
    <w:tmpl w:val="B8622D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7AB5277"/>
    <w:multiLevelType w:val="hybridMultilevel"/>
    <w:tmpl w:val="F75AEE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D5C3049"/>
    <w:multiLevelType w:val="hybridMultilevel"/>
    <w:tmpl w:val="23BEA2AA"/>
    <w:lvl w:ilvl="0" w:tplc="0419000F">
      <w:start w:val="1"/>
      <w:numFmt w:val="decimal"/>
      <w:lvlText w:val="%1."/>
      <w:lvlJc w:val="left"/>
      <w:pPr>
        <w:tabs>
          <w:tab w:val="num" w:pos="795"/>
        </w:tabs>
        <w:ind w:left="795" w:hanging="360"/>
      </w:p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25A"/>
    <w:rsid w:val="000148FF"/>
    <w:rsid w:val="00017E01"/>
    <w:rsid w:val="00034672"/>
    <w:rsid w:val="000365FB"/>
    <w:rsid w:val="0004412D"/>
    <w:rsid w:val="0006125A"/>
    <w:rsid w:val="00063FD1"/>
    <w:rsid w:val="000757E9"/>
    <w:rsid w:val="000832E0"/>
    <w:rsid w:val="00084A7F"/>
    <w:rsid w:val="000863D1"/>
    <w:rsid w:val="00093FD9"/>
    <w:rsid w:val="000A5184"/>
    <w:rsid w:val="000B054A"/>
    <w:rsid w:val="000C06A5"/>
    <w:rsid w:val="000C5191"/>
    <w:rsid w:val="000D5604"/>
    <w:rsid w:val="000E0FCA"/>
    <w:rsid w:val="000E45C3"/>
    <w:rsid w:val="000F08A9"/>
    <w:rsid w:val="000F42FB"/>
    <w:rsid w:val="000F4506"/>
    <w:rsid w:val="0010029D"/>
    <w:rsid w:val="001027C8"/>
    <w:rsid w:val="0011249C"/>
    <w:rsid w:val="001168CD"/>
    <w:rsid w:val="00117417"/>
    <w:rsid w:val="00124EE6"/>
    <w:rsid w:val="00125528"/>
    <w:rsid w:val="00146503"/>
    <w:rsid w:val="0015366B"/>
    <w:rsid w:val="00164FFF"/>
    <w:rsid w:val="00165B08"/>
    <w:rsid w:val="00186BE5"/>
    <w:rsid w:val="001B681C"/>
    <w:rsid w:val="001B6E00"/>
    <w:rsid w:val="001C1ADC"/>
    <w:rsid w:val="001C3FB4"/>
    <w:rsid w:val="001C4F75"/>
    <w:rsid w:val="001D0041"/>
    <w:rsid w:val="001D262A"/>
    <w:rsid w:val="001E57FF"/>
    <w:rsid w:val="001E6481"/>
    <w:rsid w:val="001F05F9"/>
    <w:rsid w:val="001F56A4"/>
    <w:rsid w:val="00206580"/>
    <w:rsid w:val="0021346B"/>
    <w:rsid w:val="00220F9B"/>
    <w:rsid w:val="002241FA"/>
    <w:rsid w:val="0022701F"/>
    <w:rsid w:val="0023529D"/>
    <w:rsid w:val="0025185C"/>
    <w:rsid w:val="00261ACF"/>
    <w:rsid w:val="00273FFC"/>
    <w:rsid w:val="002A4F9D"/>
    <w:rsid w:val="002B311E"/>
    <w:rsid w:val="002B4743"/>
    <w:rsid w:val="002C08EB"/>
    <w:rsid w:val="002C73EE"/>
    <w:rsid w:val="002C7639"/>
    <w:rsid w:val="002C7C97"/>
    <w:rsid w:val="002E1DCF"/>
    <w:rsid w:val="002E7134"/>
    <w:rsid w:val="002F536B"/>
    <w:rsid w:val="002F791C"/>
    <w:rsid w:val="003102D0"/>
    <w:rsid w:val="003157D7"/>
    <w:rsid w:val="0032389F"/>
    <w:rsid w:val="00324FE9"/>
    <w:rsid w:val="00325453"/>
    <w:rsid w:val="0034488A"/>
    <w:rsid w:val="00350282"/>
    <w:rsid w:val="003524C7"/>
    <w:rsid w:val="003729E8"/>
    <w:rsid w:val="00380D60"/>
    <w:rsid w:val="0039252F"/>
    <w:rsid w:val="003A03DE"/>
    <w:rsid w:val="003A2A93"/>
    <w:rsid w:val="003B2402"/>
    <w:rsid w:val="003B4EC4"/>
    <w:rsid w:val="003C2AD8"/>
    <w:rsid w:val="003C6513"/>
    <w:rsid w:val="003C7872"/>
    <w:rsid w:val="003D4FFB"/>
    <w:rsid w:val="003E2522"/>
    <w:rsid w:val="003E29D2"/>
    <w:rsid w:val="003E3BDD"/>
    <w:rsid w:val="003E6602"/>
    <w:rsid w:val="003F5A93"/>
    <w:rsid w:val="003F7176"/>
    <w:rsid w:val="004047C3"/>
    <w:rsid w:val="004115B2"/>
    <w:rsid w:val="00436F46"/>
    <w:rsid w:val="004370B1"/>
    <w:rsid w:val="00450BEA"/>
    <w:rsid w:val="00470405"/>
    <w:rsid w:val="00471B2D"/>
    <w:rsid w:val="00483261"/>
    <w:rsid w:val="0049305D"/>
    <w:rsid w:val="004A61CB"/>
    <w:rsid w:val="004B3530"/>
    <w:rsid w:val="004B6E85"/>
    <w:rsid w:val="004C037E"/>
    <w:rsid w:val="004C41A5"/>
    <w:rsid w:val="004D7835"/>
    <w:rsid w:val="004E5EA5"/>
    <w:rsid w:val="004F157D"/>
    <w:rsid w:val="004F472E"/>
    <w:rsid w:val="004F6941"/>
    <w:rsid w:val="004F76AF"/>
    <w:rsid w:val="004F77C5"/>
    <w:rsid w:val="00510439"/>
    <w:rsid w:val="00526EE8"/>
    <w:rsid w:val="00536769"/>
    <w:rsid w:val="005425B7"/>
    <w:rsid w:val="00563732"/>
    <w:rsid w:val="00567C53"/>
    <w:rsid w:val="00580C04"/>
    <w:rsid w:val="00581722"/>
    <w:rsid w:val="005830C1"/>
    <w:rsid w:val="0058397A"/>
    <w:rsid w:val="00587BB1"/>
    <w:rsid w:val="00591A09"/>
    <w:rsid w:val="005B6986"/>
    <w:rsid w:val="005B70B0"/>
    <w:rsid w:val="005C24D2"/>
    <w:rsid w:val="005C320B"/>
    <w:rsid w:val="005C79ED"/>
    <w:rsid w:val="005D337B"/>
    <w:rsid w:val="005D5E85"/>
    <w:rsid w:val="005E0DE7"/>
    <w:rsid w:val="005E724A"/>
    <w:rsid w:val="005F0749"/>
    <w:rsid w:val="0061069C"/>
    <w:rsid w:val="00611E55"/>
    <w:rsid w:val="006153BF"/>
    <w:rsid w:val="00632726"/>
    <w:rsid w:val="00633100"/>
    <w:rsid w:val="00636F1D"/>
    <w:rsid w:val="00645B39"/>
    <w:rsid w:val="00647AFD"/>
    <w:rsid w:val="00655E22"/>
    <w:rsid w:val="00657E5C"/>
    <w:rsid w:val="0066000D"/>
    <w:rsid w:val="00670F92"/>
    <w:rsid w:val="00673F7C"/>
    <w:rsid w:val="00680755"/>
    <w:rsid w:val="006975C9"/>
    <w:rsid w:val="006B44C7"/>
    <w:rsid w:val="006E0999"/>
    <w:rsid w:val="006E2FFE"/>
    <w:rsid w:val="006E4013"/>
    <w:rsid w:val="006F0FB2"/>
    <w:rsid w:val="00705DAF"/>
    <w:rsid w:val="00706465"/>
    <w:rsid w:val="00721378"/>
    <w:rsid w:val="00725005"/>
    <w:rsid w:val="00731445"/>
    <w:rsid w:val="007400AF"/>
    <w:rsid w:val="00740850"/>
    <w:rsid w:val="00741867"/>
    <w:rsid w:val="00754264"/>
    <w:rsid w:val="00755774"/>
    <w:rsid w:val="00762902"/>
    <w:rsid w:val="00772C84"/>
    <w:rsid w:val="00784262"/>
    <w:rsid w:val="0079362F"/>
    <w:rsid w:val="00797B6B"/>
    <w:rsid w:val="007A34A3"/>
    <w:rsid w:val="007A6AEB"/>
    <w:rsid w:val="007C1330"/>
    <w:rsid w:val="007E34D9"/>
    <w:rsid w:val="007F0AC9"/>
    <w:rsid w:val="007F4D5D"/>
    <w:rsid w:val="0081178F"/>
    <w:rsid w:val="00845024"/>
    <w:rsid w:val="00854282"/>
    <w:rsid w:val="008A585E"/>
    <w:rsid w:val="008A5EC1"/>
    <w:rsid w:val="008B2471"/>
    <w:rsid w:val="008B6A29"/>
    <w:rsid w:val="008B7720"/>
    <w:rsid w:val="008C5911"/>
    <w:rsid w:val="008D4E92"/>
    <w:rsid w:val="008E5777"/>
    <w:rsid w:val="008F2A32"/>
    <w:rsid w:val="009062D0"/>
    <w:rsid w:val="009103C4"/>
    <w:rsid w:val="0091323A"/>
    <w:rsid w:val="00923E1B"/>
    <w:rsid w:val="00932F92"/>
    <w:rsid w:val="00937E0A"/>
    <w:rsid w:val="00940711"/>
    <w:rsid w:val="00940E75"/>
    <w:rsid w:val="00941AAF"/>
    <w:rsid w:val="00942631"/>
    <w:rsid w:val="009472D2"/>
    <w:rsid w:val="00961A62"/>
    <w:rsid w:val="0096787E"/>
    <w:rsid w:val="00974F09"/>
    <w:rsid w:val="009900D5"/>
    <w:rsid w:val="009A7C89"/>
    <w:rsid w:val="009B09D9"/>
    <w:rsid w:val="009B6A0D"/>
    <w:rsid w:val="009C13C4"/>
    <w:rsid w:val="009C542E"/>
    <w:rsid w:val="009C77E9"/>
    <w:rsid w:val="009D0FA3"/>
    <w:rsid w:val="009D6E25"/>
    <w:rsid w:val="009E0A47"/>
    <w:rsid w:val="009E0E1C"/>
    <w:rsid w:val="00A02FC7"/>
    <w:rsid w:val="00A050EE"/>
    <w:rsid w:val="00A0739F"/>
    <w:rsid w:val="00A13482"/>
    <w:rsid w:val="00A20438"/>
    <w:rsid w:val="00A337B4"/>
    <w:rsid w:val="00A44631"/>
    <w:rsid w:val="00A52B29"/>
    <w:rsid w:val="00A56CB4"/>
    <w:rsid w:val="00A75678"/>
    <w:rsid w:val="00A8134F"/>
    <w:rsid w:val="00A84ED4"/>
    <w:rsid w:val="00A86471"/>
    <w:rsid w:val="00A865AD"/>
    <w:rsid w:val="00A92ED4"/>
    <w:rsid w:val="00AA0F3A"/>
    <w:rsid w:val="00AB212E"/>
    <w:rsid w:val="00AD7264"/>
    <w:rsid w:val="00AE572F"/>
    <w:rsid w:val="00AF41CE"/>
    <w:rsid w:val="00B10A16"/>
    <w:rsid w:val="00B250C7"/>
    <w:rsid w:val="00B27444"/>
    <w:rsid w:val="00B33EE2"/>
    <w:rsid w:val="00B52819"/>
    <w:rsid w:val="00B52A21"/>
    <w:rsid w:val="00B54D0F"/>
    <w:rsid w:val="00B56F9D"/>
    <w:rsid w:val="00B66F45"/>
    <w:rsid w:val="00B754D0"/>
    <w:rsid w:val="00B7572C"/>
    <w:rsid w:val="00B967A3"/>
    <w:rsid w:val="00B9787B"/>
    <w:rsid w:val="00BA32B7"/>
    <w:rsid w:val="00BA3CD3"/>
    <w:rsid w:val="00BC091A"/>
    <w:rsid w:val="00BC7BAF"/>
    <w:rsid w:val="00BD7788"/>
    <w:rsid w:val="00BF3BFD"/>
    <w:rsid w:val="00BF6CE4"/>
    <w:rsid w:val="00C01E96"/>
    <w:rsid w:val="00C03DE6"/>
    <w:rsid w:val="00C04643"/>
    <w:rsid w:val="00C1401E"/>
    <w:rsid w:val="00C20FE5"/>
    <w:rsid w:val="00C238E4"/>
    <w:rsid w:val="00C23FC5"/>
    <w:rsid w:val="00C25D86"/>
    <w:rsid w:val="00C3237A"/>
    <w:rsid w:val="00C32B28"/>
    <w:rsid w:val="00C35040"/>
    <w:rsid w:val="00C44D51"/>
    <w:rsid w:val="00C45560"/>
    <w:rsid w:val="00C47854"/>
    <w:rsid w:val="00C62C45"/>
    <w:rsid w:val="00C63B1C"/>
    <w:rsid w:val="00C75C83"/>
    <w:rsid w:val="00C818D0"/>
    <w:rsid w:val="00C83D8E"/>
    <w:rsid w:val="00C90121"/>
    <w:rsid w:val="00C97D0B"/>
    <w:rsid w:val="00CA5407"/>
    <w:rsid w:val="00CE18B6"/>
    <w:rsid w:val="00D03D06"/>
    <w:rsid w:val="00D14262"/>
    <w:rsid w:val="00D22E32"/>
    <w:rsid w:val="00D23785"/>
    <w:rsid w:val="00D30E0E"/>
    <w:rsid w:val="00D4391A"/>
    <w:rsid w:val="00D5035C"/>
    <w:rsid w:val="00D62630"/>
    <w:rsid w:val="00D81004"/>
    <w:rsid w:val="00D8237B"/>
    <w:rsid w:val="00D8534F"/>
    <w:rsid w:val="00D86C56"/>
    <w:rsid w:val="00DB0C96"/>
    <w:rsid w:val="00DB2E5D"/>
    <w:rsid w:val="00E3160F"/>
    <w:rsid w:val="00E32A08"/>
    <w:rsid w:val="00E35414"/>
    <w:rsid w:val="00E372F5"/>
    <w:rsid w:val="00E40F3A"/>
    <w:rsid w:val="00E61A73"/>
    <w:rsid w:val="00E63A88"/>
    <w:rsid w:val="00E72C7E"/>
    <w:rsid w:val="00E848DF"/>
    <w:rsid w:val="00E86700"/>
    <w:rsid w:val="00E93115"/>
    <w:rsid w:val="00EA0851"/>
    <w:rsid w:val="00EB72CF"/>
    <w:rsid w:val="00EC28AB"/>
    <w:rsid w:val="00EC3589"/>
    <w:rsid w:val="00ED4ABC"/>
    <w:rsid w:val="00EF0F5D"/>
    <w:rsid w:val="00EF3165"/>
    <w:rsid w:val="00EF47F5"/>
    <w:rsid w:val="00EF518E"/>
    <w:rsid w:val="00EF72FE"/>
    <w:rsid w:val="00F03DE9"/>
    <w:rsid w:val="00F114D5"/>
    <w:rsid w:val="00F12D4A"/>
    <w:rsid w:val="00F218BE"/>
    <w:rsid w:val="00F27CD4"/>
    <w:rsid w:val="00F32FAF"/>
    <w:rsid w:val="00F33C94"/>
    <w:rsid w:val="00F40865"/>
    <w:rsid w:val="00F431BE"/>
    <w:rsid w:val="00F44B71"/>
    <w:rsid w:val="00F508A5"/>
    <w:rsid w:val="00F576B9"/>
    <w:rsid w:val="00F617B5"/>
    <w:rsid w:val="00F71977"/>
    <w:rsid w:val="00F7413A"/>
    <w:rsid w:val="00F74F41"/>
    <w:rsid w:val="00F87770"/>
    <w:rsid w:val="00F87E79"/>
    <w:rsid w:val="00F9343C"/>
    <w:rsid w:val="00FA4D7C"/>
    <w:rsid w:val="00FB5321"/>
    <w:rsid w:val="00FB6ECE"/>
    <w:rsid w:val="00FB7AF8"/>
    <w:rsid w:val="00FC70B9"/>
    <w:rsid w:val="00FD31AD"/>
    <w:rsid w:val="00FD6B5F"/>
    <w:rsid w:val="00FF3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2F"/>
    <w:rPr>
      <w:sz w:val="24"/>
      <w:szCs w:val="24"/>
    </w:rPr>
  </w:style>
  <w:style w:type="paragraph" w:styleId="1">
    <w:name w:val="heading 1"/>
    <w:basedOn w:val="a"/>
    <w:next w:val="a"/>
    <w:link w:val="10"/>
    <w:qFormat/>
    <w:rsid w:val="0066000D"/>
    <w:pPr>
      <w:keepNext/>
      <w:overflowPunct w:val="0"/>
      <w:autoSpaceDE w:val="0"/>
      <w:autoSpaceDN w:val="0"/>
      <w:adjustRightInd w:val="0"/>
      <w:jc w:val="center"/>
      <w:outlineLvl w:val="0"/>
    </w:pPr>
    <w:rPr>
      <w:b/>
      <w:bCs/>
      <w:color w:va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24EE6"/>
    <w:rPr>
      <w:rFonts w:ascii="Cambria" w:hAnsi="Cambria" w:cs="Cambria"/>
      <w:b/>
      <w:bCs/>
      <w:kern w:val="32"/>
      <w:sz w:val="32"/>
      <w:szCs w:val="32"/>
    </w:rPr>
  </w:style>
  <w:style w:type="paragraph" w:styleId="a3">
    <w:name w:val="Body Text"/>
    <w:basedOn w:val="a"/>
    <w:link w:val="a4"/>
    <w:uiPriority w:val="99"/>
    <w:rsid w:val="00C818D0"/>
    <w:pPr>
      <w:spacing w:after="120"/>
    </w:pPr>
  </w:style>
  <w:style w:type="character" w:customStyle="1" w:styleId="a4">
    <w:name w:val="Основной текст Знак"/>
    <w:link w:val="a3"/>
    <w:uiPriority w:val="99"/>
    <w:semiHidden/>
    <w:locked/>
    <w:rsid w:val="00124EE6"/>
    <w:rPr>
      <w:sz w:val="24"/>
      <w:szCs w:val="24"/>
    </w:rPr>
  </w:style>
  <w:style w:type="paragraph" w:styleId="a5">
    <w:name w:val="Body Text First Indent"/>
    <w:basedOn w:val="a3"/>
    <w:link w:val="a6"/>
    <w:uiPriority w:val="99"/>
    <w:rsid w:val="00C818D0"/>
    <w:pPr>
      <w:ind w:firstLine="210"/>
    </w:pPr>
  </w:style>
  <w:style w:type="character" w:customStyle="1" w:styleId="a6">
    <w:name w:val="Красная строка Знак"/>
    <w:link w:val="a5"/>
    <w:uiPriority w:val="99"/>
    <w:semiHidden/>
    <w:locked/>
    <w:rsid w:val="00124EE6"/>
    <w:rPr>
      <w:sz w:val="24"/>
      <w:szCs w:val="24"/>
    </w:rPr>
  </w:style>
  <w:style w:type="character" w:styleId="a7">
    <w:name w:val="Hyperlink"/>
    <w:rsid w:val="0066000D"/>
    <w:rPr>
      <w:color w:val="0000FF"/>
      <w:u w:val="single"/>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uiPriority w:val="99"/>
    <w:rsid w:val="0066000D"/>
    <w:pPr>
      <w:spacing w:before="100" w:beforeAutospacing="1" w:after="100" w:afterAutospacing="1"/>
    </w:pPr>
    <w:rPr>
      <w:rFonts w:ascii="Tahoma" w:hAnsi="Tahoma" w:cs="Tahoma"/>
      <w:sz w:val="20"/>
      <w:szCs w:val="20"/>
      <w:lang w:val="en-US" w:eastAsia="en-US"/>
    </w:rPr>
  </w:style>
  <w:style w:type="paragraph" w:styleId="a8">
    <w:name w:val="Balloon Text"/>
    <w:basedOn w:val="a"/>
    <w:link w:val="a9"/>
    <w:uiPriority w:val="99"/>
    <w:semiHidden/>
    <w:rsid w:val="008D4E92"/>
    <w:rPr>
      <w:rFonts w:ascii="Tahoma" w:hAnsi="Tahoma" w:cs="Tahoma"/>
      <w:sz w:val="16"/>
      <w:szCs w:val="16"/>
    </w:rPr>
  </w:style>
  <w:style w:type="character" w:customStyle="1" w:styleId="a9">
    <w:name w:val="Текст выноски Знак"/>
    <w:link w:val="a8"/>
    <w:uiPriority w:val="99"/>
    <w:locked/>
    <w:rsid w:val="008D4E92"/>
    <w:rPr>
      <w:rFonts w:ascii="Tahoma" w:hAnsi="Tahoma" w:cs="Tahoma"/>
      <w:sz w:val="16"/>
      <w:szCs w:val="16"/>
    </w:rPr>
  </w:style>
  <w:style w:type="paragraph" w:styleId="aa">
    <w:name w:val="List Paragraph"/>
    <w:basedOn w:val="a"/>
    <w:uiPriority w:val="99"/>
    <w:qFormat/>
    <w:rsid w:val="00FB6ECE"/>
    <w:pPr>
      <w:ind w:left="720"/>
    </w:pPr>
  </w:style>
  <w:style w:type="paragraph" w:customStyle="1" w:styleId="ab">
    <w:name w:val="Знак Знак Знак Знак"/>
    <w:basedOn w:val="a"/>
    <w:uiPriority w:val="99"/>
    <w:rsid w:val="00450BEA"/>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2F"/>
    <w:rPr>
      <w:sz w:val="24"/>
      <w:szCs w:val="24"/>
    </w:rPr>
  </w:style>
  <w:style w:type="paragraph" w:styleId="1">
    <w:name w:val="heading 1"/>
    <w:basedOn w:val="a"/>
    <w:next w:val="a"/>
    <w:link w:val="10"/>
    <w:qFormat/>
    <w:rsid w:val="0066000D"/>
    <w:pPr>
      <w:keepNext/>
      <w:overflowPunct w:val="0"/>
      <w:autoSpaceDE w:val="0"/>
      <w:autoSpaceDN w:val="0"/>
      <w:adjustRightInd w:val="0"/>
      <w:jc w:val="center"/>
      <w:outlineLvl w:val="0"/>
    </w:pPr>
    <w:rPr>
      <w:b/>
      <w:bCs/>
      <w:color w:va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24EE6"/>
    <w:rPr>
      <w:rFonts w:ascii="Cambria" w:hAnsi="Cambria" w:cs="Cambria"/>
      <w:b/>
      <w:bCs/>
      <w:kern w:val="32"/>
      <w:sz w:val="32"/>
      <w:szCs w:val="32"/>
    </w:rPr>
  </w:style>
  <w:style w:type="paragraph" w:styleId="a3">
    <w:name w:val="Body Text"/>
    <w:basedOn w:val="a"/>
    <w:link w:val="a4"/>
    <w:uiPriority w:val="99"/>
    <w:rsid w:val="00C818D0"/>
    <w:pPr>
      <w:spacing w:after="120"/>
    </w:pPr>
  </w:style>
  <w:style w:type="character" w:customStyle="1" w:styleId="a4">
    <w:name w:val="Основной текст Знак"/>
    <w:link w:val="a3"/>
    <w:uiPriority w:val="99"/>
    <w:semiHidden/>
    <w:locked/>
    <w:rsid w:val="00124EE6"/>
    <w:rPr>
      <w:sz w:val="24"/>
      <w:szCs w:val="24"/>
    </w:rPr>
  </w:style>
  <w:style w:type="paragraph" w:styleId="a5">
    <w:name w:val="Body Text First Indent"/>
    <w:basedOn w:val="a3"/>
    <w:link w:val="a6"/>
    <w:uiPriority w:val="99"/>
    <w:rsid w:val="00C818D0"/>
    <w:pPr>
      <w:ind w:firstLine="210"/>
    </w:pPr>
  </w:style>
  <w:style w:type="character" w:customStyle="1" w:styleId="a6">
    <w:name w:val="Красная строка Знак"/>
    <w:link w:val="a5"/>
    <w:uiPriority w:val="99"/>
    <w:semiHidden/>
    <w:locked/>
    <w:rsid w:val="00124EE6"/>
    <w:rPr>
      <w:sz w:val="24"/>
      <w:szCs w:val="24"/>
    </w:rPr>
  </w:style>
  <w:style w:type="character" w:styleId="a7">
    <w:name w:val="Hyperlink"/>
    <w:rsid w:val="0066000D"/>
    <w:rPr>
      <w:color w:val="0000FF"/>
      <w:u w:val="single"/>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uiPriority w:val="99"/>
    <w:rsid w:val="0066000D"/>
    <w:pPr>
      <w:spacing w:before="100" w:beforeAutospacing="1" w:after="100" w:afterAutospacing="1"/>
    </w:pPr>
    <w:rPr>
      <w:rFonts w:ascii="Tahoma" w:hAnsi="Tahoma" w:cs="Tahoma"/>
      <w:sz w:val="20"/>
      <w:szCs w:val="20"/>
      <w:lang w:val="en-US" w:eastAsia="en-US"/>
    </w:rPr>
  </w:style>
  <w:style w:type="paragraph" w:styleId="a8">
    <w:name w:val="Balloon Text"/>
    <w:basedOn w:val="a"/>
    <w:link w:val="a9"/>
    <w:uiPriority w:val="99"/>
    <w:semiHidden/>
    <w:rsid w:val="008D4E92"/>
    <w:rPr>
      <w:rFonts w:ascii="Tahoma" w:hAnsi="Tahoma" w:cs="Tahoma"/>
      <w:sz w:val="16"/>
      <w:szCs w:val="16"/>
    </w:rPr>
  </w:style>
  <w:style w:type="character" w:customStyle="1" w:styleId="a9">
    <w:name w:val="Текст выноски Знак"/>
    <w:link w:val="a8"/>
    <w:uiPriority w:val="99"/>
    <w:locked/>
    <w:rsid w:val="008D4E92"/>
    <w:rPr>
      <w:rFonts w:ascii="Tahoma" w:hAnsi="Tahoma" w:cs="Tahoma"/>
      <w:sz w:val="16"/>
      <w:szCs w:val="16"/>
    </w:rPr>
  </w:style>
  <w:style w:type="paragraph" w:styleId="aa">
    <w:name w:val="List Paragraph"/>
    <w:basedOn w:val="a"/>
    <w:uiPriority w:val="99"/>
    <w:qFormat/>
    <w:rsid w:val="00FB6ECE"/>
    <w:pPr>
      <w:ind w:left="720"/>
    </w:pPr>
  </w:style>
  <w:style w:type="paragraph" w:customStyle="1" w:styleId="ab">
    <w:name w:val="Знак Знак Знак Знак"/>
    <w:basedOn w:val="a"/>
    <w:uiPriority w:val="99"/>
    <w:rsid w:val="00450BEA"/>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10455">
      <w:bodyDiv w:val="1"/>
      <w:marLeft w:val="0"/>
      <w:marRight w:val="0"/>
      <w:marTop w:val="0"/>
      <w:marBottom w:val="0"/>
      <w:divBdr>
        <w:top w:val="none" w:sz="0" w:space="0" w:color="auto"/>
        <w:left w:val="none" w:sz="0" w:space="0" w:color="auto"/>
        <w:bottom w:val="none" w:sz="0" w:space="0" w:color="auto"/>
        <w:right w:val="none" w:sz="0" w:space="0" w:color="auto"/>
      </w:divBdr>
      <w:divsChild>
        <w:div w:id="2103842043">
          <w:marLeft w:val="120"/>
          <w:marRight w:val="0"/>
          <w:marTop w:val="0"/>
          <w:marBottom w:val="0"/>
          <w:divBdr>
            <w:top w:val="none" w:sz="0" w:space="0" w:color="auto"/>
            <w:left w:val="none" w:sz="0" w:space="0" w:color="auto"/>
            <w:bottom w:val="none" w:sz="0" w:space="0" w:color="auto"/>
            <w:right w:val="none" w:sz="0" w:space="0" w:color="auto"/>
          </w:divBdr>
          <w:divsChild>
            <w:div w:id="214172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359939">
      <w:bodyDiv w:val="1"/>
      <w:marLeft w:val="0"/>
      <w:marRight w:val="0"/>
      <w:marTop w:val="0"/>
      <w:marBottom w:val="0"/>
      <w:divBdr>
        <w:top w:val="none" w:sz="0" w:space="0" w:color="auto"/>
        <w:left w:val="none" w:sz="0" w:space="0" w:color="auto"/>
        <w:bottom w:val="none" w:sz="0" w:space="0" w:color="auto"/>
        <w:right w:val="none" w:sz="0" w:space="0" w:color="auto"/>
      </w:divBdr>
    </w:div>
    <w:div w:id="9538282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375</Words>
  <Characters>2144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Уважаемый Алексей Владимирович</vt:lpstr>
    </vt:vector>
  </TitlesOfParts>
  <Company>Департамент строительства</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Уважаемый Алексей Владимирович</dc:title>
  <dc:creator>Департамент</dc:creator>
  <cp:lastModifiedBy>user</cp:lastModifiedBy>
  <cp:revision>9</cp:revision>
  <cp:lastPrinted>2015-03-31T12:04:00Z</cp:lastPrinted>
  <dcterms:created xsi:type="dcterms:W3CDTF">2015-03-25T08:13:00Z</dcterms:created>
  <dcterms:modified xsi:type="dcterms:W3CDTF">2015-04-07T07:05:00Z</dcterms:modified>
</cp:coreProperties>
</file>