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E7" w:rsidRPr="00612E52" w:rsidRDefault="00612E52" w:rsidP="00687FE7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687FE7" w:rsidRDefault="00687FE7" w:rsidP="00687FE7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8A54FE" w:rsidRPr="00612E52" w:rsidRDefault="008A54FE" w:rsidP="00687FE7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687FE7" w:rsidRPr="00612E52" w:rsidRDefault="00687FE7" w:rsidP="00687FE7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612E52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612E52" w:rsidRDefault="00612E52" w:rsidP="00687FE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612E5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87FE7" w:rsidRPr="00612E52">
        <w:rPr>
          <w:rFonts w:ascii="Times New Roman" w:hAnsi="Times New Roman" w:cs="Times New Roman"/>
          <w:b/>
          <w:bCs/>
          <w:sz w:val="28"/>
          <w:szCs w:val="28"/>
        </w:rPr>
        <w:t xml:space="preserve">Создание условий для эффективного управления региональными и муниципальными финансами в Ярославской области» </w:t>
      </w:r>
    </w:p>
    <w:p w:rsidR="00687FE7" w:rsidRPr="00612E52" w:rsidRDefault="00687FE7" w:rsidP="00687FE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2E52">
        <w:rPr>
          <w:rFonts w:ascii="Times New Roman" w:hAnsi="Times New Roman" w:cs="Times New Roman"/>
          <w:b/>
          <w:bCs/>
          <w:sz w:val="28"/>
          <w:szCs w:val="28"/>
        </w:rPr>
        <w:t xml:space="preserve">на 2014 - </w:t>
      </w:r>
      <w:r w:rsidRPr="002B65F8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E1A03" w:rsidRPr="002B65F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12E52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687FE7" w:rsidRDefault="00687FE7" w:rsidP="00687FE7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87FE7" w:rsidRPr="00687FE7" w:rsidRDefault="00687FE7" w:rsidP="00687FE7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687FE7">
        <w:rPr>
          <w:rFonts w:ascii="Times New Roman" w:eastAsia="Calibri" w:hAnsi="Times New Roman" w:cs="Times New Roman"/>
          <w:bCs/>
          <w:sz w:val="28"/>
          <w:szCs w:val="28"/>
        </w:rPr>
        <w:t xml:space="preserve">ПАСПОРТ </w:t>
      </w:r>
    </w:p>
    <w:p w:rsidR="00687FE7" w:rsidRPr="00687FE7" w:rsidRDefault="00687FE7" w:rsidP="00687FE7">
      <w:pPr>
        <w:tabs>
          <w:tab w:val="left" w:pos="12049"/>
        </w:tabs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687FE7">
        <w:rPr>
          <w:rFonts w:ascii="Times New Roman" w:eastAsia="Calibri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Style w:val="131"/>
        <w:tblW w:w="506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828"/>
        <w:gridCol w:w="1702"/>
        <w:gridCol w:w="4110"/>
      </w:tblGrid>
      <w:tr w:rsidR="00687FE7" w:rsidRPr="00687FE7" w:rsidTr="00DA2D0F">
        <w:tc>
          <w:tcPr>
            <w:tcW w:w="1985" w:type="pct"/>
          </w:tcPr>
          <w:p w:rsidR="00687FE7" w:rsidRPr="00687FE7" w:rsidRDefault="00687FE7" w:rsidP="00687FE7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FE7">
              <w:rPr>
                <w:rFonts w:ascii="Times New Roman" w:hAnsi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15" w:type="pct"/>
            <w:gridSpan w:val="2"/>
          </w:tcPr>
          <w:p w:rsidR="008A54FE" w:rsidRDefault="00687FE7" w:rsidP="00DA2D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финансов Ярославской области</w:t>
            </w:r>
            <w:r w:rsidR="00DA2D0F">
              <w:rPr>
                <w:rFonts w:ascii="Times New Roman" w:hAnsi="Times New Roman"/>
                <w:sz w:val="28"/>
                <w:szCs w:val="28"/>
              </w:rPr>
              <w:t xml:space="preserve"> (далее – ДФ)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заместитель Председателя Правительства области </w:t>
            </w:r>
            <w:r w:rsidR="00C855B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директор </w:t>
            </w:r>
            <w:r w:rsidR="00DA2D0F">
              <w:rPr>
                <w:rFonts w:ascii="Times New Roman" w:hAnsi="Times New Roman"/>
                <w:sz w:val="28"/>
                <w:szCs w:val="28"/>
              </w:rPr>
              <w:t>ДФ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Илья Валерьевич, тел</w:t>
            </w:r>
            <w:r w:rsidR="008A54F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72-83-68</w:t>
            </w:r>
          </w:p>
          <w:p w:rsidR="00DA2D0F" w:rsidRPr="00687FE7" w:rsidRDefault="00DA2D0F" w:rsidP="00DA2D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7FE7" w:rsidRPr="00687FE7" w:rsidTr="00DA2D0F">
        <w:tc>
          <w:tcPr>
            <w:tcW w:w="1985" w:type="pct"/>
          </w:tcPr>
          <w:p w:rsidR="00687FE7" w:rsidRPr="00687FE7" w:rsidRDefault="00687FE7" w:rsidP="00687FE7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FE7">
              <w:rPr>
                <w:rFonts w:ascii="Times New Roman" w:hAnsi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3015" w:type="pct"/>
            <w:gridSpan w:val="2"/>
          </w:tcPr>
          <w:p w:rsidR="008A54FE" w:rsidRDefault="00687FE7" w:rsidP="00DA2D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r w:rsidR="00C855B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директор </w:t>
            </w:r>
            <w:r w:rsidR="00DA2D0F">
              <w:rPr>
                <w:rFonts w:ascii="Times New Roman" w:hAnsi="Times New Roman"/>
                <w:sz w:val="28"/>
                <w:szCs w:val="28"/>
              </w:rPr>
              <w:t>ДФ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Илья Валерьевич, тел</w:t>
            </w:r>
            <w:r w:rsidR="008A54F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72-83-68</w:t>
            </w:r>
          </w:p>
          <w:p w:rsidR="00DA2D0F" w:rsidRPr="00687FE7" w:rsidRDefault="00DA2D0F" w:rsidP="00DA2D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7FE7" w:rsidRPr="00687FE7" w:rsidTr="00DA2D0F">
        <w:tc>
          <w:tcPr>
            <w:tcW w:w="1985" w:type="pct"/>
          </w:tcPr>
          <w:p w:rsidR="00687FE7" w:rsidRDefault="00687FE7" w:rsidP="00687FE7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FE7">
              <w:rPr>
                <w:rFonts w:ascii="Times New Roman" w:hAnsi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  <w:p w:rsidR="00DA2D0F" w:rsidRPr="00687FE7" w:rsidRDefault="00DA2D0F" w:rsidP="00687FE7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015" w:type="pct"/>
            <w:gridSpan w:val="2"/>
          </w:tcPr>
          <w:p w:rsidR="00687FE7" w:rsidRPr="00687FE7" w:rsidRDefault="00687FE7" w:rsidP="00C855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</w:t>
            </w:r>
            <w:r w:rsidR="00C855B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65F8">
              <w:rPr>
                <w:rFonts w:ascii="Times New Roman" w:hAnsi="Times New Roman"/>
                <w:sz w:val="28"/>
                <w:szCs w:val="28"/>
              </w:rPr>
              <w:t>202</w:t>
            </w:r>
            <w:r w:rsidR="007E1A03" w:rsidRPr="002B65F8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87FE7" w:rsidRPr="00687FE7" w:rsidTr="00DA2D0F">
        <w:tc>
          <w:tcPr>
            <w:tcW w:w="1985" w:type="pct"/>
          </w:tcPr>
          <w:p w:rsidR="00687FE7" w:rsidRPr="00687FE7" w:rsidRDefault="00687FE7" w:rsidP="008A54FE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FE7">
              <w:rPr>
                <w:rFonts w:ascii="Times New Roman" w:hAnsi="Times New Roman"/>
                <w:bCs/>
                <w:sz w:val="28"/>
                <w:szCs w:val="28"/>
              </w:rPr>
              <w:t>Цель</w:t>
            </w:r>
            <w:r w:rsidRPr="00687F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FE7">
              <w:rPr>
                <w:rFonts w:ascii="Times New Roman" w:hAnsi="Times New Roman"/>
                <w:bCs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3015" w:type="pct"/>
            <w:gridSpan w:val="2"/>
          </w:tcPr>
          <w:p w:rsidR="00612E52" w:rsidRDefault="00687FE7" w:rsidP="008A54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Ярославской области</w:t>
            </w:r>
          </w:p>
          <w:p w:rsidR="008A54FE" w:rsidRPr="00687FE7" w:rsidRDefault="008A54FE" w:rsidP="008A54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7FE7" w:rsidRPr="00687FE7" w:rsidTr="00DA2D0F">
        <w:tc>
          <w:tcPr>
            <w:tcW w:w="1985" w:type="pct"/>
          </w:tcPr>
          <w:p w:rsidR="00687FE7" w:rsidRPr="00687FE7" w:rsidRDefault="00687FE7" w:rsidP="00C855B7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FE7">
              <w:rPr>
                <w:rFonts w:ascii="Times New Roman" w:hAnsi="Times New Roman"/>
                <w:bCs/>
                <w:sz w:val="28"/>
                <w:szCs w:val="28"/>
              </w:rPr>
              <w:t>Объ</w:t>
            </w:r>
            <w:r w:rsidR="00C855B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687FE7">
              <w:rPr>
                <w:rFonts w:ascii="Times New Roman" w:hAnsi="Times New Roman"/>
                <w:bCs/>
                <w:sz w:val="28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015" w:type="pct"/>
            <w:gridSpan w:val="2"/>
          </w:tcPr>
          <w:p w:rsidR="00B305EF" w:rsidRPr="00B305EF" w:rsidRDefault="00B305EF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всего по Государственной программе:</w:t>
            </w:r>
          </w:p>
          <w:p w:rsidR="00B305EF" w:rsidRPr="00B305EF" w:rsidRDefault="002B65F8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49 501,84 </w:t>
            </w:r>
            <w:r w:rsidR="00B305EF" w:rsidRPr="00B305EF">
              <w:rPr>
                <w:rFonts w:ascii="Times New Roman" w:hAnsi="Times New Roman"/>
                <w:bCs/>
                <w:sz w:val="28"/>
                <w:szCs w:val="28"/>
              </w:rPr>
              <w:t>млн. руб., в том числе:</w:t>
            </w:r>
          </w:p>
          <w:p w:rsidR="00B305EF" w:rsidRPr="00B305EF" w:rsidRDefault="00B305EF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2014 год – 5</w:t>
            </w:r>
            <w:r w:rsidR="004B57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551,0</w:t>
            </w:r>
            <w:r w:rsidR="00612E5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руб.,</w:t>
            </w:r>
          </w:p>
          <w:p w:rsidR="00B305EF" w:rsidRPr="00B305EF" w:rsidRDefault="00B305EF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– 5</w:t>
            </w:r>
            <w:r w:rsidR="004B57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551,0</w:t>
            </w:r>
            <w:r w:rsidR="00612E5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руб.;</w:t>
            </w:r>
          </w:p>
          <w:p w:rsidR="00B305EF" w:rsidRPr="00B305EF" w:rsidRDefault="00C86E9E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2015 год – 6</w:t>
            </w:r>
            <w:r w:rsidR="004B57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844,4</w:t>
            </w:r>
            <w:r w:rsidR="00612E5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B305EF"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руб.,</w:t>
            </w:r>
          </w:p>
          <w:p w:rsidR="00B305EF" w:rsidRPr="00B305EF" w:rsidRDefault="00B305EF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– 6</w:t>
            </w:r>
            <w:r w:rsidR="004B57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844,4</w:t>
            </w:r>
            <w:r w:rsidR="00612E5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руб.;</w:t>
            </w:r>
          </w:p>
          <w:p w:rsidR="00B305EF" w:rsidRPr="00B305EF" w:rsidRDefault="00B305EF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2016 год – 6</w:t>
            </w:r>
            <w:r w:rsidR="004B57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853,9</w:t>
            </w:r>
            <w:r w:rsidR="00612E52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руб.,</w:t>
            </w:r>
          </w:p>
          <w:p w:rsidR="00B305EF" w:rsidRPr="00B305EF" w:rsidRDefault="00B305EF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– 6</w:t>
            </w:r>
            <w:r w:rsidR="00C855B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853,9</w:t>
            </w:r>
            <w:r w:rsidR="00612E52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руб.;</w:t>
            </w:r>
          </w:p>
          <w:p w:rsidR="00B305EF" w:rsidRPr="00B305EF" w:rsidRDefault="00C86E9E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2017 год – 7</w:t>
            </w:r>
            <w:r w:rsidR="004B57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344,1</w:t>
            </w:r>
            <w:r w:rsidR="00612E52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B305EF"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руб.,</w:t>
            </w:r>
          </w:p>
          <w:p w:rsidR="00B305EF" w:rsidRPr="00B305EF" w:rsidRDefault="00B305EF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– 6</w:t>
            </w:r>
            <w:r w:rsidR="004B57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035,58 млн. руб.;</w:t>
            </w:r>
          </w:p>
          <w:p w:rsidR="00B305EF" w:rsidRPr="00B305EF" w:rsidRDefault="00B305EF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2018 год –</w:t>
            </w:r>
            <w:r w:rsidR="00685AD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85AD7" w:rsidRPr="005A0C6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4B57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85AD7" w:rsidRPr="005A0C68">
              <w:rPr>
                <w:rFonts w:ascii="Times New Roman" w:hAnsi="Times New Roman"/>
                <w:bCs/>
                <w:sz w:val="28"/>
                <w:szCs w:val="28"/>
              </w:rPr>
              <w:t>980,</w:t>
            </w:r>
            <w:r w:rsidR="004A55EC">
              <w:rPr>
                <w:rFonts w:ascii="Times New Roman" w:hAnsi="Times New Roman"/>
                <w:bCs/>
                <w:sz w:val="28"/>
                <w:szCs w:val="28"/>
              </w:rPr>
              <w:t>49</w:t>
            </w:r>
            <w:r w:rsidR="00685AD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>млн. руб.,</w:t>
            </w:r>
          </w:p>
          <w:p w:rsidR="00B305EF" w:rsidRPr="00B305EF" w:rsidRDefault="00B305EF" w:rsidP="00B305E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из них областной бюджет </w:t>
            </w:r>
            <w:r w:rsidRPr="005A0C68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457AE7" w:rsidRPr="005A0C6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4B57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57AE7" w:rsidRPr="005A0C68">
              <w:rPr>
                <w:rFonts w:ascii="Times New Roman" w:hAnsi="Times New Roman"/>
                <w:bCs/>
                <w:sz w:val="28"/>
                <w:szCs w:val="28"/>
              </w:rPr>
              <w:t>980,2</w:t>
            </w:r>
            <w:r w:rsidR="002B65F8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руб.;</w:t>
            </w:r>
          </w:p>
          <w:p w:rsidR="002D715E" w:rsidRPr="00235FE5" w:rsidRDefault="002D715E" w:rsidP="002D715E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305EF">
              <w:rPr>
                <w:rFonts w:ascii="Times New Roman" w:hAnsi="Times New Roman"/>
                <w:bCs/>
                <w:sz w:val="28"/>
                <w:szCs w:val="28"/>
              </w:rPr>
              <w:t xml:space="preserve">2019 год </w:t>
            </w: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– 7</w:t>
            </w:r>
            <w:r w:rsidR="00A447C0" w:rsidRPr="00235FE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301,2</w:t>
            </w:r>
            <w:r w:rsidR="00C23731" w:rsidRPr="00235FE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руб.,</w:t>
            </w:r>
          </w:p>
          <w:p w:rsidR="002D715E" w:rsidRPr="00235FE5" w:rsidRDefault="002D715E" w:rsidP="002D715E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– 7</w:t>
            </w:r>
            <w:r w:rsidR="00A447C0" w:rsidRPr="00235FE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301,24 млн. руб.;</w:t>
            </w:r>
          </w:p>
          <w:p w:rsidR="002D715E" w:rsidRPr="00235FE5" w:rsidRDefault="002D715E" w:rsidP="002D715E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2020 год – 5</w:t>
            </w:r>
            <w:r w:rsidR="00A447C0" w:rsidRPr="00235FE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059,61 млн. руб.,</w:t>
            </w:r>
          </w:p>
          <w:p w:rsidR="002D715E" w:rsidRPr="00235FE5" w:rsidRDefault="002D715E" w:rsidP="002D71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– 5</w:t>
            </w:r>
            <w:r w:rsidR="00A447C0" w:rsidRPr="00235FE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059,61 млн. руб.;</w:t>
            </w:r>
          </w:p>
          <w:p w:rsidR="002D715E" w:rsidRPr="00235FE5" w:rsidRDefault="002D715E" w:rsidP="002D71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2021 год – 3</w:t>
            </w:r>
            <w:r w:rsidR="00A447C0" w:rsidRPr="00235FE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566,95 млн. руб.,</w:t>
            </w:r>
          </w:p>
          <w:p w:rsidR="008A54FE" w:rsidRPr="00687FE7" w:rsidRDefault="002D715E" w:rsidP="002D71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– 3</w:t>
            </w:r>
            <w:r w:rsidR="00A447C0" w:rsidRPr="00235FE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35FE5">
              <w:rPr>
                <w:rFonts w:ascii="Times New Roman" w:hAnsi="Times New Roman"/>
                <w:bCs/>
                <w:sz w:val="28"/>
                <w:szCs w:val="28"/>
              </w:rPr>
              <w:t>566,95 млн. руб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="009166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687FE7" w:rsidRPr="00687FE7" w:rsidTr="008A54FE">
        <w:tc>
          <w:tcPr>
            <w:tcW w:w="5000" w:type="pct"/>
            <w:gridSpan w:val="3"/>
          </w:tcPr>
          <w:p w:rsidR="00612E52" w:rsidRDefault="00687FE7" w:rsidP="007B7003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FE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подпрограмм и основных мероприятий,</w:t>
            </w:r>
          </w:p>
          <w:p w:rsidR="007B7003" w:rsidRPr="00687FE7" w:rsidRDefault="00687FE7" w:rsidP="007B7003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687FE7">
              <w:rPr>
                <w:rFonts w:ascii="Times New Roman" w:hAnsi="Times New Roman"/>
                <w:bCs/>
                <w:sz w:val="28"/>
                <w:szCs w:val="28"/>
              </w:rPr>
              <w:t>входящих в состав Государственной программы:</w:t>
            </w:r>
          </w:p>
        </w:tc>
      </w:tr>
      <w:tr w:rsidR="00694FA6" w:rsidRPr="00687FE7" w:rsidTr="006B40BB">
        <w:tc>
          <w:tcPr>
            <w:tcW w:w="2868" w:type="pct"/>
            <w:gridSpan w:val="2"/>
          </w:tcPr>
          <w:p w:rsidR="00694FA6" w:rsidRPr="00687FE7" w:rsidRDefault="005B1117" w:rsidP="00C855B7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ОЦП</w:t>
            </w:r>
            <w:r w:rsidR="00694FA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94FA6" w:rsidRPr="00766263">
              <w:rPr>
                <w:rFonts w:ascii="Times New Roman" w:hAnsi="Times New Roman"/>
                <w:bCs/>
                <w:sz w:val="28"/>
                <w:szCs w:val="28"/>
              </w:rPr>
              <w:t>«Повышение финансовой грамотности в Ярославской области</w:t>
            </w:r>
            <w:r w:rsidR="00C855B7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694FA6" w:rsidRPr="0076626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32" w:type="pct"/>
          </w:tcPr>
          <w:p w:rsidR="00694FA6" w:rsidRPr="00687FE7" w:rsidRDefault="00DA2D0F" w:rsidP="00025B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="00694FA6">
              <w:rPr>
                <w:rFonts w:ascii="Times New Roman" w:hAnsi="Times New Roman"/>
                <w:sz w:val="28"/>
                <w:szCs w:val="28"/>
              </w:rPr>
              <w:t xml:space="preserve">, заместитель Председателя Правительства области - директор </w:t>
            </w: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="00694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94FA6">
              <w:rPr>
                <w:rFonts w:ascii="Times New Roman" w:hAnsi="Times New Roman"/>
                <w:sz w:val="28"/>
                <w:szCs w:val="28"/>
              </w:rPr>
              <w:t>Баланин</w:t>
            </w:r>
            <w:proofErr w:type="spellEnd"/>
            <w:r w:rsidR="00694FA6">
              <w:rPr>
                <w:rFonts w:ascii="Times New Roman" w:hAnsi="Times New Roman"/>
                <w:sz w:val="28"/>
                <w:szCs w:val="28"/>
              </w:rPr>
              <w:t xml:space="preserve"> Илья Валерьевич, тел</w:t>
            </w:r>
            <w:r w:rsidR="00025B1C">
              <w:rPr>
                <w:rFonts w:ascii="Times New Roman" w:hAnsi="Times New Roman"/>
                <w:sz w:val="28"/>
                <w:szCs w:val="28"/>
              </w:rPr>
              <w:t>.</w:t>
            </w:r>
            <w:r w:rsidR="00694FA6">
              <w:rPr>
                <w:rFonts w:ascii="Times New Roman" w:hAnsi="Times New Roman"/>
                <w:sz w:val="28"/>
                <w:szCs w:val="28"/>
              </w:rPr>
              <w:t xml:space="preserve"> 72-83-68</w:t>
            </w:r>
          </w:p>
        </w:tc>
      </w:tr>
      <w:tr w:rsidR="001F30E4" w:rsidRPr="00687FE7" w:rsidTr="006B40BB">
        <w:tc>
          <w:tcPr>
            <w:tcW w:w="2868" w:type="pct"/>
            <w:gridSpan w:val="2"/>
          </w:tcPr>
          <w:p w:rsidR="001F30E4" w:rsidRPr="001F30E4" w:rsidRDefault="005B1117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ВЦП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департамента финансов Ярославской области</w:t>
            </w:r>
            <w:r w:rsidR="006B40BB">
              <w:rPr>
                <w:rFonts w:ascii="Times New Roman" w:hAnsi="Times New Roman"/>
                <w:bCs/>
                <w:sz w:val="28"/>
                <w:szCs w:val="28"/>
              </w:rPr>
              <w:t xml:space="preserve"> на соответствующий год</w:t>
            </w:r>
          </w:p>
        </w:tc>
        <w:tc>
          <w:tcPr>
            <w:tcW w:w="2132" w:type="pct"/>
          </w:tcPr>
          <w:p w:rsidR="001F30E4" w:rsidRPr="001F30E4" w:rsidRDefault="00025B1C" w:rsidP="00025B1C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, первый заместитель директора </w:t>
            </w: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Долгов Алексей Николаевич, тел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72-84-01 </w:t>
            </w:r>
          </w:p>
        </w:tc>
      </w:tr>
      <w:tr w:rsidR="006B40BB" w:rsidRPr="00687FE7" w:rsidTr="006B40BB">
        <w:tc>
          <w:tcPr>
            <w:tcW w:w="2868" w:type="pct"/>
            <w:gridSpan w:val="2"/>
          </w:tcPr>
          <w:p w:rsidR="006B40BB" w:rsidRPr="001F30E4" w:rsidRDefault="006B40BB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Основное мероприятие «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Обеспече</w:t>
            </w:r>
            <w:r w:rsidR="00C855B7">
              <w:rPr>
                <w:rFonts w:ascii="Times New Roman" w:hAnsi="Times New Roman"/>
                <w:bCs/>
                <w:sz w:val="28"/>
                <w:szCs w:val="28"/>
              </w:rPr>
              <w:t>ние реализации в Ярославской об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ласти у</w:t>
            </w:r>
            <w:r w:rsidR="00C855B7">
              <w:rPr>
                <w:rFonts w:ascii="Times New Roman" w:hAnsi="Times New Roman"/>
                <w:bCs/>
                <w:sz w:val="28"/>
                <w:szCs w:val="28"/>
              </w:rPr>
              <w:t>казов Прези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дента Российской Фе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дерации</w:t>
            </w:r>
            <w:r w:rsidR="00C855B7">
              <w:rPr>
                <w:rFonts w:ascii="Times New Roman" w:hAnsi="Times New Roman"/>
                <w:bCs/>
                <w:sz w:val="28"/>
                <w:szCs w:val="28"/>
              </w:rPr>
              <w:t xml:space="preserve"> от 7 мая 2012 года и распоряжений Президента Россий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ской Федерации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132" w:type="pct"/>
          </w:tcPr>
          <w:p w:rsidR="006B40BB" w:rsidRPr="001F30E4" w:rsidRDefault="006B40BB" w:rsidP="001A584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, первый заместитель директора </w:t>
            </w: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Долгов Алексей Николаевич, тел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72-84-01 </w:t>
            </w:r>
          </w:p>
        </w:tc>
      </w:tr>
      <w:tr w:rsidR="006B40BB" w:rsidRPr="00687FE7" w:rsidTr="006B40BB">
        <w:tc>
          <w:tcPr>
            <w:tcW w:w="2868" w:type="pct"/>
            <w:gridSpan w:val="2"/>
          </w:tcPr>
          <w:p w:rsidR="006B40BB" w:rsidRPr="001F30E4" w:rsidRDefault="006B40BB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Основное мероприятие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Выравнивание уровня бюджетной обеспеченности муниципальных образован</w:t>
            </w:r>
            <w:r w:rsidR="00C855B7">
              <w:rPr>
                <w:rFonts w:ascii="Times New Roman" w:hAnsi="Times New Roman"/>
                <w:bCs/>
                <w:sz w:val="28"/>
                <w:szCs w:val="28"/>
              </w:rPr>
              <w:t>ий Ярославской области и обеспечение сбалансированности местных бюдже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132" w:type="pct"/>
          </w:tcPr>
          <w:p w:rsidR="006B40BB" w:rsidRPr="001F30E4" w:rsidRDefault="006B40BB" w:rsidP="001A584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, первый заместитель директора </w:t>
            </w: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Долгов Алексей Николаевич, тел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72-84-01 </w:t>
            </w:r>
          </w:p>
        </w:tc>
      </w:tr>
      <w:tr w:rsidR="006B40BB" w:rsidRPr="00687FE7" w:rsidTr="006B40BB">
        <w:tc>
          <w:tcPr>
            <w:tcW w:w="2868" w:type="pct"/>
            <w:gridSpan w:val="2"/>
          </w:tcPr>
          <w:p w:rsidR="006B40BB" w:rsidRPr="001F30E4" w:rsidRDefault="006B40BB" w:rsidP="00146FC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Основное мероприятие «О</w:t>
            </w:r>
            <w:r>
              <w:rPr>
                <w:rFonts w:ascii="Times New Roman" w:hAnsi="Times New Roman"/>
                <w:sz w:val="28"/>
                <w:szCs w:val="28"/>
              </w:rPr>
              <w:t>бслуживание государственного долга Ярославской области и административные расходы по управлению государственным долгом Ярославской области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132" w:type="pct"/>
          </w:tcPr>
          <w:p w:rsidR="006B40BB" w:rsidRPr="001F30E4" w:rsidRDefault="006B40BB" w:rsidP="001A584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, первый заместитель директора </w:t>
            </w: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Долгов Алексей Николаевич, тел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72-84-01 </w:t>
            </w:r>
          </w:p>
        </w:tc>
      </w:tr>
      <w:tr w:rsidR="006B40BB" w:rsidRPr="00687FE7" w:rsidTr="006B40BB">
        <w:tc>
          <w:tcPr>
            <w:tcW w:w="2868" w:type="pct"/>
            <w:gridSpan w:val="2"/>
          </w:tcPr>
          <w:p w:rsidR="006B40BB" w:rsidRPr="001F30E4" w:rsidRDefault="006B40BB" w:rsidP="00C855B7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Основное мероприятие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Реализация отдельных меропри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ятий в сфере управления государ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ственными и муници</w:t>
            </w:r>
            <w:bookmarkStart w:id="0" w:name="_GoBack"/>
            <w:bookmarkEnd w:id="0"/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пальными финансами Ярославской области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132" w:type="pct"/>
          </w:tcPr>
          <w:p w:rsidR="006B40BB" w:rsidRPr="001F30E4" w:rsidRDefault="006B40BB" w:rsidP="001A584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, первый заместитель директора </w:t>
            </w:r>
            <w:r>
              <w:rPr>
                <w:rFonts w:ascii="Times New Roman" w:hAnsi="Times New Roman"/>
                <w:sz w:val="28"/>
                <w:szCs w:val="28"/>
              </w:rPr>
              <w:t>ДФ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Долгов Алексей Николаевич, тел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72-84-01 </w:t>
            </w:r>
          </w:p>
        </w:tc>
      </w:tr>
      <w:tr w:rsidR="001F30E4" w:rsidRPr="00687FE7" w:rsidTr="006B40BB">
        <w:tc>
          <w:tcPr>
            <w:tcW w:w="2868" w:type="pct"/>
            <w:gridSpan w:val="2"/>
          </w:tcPr>
          <w:p w:rsidR="001F30E4" w:rsidRPr="001F30E4" w:rsidRDefault="005B1117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ВЦП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«Обеспечение государственных закупок Ярославской области»</w:t>
            </w:r>
            <w:r w:rsidR="00CC450C">
              <w:rPr>
                <w:rFonts w:ascii="Times New Roman" w:hAnsi="Times New Roman"/>
                <w:bCs/>
                <w:sz w:val="28"/>
                <w:szCs w:val="28"/>
              </w:rPr>
              <w:t xml:space="preserve"> на соответствующий год</w:t>
            </w:r>
          </w:p>
        </w:tc>
        <w:tc>
          <w:tcPr>
            <w:tcW w:w="2132" w:type="pct"/>
          </w:tcPr>
          <w:p w:rsidR="00F87ACC" w:rsidRDefault="006B40BB" w:rsidP="006B40BB">
            <w:pPr>
              <w:pStyle w:val="ConsPlusNormal"/>
              <w:widowControl/>
              <w:tabs>
                <w:tab w:val="left" w:pos="12049"/>
              </w:tabs>
              <w:overflowPunct w:val="0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ДГЗ</w:t>
            </w:r>
            <w:r w:rsidR="001F30E4" w:rsidRPr="001F30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директор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ДГЗ</w:t>
            </w:r>
            <w:r w:rsidR="001F30E4" w:rsidRPr="001F30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F30E4" w:rsidRPr="001F30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Афонин</w:t>
            </w:r>
            <w:proofErr w:type="spellEnd"/>
            <w:r w:rsidR="001F30E4" w:rsidRPr="001F30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Андрей Дмитриевич, </w:t>
            </w:r>
          </w:p>
          <w:p w:rsidR="001F30E4" w:rsidRPr="001F30E4" w:rsidRDefault="006B40BB" w:rsidP="006B40BB">
            <w:pPr>
              <w:pStyle w:val="ConsPlusNormal"/>
              <w:widowControl/>
              <w:tabs>
                <w:tab w:val="left" w:pos="12049"/>
              </w:tabs>
              <w:overflowPunct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тел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1F30E4" w:rsidRPr="001F30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78-62-62</w:t>
            </w:r>
          </w:p>
        </w:tc>
      </w:tr>
      <w:tr w:rsidR="001F30E4" w:rsidRPr="00687FE7" w:rsidTr="006B40BB">
        <w:tc>
          <w:tcPr>
            <w:tcW w:w="2868" w:type="pct"/>
            <w:gridSpan w:val="2"/>
          </w:tcPr>
          <w:p w:rsidR="001F30E4" w:rsidRPr="001F30E4" w:rsidRDefault="005B1117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ВЦП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департамента имущественных и земельных отношений Ярославской области</w:t>
            </w:r>
            <w:r w:rsidR="00CC450C">
              <w:rPr>
                <w:rFonts w:ascii="Times New Roman" w:hAnsi="Times New Roman"/>
                <w:bCs/>
                <w:sz w:val="28"/>
                <w:szCs w:val="28"/>
              </w:rPr>
              <w:t xml:space="preserve"> на соответствующий год</w:t>
            </w:r>
          </w:p>
        </w:tc>
        <w:tc>
          <w:tcPr>
            <w:tcW w:w="2132" w:type="pct"/>
          </w:tcPr>
          <w:p w:rsidR="006B40BB" w:rsidRDefault="006B40BB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ДИЗО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, директор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ДИЗО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Фролов Максим Анатольевич, </w:t>
            </w:r>
          </w:p>
          <w:p w:rsidR="001F30E4" w:rsidRPr="001F30E4" w:rsidRDefault="006B40BB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тел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40-14-31</w:t>
            </w:r>
          </w:p>
        </w:tc>
      </w:tr>
      <w:tr w:rsidR="001F30E4" w:rsidRPr="00687FE7" w:rsidTr="006B40BB">
        <w:tc>
          <w:tcPr>
            <w:tcW w:w="2868" w:type="pct"/>
            <w:gridSpan w:val="2"/>
          </w:tcPr>
          <w:p w:rsidR="001F30E4" w:rsidRPr="001F30E4" w:rsidRDefault="006021CF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Основное мероприятие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>Мероприятия по управлению государственным имуществом Ярославской области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132" w:type="pct"/>
          </w:tcPr>
          <w:p w:rsidR="006B40BB" w:rsidRDefault="006B40BB" w:rsidP="006B40B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ДИЗО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, директор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ДИЗО</w:t>
            </w:r>
            <w:r w:rsidR="001F30E4"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 Фролов Максим Анатольевич, </w:t>
            </w:r>
          </w:p>
          <w:p w:rsidR="001F30E4" w:rsidRPr="001F30E4" w:rsidRDefault="001F30E4" w:rsidP="006B40B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тел</w:t>
            </w:r>
            <w:r w:rsidR="006B40BB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40-14-31</w:t>
            </w:r>
          </w:p>
        </w:tc>
      </w:tr>
      <w:tr w:rsidR="001F30E4" w:rsidRPr="00687FE7" w:rsidTr="006B40BB">
        <w:tc>
          <w:tcPr>
            <w:tcW w:w="2868" w:type="pct"/>
            <w:gridSpan w:val="2"/>
          </w:tcPr>
          <w:p w:rsidR="001F30E4" w:rsidRPr="001F30E4" w:rsidRDefault="001F30E4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Электронный адрес размещения Госуд</w:t>
            </w:r>
            <w:r w:rsidR="00A02965">
              <w:rPr>
                <w:rFonts w:ascii="Times New Roman" w:hAnsi="Times New Roman"/>
                <w:bCs/>
                <w:sz w:val="28"/>
                <w:szCs w:val="28"/>
              </w:rPr>
              <w:t>ар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ственной</w:t>
            </w:r>
            <w:r w:rsidR="00A02965">
              <w:rPr>
                <w:rFonts w:ascii="Times New Roman" w:hAnsi="Times New Roman"/>
                <w:bCs/>
                <w:sz w:val="28"/>
                <w:szCs w:val="28"/>
              </w:rPr>
              <w:t xml:space="preserve"> программы в информационно-теле</w:t>
            </w: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 xml:space="preserve">коммуникационной </w:t>
            </w:r>
          </w:p>
          <w:p w:rsidR="001F30E4" w:rsidRPr="001F30E4" w:rsidRDefault="001F30E4" w:rsidP="001F30E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0E4">
              <w:rPr>
                <w:rFonts w:ascii="Times New Roman" w:hAnsi="Times New Roman"/>
                <w:bCs/>
                <w:sz w:val="28"/>
                <w:szCs w:val="28"/>
              </w:rPr>
              <w:t>сети «Интернет»</w:t>
            </w:r>
          </w:p>
        </w:tc>
        <w:tc>
          <w:tcPr>
            <w:tcW w:w="2132" w:type="pct"/>
          </w:tcPr>
          <w:p w:rsidR="002A5ACF" w:rsidRPr="002A5ACF" w:rsidRDefault="00F325F4" w:rsidP="006B40B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hyperlink r:id="rId8" w:history="1">
              <w:r w:rsidR="002A5ACF" w:rsidRPr="002A5ACF">
                <w:rPr>
                  <w:rStyle w:val="aa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>http://www.yarregion.ru/depts/</w:t>
              </w:r>
            </w:hyperlink>
          </w:p>
          <w:p w:rsidR="001F30E4" w:rsidRPr="002A5ACF" w:rsidRDefault="001F30E4" w:rsidP="006B40B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2A5ACF">
              <w:rPr>
                <w:rFonts w:ascii="Times New Roman" w:hAnsi="Times New Roman"/>
                <w:bCs/>
                <w:sz w:val="28"/>
                <w:szCs w:val="28"/>
              </w:rPr>
              <w:t>depfin</w:t>
            </w:r>
            <w:proofErr w:type="spellEnd"/>
            <w:r w:rsidRPr="002A5AC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proofErr w:type="spellStart"/>
            <w:r w:rsidRPr="002A5ACF">
              <w:rPr>
                <w:rFonts w:ascii="Times New Roman" w:hAnsi="Times New Roman"/>
                <w:bCs/>
                <w:sz w:val="28"/>
                <w:szCs w:val="28"/>
              </w:rPr>
              <w:t>tmpPages</w:t>
            </w:r>
            <w:proofErr w:type="spellEnd"/>
            <w:r w:rsidRPr="002A5ACF">
              <w:rPr>
                <w:rFonts w:ascii="Times New Roman" w:hAnsi="Times New Roman"/>
                <w:bCs/>
                <w:sz w:val="28"/>
                <w:szCs w:val="28"/>
              </w:rPr>
              <w:t>/programs.aspx</w:t>
            </w:r>
          </w:p>
        </w:tc>
      </w:tr>
    </w:tbl>
    <w:p w:rsidR="00D95FBC" w:rsidRDefault="00D95FBC" w:rsidP="00CF1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sectPr w:rsidR="00D95FBC" w:rsidSect="00F4114F">
      <w:headerReference w:type="default" r:id="rId9"/>
      <w:pgSz w:w="11906" w:h="16838"/>
      <w:pgMar w:top="1134" w:right="624" w:bottom="1134" w:left="1985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5F4" w:rsidRDefault="00F325F4" w:rsidP="003671CB">
      <w:pPr>
        <w:spacing w:after="0" w:line="240" w:lineRule="auto"/>
      </w:pPr>
      <w:r>
        <w:separator/>
      </w:r>
    </w:p>
  </w:endnote>
  <w:endnote w:type="continuationSeparator" w:id="0">
    <w:p w:rsidR="00F325F4" w:rsidRDefault="00F325F4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5F4" w:rsidRDefault="00F325F4" w:rsidP="003671CB">
      <w:pPr>
        <w:spacing w:after="0" w:line="240" w:lineRule="auto"/>
      </w:pPr>
      <w:r>
        <w:separator/>
      </w:r>
    </w:p>
  </w:footnote>
  <w:footnote w:type="continuationSeparator" w:id="0">
    <w:p w:rsidR="00F325F4" w:rsidRDefault="00F325F4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3534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7003" w:rsidRPr="007B7003" w:rsidRDefault="007B700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70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700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70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55B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70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25B1C"/>
    <w:rsid w:val="000964F6"/>
    <w:rsid w:val="000E4CD6"/>
    <w:rsid w:val="00125C7C"/>
    <w:rsid w:val="00133C90"/>
    <w:rsid w:val="00146FCA"/>
    <w:rsid w:val="001764FE"/>
    <w:rsid w:val="001F30E4"/>
    <w:rsid w:val="00235FE5"/>
    <w:rsid w:val="002A5ACF"/>
    <w:rsid w:val="002B65F8"/>
    <w:rsid w:val="002B7760"/>
    <w:rsid w:val="002D715E"/>
    <w:rsid w:val="002F2E34"/>
    <w:rsid w:val="00346BCC"/>
    <w:rsid w:val="003671CB"/>
    <w:rsid w:val="003B1CAF"/>
    <w:rsid w:val="0042212E"/>
    <w:rsid w:val="00457AE7"/>
    <w:rsid w:val="00486FBE"/>
    <w:rsid w:val="004A55EC"/>
    <w:rsid w:val="004B57E9"/>
    <w:rsid w:val="00524A15"/>
    <w:rsid w:val="005305ED"/>
    <w:rsid w:val="005813F7"/>
    <w:rsid w:val="005A0C68"/>
    <w:rsid w:val="005B1117"/>
    <w:rsid w:val="005B2229"/>
    <w:rsid w:val="006021CF"/>
    <w:rsid w:val="00612E52"/>
    <w:rsid w:val="00685AD7"/>
    <w:rsid w:val="00687FE7"/>
    <w:rsid w:val="00694FA6"/>
    <w:rsid w:val="006B40BB"/>
    <w:rsid w:val="006F7810"/>
    <w:rsid w:val="007025B6"/>
    <w:rsid w:val="007515D1"/>
    <w:rsid w:val="00766263"/>
    <w:rsid w:val="00771600"/>
    <w:rsid w:val="00782F0D"/>
    <w:rsid w:val="007B4DC0"/>
    <w:rsid w:val="007B7003"/>
    <w:rsid w:val="007E1A03"/>
    <w:rsid w:val="007F6BD1"/>
    <w:rsid w:val="008134BC"/>
    <w:rsid w:val="00835CF9"/>
    <w:rsid w:val="00852411"/>
    <w:rsid w:val="00853CF0"/>
    <w:rsid w:val="008A4AEF"/>
    <w:rsid w:val="008A54FE"/>
    <w:rsid w:val="008E306E"/>
    <w:rsid w:val="008F0224"/>
    <w:rsid w:val="0091661E"/>
    <w:rsid w:val="00955705"/>
    <w:rsid w:val="00967A9A"/>
    <w:rsid w:val="00986984"/>
    <w:rsid w:val="009D72FD"/>
    <w:rsid w:val="00A02965"/>
    <w:rsid w:val="00A373BF"/>
    <w:rsid w:val="00A447C0"/>
    <w:rsid w:val="00AA721B"/>
    <w:rsid w:val="00B305EF"/>
    <w:rsid w:val="00C23731"/>
    <w:rsid w:val="00C855B7"/>
    <w:rsid w:val="00C86E9E"/>
    <w:rsid w:val="00CC450C"/>
    <w:rsid w:val="00CD6B46"/>
    <w:rsid w:val="00CF1470"/>
    <w:rsid w:val="00D21F71"/>
    <w:rsid w:val="00D44A47"/>
    <w:rsid w:val="00D8148C"/>
    <w:rsid w:val="00D95FBC"/>
    <w:rsid w:val="00DA2D0F"/>
    <w:rsid w:val="00DC2CC8"/>
    <w:rsid w:val="00E10569"/>
    <w:rsid w:val="00EC76DB"/>
    <w:rsid w:val="00F25AD4"/>
    <w:rsid w:val="00F325F4"/>
    <w:rsid w:val="00F4114F"/>
    <w:rsid w:val="00F8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customStyle="1" w:styleId="131">
    <w:name w:val="Сетка таблицы131"/>
    <w:basedOn w:val="a1"/>
    <w:next w:val="a7"/>
    <w:uiPriority w:val="59"/>
    <w:rsid w:val="00687FE7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687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F3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5EC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A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customStyle="1" w:styleId="131">
    <w:name w:val="Сетка таблицы131"/>
    <w:basedOn w:val="a1"/>
    <w:next w:val="a7"/>
    <w:uiPriority w:val="59"/>
    <w:rsid w:val="00687FE7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687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F3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5EC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region.ru/dept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ACB3E-3204-4A22-9476-165E14876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Новожилова Татьяна Николаевна</cp:lastModifiedBy>
  <cp:revision>15</cp:revision>
  <cp:lastPrinted>2018-10-25T13:45:00Z</cp:lastPrinted>
  <dcterms:created xsi:type="dcterms:W3CDTF">2018-10-17T13:56:00Z</dcterms:created>
  <dcterms:modified xsi:type="dcterms:W3CDTF">2018-10-25T13:45:00Z</dcterms:modified>
</cp:coreProperties>
</file>