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71B" w:rsidRPr="007B164A" w:rsidRDefault="00ED471B" w:rsidP="00ED471B">
      <w:pPr>
        <w:widowControl w:val="0"/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Утвержден</w:t>
      </w:r>
      <w:r w:rsidR="00325152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</w:p>
    <w:p w:rsidR="00ED471B" w:rsidRPr="007B164A" w:rsidRDefault="00ED471B" w:rsidP="00ED471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ED471B" w:rsidRPr="007B164A" w:rsidRDefault="00ED471B" w:rsidP="00ED471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Правительства области</w:t>
      </w:r>
    </w:p>
    <w:p w:rsidR="00ED471B" w:rsidRPr="007B164A" w:rsidRDefault="00ED471B" w:rsidP="00ED471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от 29.03.2018 N 196-п</w:t>
      </w:r>
    </w:p>
    <w:p w:rsidR="002344F0" w:rsidRPr="007B164A" w:rsidRDefault="002344F0" w:rsidP="00ED4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4F0" w:rsidRPr="007B164A" w:rsidRDefault="002344F0" w:rsidP="00ED4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471B" w:rsidRPr="007B164A" w:rsidRDefault="007B164A" w:rsidP="00ED4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64A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ED471B" w:rsidRPr="007B164A" w:rsidRDefault="007B164A" w:rsidP="00ED4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64A">
        <w:rPr>
          <w:rFonts w:ascii="Times New Roman" w:hAnsi="Times New Roman" w:cs="Times New Roman"/>
          <w:b/>
          <w:sz w:val="28"/>
          <w:szCs w:val="28"/>
        </w:rPr>
        <w:t>ПРЕДОСТАВЛЕНИЯ И РАСПРЕДЕЛЕНИЯ СУБСИДИИ НА ПОДДЕРЖКУ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164A">
        <w:rPr>
          <w:rFonts w:ascii="Times New Roman" w:hAnsi="Times New Roman" w:cs="Times New Roman"/>
          <w:b/>
          <w:sz w:val="28"/>
          <w:szCs w:val="28"/>
        </w:rPr>
        <w:t>ОБУСТРОЙСТВА МЕСТ МАССОВОГО ОТДЫХА НАСЕЛЕНИЯ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164A">
        <w:rPr>
          <w:rFonts w:ascii="Times New Roman" w:hAnsi="Times New Roman" w:cs="Times New Roman"/>
          <w:b/>
          <w:sz w:val="28"/>
          <w:szCs w:val="28"/>
        </w:rPr>
        <w:t>(ГОРОДСКИХ ПАРКОВ)</w:t>
      </w:r>
    </w:p>
    <w:p w:rsidR="00ED471B" w:rsidRPr="007B164A" w:rsidRDefault="00ED471B" w:rsidP="00ED47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471B" w:rsidRPr="007B164A" w:rsidRDefault="00ED471B" w:rsidP="00ED471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471B" w:rsidRPr="007B164A" w:rsidRDefault="00ED471B" w:rsidP="00ED4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B164A">
        <w:rPr>
          <w:rFonts w:ascii="Times New Roman" w:hAnsi="Times New Roman" w:cs="Times New Roman"/>
          <w:sz w:val="28"/>
          <w:szCs w:val="28"/>
        </w:rPr>
        <w:t xml:space="preserve">Правила предоставления и распределения субсидии на поддержку обустройства мест массового отдыха населения (городских парков) (далее - Правила) разработаны в соответствии с Бюджетным </w:t>
      </w:r>
      <w:hyperlink r:id="rId7" w:history="1">
        <w:r w:rsidRPr="007B164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8" w:history="1">
        <w:r w:rsidRPr="007B164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декабря 2017 г.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Федерации", </w:t>
      </w:r>
      <w:hyperlink r:id="rId9" w:history="1">
        <w:r w:rsidRPr="007B164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Правительства области от 04.02.2015 N 93-п "О</w:t>
      </w:r>
      <w:proofErr w:type="gramEnd"/>
      <w:r w:rsidRPr="007B164A">
        <w:rPr>
          <w:rFonts w:ascii="Times New Roman" w:hAnsi="Times New Roman" w:cs="Times New Roman"/>
          <w:sz w:val="28"/>
          <w:szCs w:val="28"/>
        </w:rPr>
        <w:t xml:space="preserve"> правилах предоставления субсидий из областного бюджета местным бюджетам Ярославской области и признании </w:t>
      </w:r>
      <w:proofErr w:type="gramStart"/>
      <w:r w:rsidRPr="007B164A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7B164A">
        <w:rPr>
          <w:rFonts w:ascii="Times New Roman" w:hAnsi="Times New Roman" w:cs="Times New Roman"/>
          <w:sz w:val="28"/>
          <w:szCs w:val="28"/>
        </w:rPr>
        <w:t xml:space="preserve"> силу и частично утратившими силу отдельных постановлений Правительства области".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8"/>
      <w:bookmarkEnd w:id="1"/>
      <w:r w:rsidRPr="007B164A">
        <w:rPr>
          <w:rFonts w:ascii="Times New Roman" w:hAnsi="Times New Roman" w:cs="Times New Roman"/>
          <w:sz w:val="28"/>
          <w:szCs w:val="28"/>
        </w:rPr>
        <w:t>2. Для целей Правил под парком понимается озелененная территория многофункционального или специализированного направления рекреационной деятельности, предназначенная для периодического массового отдыха населения, расположенная в городах с численностью населения до 250 тыс. человек.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3. К городам относятся городские округа и городские поселения, наделенные соответствующим статусом в соответствии с </w:t>
      </w:r>
      <w:hyperlink r:id="rId10" w:history="1">
        <w:r w:rsidRPr="007B164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Ярославской области от 21 декабря 2004 г. N 65-з "О наименованиях, границах и статусе муниципальных образований Ярославской области".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Предоставление и распределение субсидии на поддержку обустройства мест массового отдыха населения (городских парков) (далее - субсидия) из областного бюджета местным бюджетам муниципальных образований области на 2018 - 2022 годы производится в рамках региональной программы "Создание комфортной городской среды на территории Ярославской области" на 2018 - 2022 годы, утверждаемой постановлением Правительства области.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4. Правила определяют механизм, условия предоставления и критерии распределения субсидии.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lastRenderedPageBreak/>
        <w:t>5. Целью предоставления субсидии является софинансирование расходных обязательств муниципальных образований области, возникающих в процессе обустройства мест массового отдыха населения (городских парков) (далее - благоустройство парков).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6. Субсидии бюджетам городских поселений, городских округов выделяются из областного бюджета в порядке межбюджетных отношений.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7. Субсидии предоставляются бюджетам двух муниципальных образований области - городских поселений и (или) городских округов Ярославской области, выбранных межведомственной комиссией по реализации губернаторского проекта "Решаем вместе!" в результате конкурсного отбора проектов благоустройства парков.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Условия и порядок конкурсного отбора проектов благоустройства парков определяются </w:t>
      </w:r>
      <w:hyperlink r:id="rId11" w:history="1">
        <w:r w:rsidRPr="007B164A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Губернатора области от 20.02.2017 N 50 "О губернаторском проекте "Решаем вместе!".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Уровень софинансирования расходного обязательства муниципального образования области за счет субсидии из областного бюджета устанавливается в размере 95 процентов.</w:t>
      </w:r>
    </w:p>
    <w:p w:rsidR="00ED471B" w:rsidRPr="007B164A" w:rsidRDefault="00ED471B" w:rsidP="00ED4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2" w:history="1">
        <w:r w:rsidRPr="007B164A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Правительства ЯО от 09.07.2018 N 508-п)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8"/>
      <w:bookmarkEnd w:id="2"/>
      <w:r w:rsidRPr="007B164A">
        <w:rPr>
          <w:rFonts w:ascii="Times New Roman" w:hAnsi="Times New Roman" w:cs="Times New Roman"/>
          <w:sz w:val="28"/>
          <w:szCs w:val="28"/>
        </w:rPr>
        <w:t>В случае если сметная стоимость проекта (мероприятия) превышает сумму субсидии из областного бюджета и софинансирования из местного бюджета в размере 5 процентов, разница компенсируется за счет средств муниципального образования области.</w:t>
      </w:r>
    </w:p>
    <w:p w:rsidR="00ED471B" w:rsidRPr="007B164A" w:rsidRDefault="00ED471B" w:rsidP="00ED4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13" w:history="1">
        <w:r w:rsidRPr="007B164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Правительства ЯО от 09.07.2018 N 508-п)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8. Предоставление субсидии осуществляется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обязательств, кассового плана и с учетом исполнения доходной части областного бюджета.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9. Главным распорядителем бюджетных средств является департамент жилищно-коммунального хозяйства, энергетики и регулирования тарифов Ярославской области (далее - департамент).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2"/>
      <w:bookmarkEnd w:id="3"/>
      <w:r w:rsidRPr="007B164A">
        <w:rPr>
          <w:rFonts w:ascii="Times New Roman" w:hAnsi="Times New Roman" w:cs="Times New Roman"/>
          <w:sz w:val="28"/>
          <w:szCs w:val="28"/>
        </w:rPr>
        <w:t>10. Условиями предоставления субсидии являются следующие обязательства муниципальных образований области - получателей субсидии: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- наличие в местных бюджетах ассигнований на исполнение соответствующего расходного обязательства в рамках мероприятий муниципальных программ формирования современной городской среды (далее - муниципальные программы) на 2018 - 2022 годы;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lastRenderedPageBreak/>
        <w:t>- наличие утвержденных муниципальных программ, на софинансирование мероприятий которых предоставляется субсидия;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- наличие единственного на территории города парка, нуждающегося в благоустройстве, предполагает осуществление благоустройства парка, обеспечив участие граждан в выборе мероприятий по благоустройству парка путем проведения общественных обсуждений продолжительностью не менее 30 дней со дня объявления обсуждения, но не позднее 01 мая текущего года;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- наличие нескольких парков на территории города, нуждающихся в благоустройстве, предполагает не позднее 15 апреля текущего года разработку, утверждение, опубликование порядка и сроков представления, рассмотрения и оценки предложений граждан, организаций о выборе парка, подлежащего благоустройству в текущем году;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- принятие решения о выборе парка, подлежащего благоустройству в текущем году, не позднее 01 апреля текущего года с учетом результатов общественного обсуждения;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- обеспечение утверждения </w:t>
      </w:r>
      <w:proofErr w:type="gramStart"/>
      <w:r w:rsidRPr="007B164A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Pr="007B164A">
        <w:rPr>
          <w:rFonts w:ascii="Times New Roman" w:hAnsi="Times New Roman" w:cs="Times New Roman"/>
          <w:sz w:val="28"/>
          <w:szCs w:val="28"/>
        </w:rPr>
        <w:t xml:space="preserve"> благоустройства парка и перечня мероприятий по благоустройству парка, подлежащих реализации в текущем году, с учетом результатов общественных обсуждений продолжительностью не менее 30 дней со дня объявления обсуждения, но не позднее 01 июля текущего года;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- заключение соглашения о предоставлении субсидии (далее - соглашение) с департаментом;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- обеспечение соблюдения целевых направлений расходования субсидии, установленных </w:t>
      </w:r>
      <w:hyperlink w:anchor="Par8" w:history="1">
        <w:r w:rsidRPr="007B164A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Правил;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proofErr w:type="gramStart"/>
      <w:r w:rsidRPr="007B164A">
        <w:rPr>
          <w:rFonts w:ascii="Times New Roman" w:hAnsi="Times New Roman" w:cs="Times New Roman"/>
          <w:sz w:val="28"/>
          <w:szCs w:val="28"/>
        </w:rPr>
        <w:t>достижения значений показателей результативности использования субсидии</w:t>
      </w:r>
      <w:proofErr w:type="gramEnd"/>
      <w:r w:rsidRPr="007B164A">
        <w:rPr>
          <w:rFonts w:ascii="Times New Roman" w:hAnsi="Times New Roman" w:cs="Times New Roman"/>
          <w:sz w:val="28"/>
          <w:szCs w:val="28"/>
        </w:rPr>
        <w:t xml:space="preserve">. Представление </w:t>
      </w:r>
      <w:hyperlink r:id="rId14" w:history="1">
        <w:r w:rsidRPr="007B164A">
          <w:rPr>
            <w:rFonts w:ascii="Times New Roman" w:hAnsi="Times New Roman" w:cs="Times New Roman"/>
            <w:sz w:val="28"/>
            <w:szCs w:val="28"/>
          </w:rPr>
          <w:t>отчета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о достижении значений целевых показателей результативности и эффективности использования субсидии по форме согласно приложению 1 к Правилам;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- обеспечение выполнения требований к срокам, порядку и формам представления отчетности об использовании субсидии, установленных Правилами;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- обеспечение завершения мероприятий по благоустройству парка до конца текущего года;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- возврат муниципальным образованием в доход областного бюджета средств, источником финансового обеспечения которых является субсидия, при невыполнении обязательств по достижению значений показателей </w:t>
      </w:r>
      <w:r w:rsidRPr="007B164A">
        <w:rPr>
          <w:rFonts w:ascii="Times New Roman" w:hAnsi="Times New Roman" w:cs="Times New Roman"/>
          <w:sz w:val="28"/>
          <w:szCs w:val="28"/>
        </w:rPr>
        <w:lastRenderedPageBreak/>
        <w:t>результативности использования субсидии, по соблюдению графика выполнения работ;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- включение в муниципальный контракт условия о минимальном гарантийном сроке не менее 3 лет на проведенные работы (оказанные услуги, поставленные товары).</w:t>
      </w:r>
    </w:p>
    <w:p w:rsidR="00ED471B" w:rsidRPr="007B164A" w:rsidRDefault="00ED471B" w:rsidP="00ED4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15" w:history="1">
        <w:r w:rsidRPr="007B164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Правительства ЯО от 09.07.2018 N 508-п)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11. Основанием для предоставления субсидии является соглашение, заключенное между департаментом и муниципальными образованиями - получателями субсидии в государственной интегрированной информационной системе управления общественными финансами "Электронный бюджет".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64A">
        <w:rPr>
          <w:rFonts w:ascii="Times New Roman" w:hAnsi="Times New Roman" w:cs="Times New Roman"/>
          <w:sz w:val="28"/>
          <w:szCs w:val="28"/>
        </w:rPr>
        <w:t xml:space="preserve">Содержание соглашения должно соответствовать требованиям, установленным </w:t>
      </w:r>
      <w:hyperlink r:id="rId16" w:history="1">
        <w:r w:rsidRPr="007B164A">
          <w:rPr>
            <w:rFonts w:ascii="Times New Roman" w:hAnsi="Times New Roman" w:cs="Times New Roman"/>
            <w:sz w:val="28"/>
            <w:szCs w:val="28"/>
          </w:rPr>
          <w:t>подпунктом 17.1.1 пункта 17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из областного бюджета местным бюджетам Ярославской области, утвержденных постановлением Правительства области от 04.02.2015 N 93-п "О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области", и требованиям </w:t>
      </w:r>
      <w:hyperlink r:id="rId17" w:history="1">
        <w:r w:rsidRPr="007B164A">
          <w:rPr>
            <w:rFonts w:ascii="Times New Roman" w:hAnsi="Times New Roman" w:cs="Times New Roman"/>
            <w:sz w:val="28"/>
            <w:szCs w:val="28"/>
          </w:rPr>
          <w:t>подпункта "л" (1) пункта 10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Правил формирования</w:t>
      </w:r>
      <w:proofErr w:type="gramEnd"/>
      <w:r w:rsidRPr="007B164A">
        <w:rPr>
          <w:rFonts w:ascii="Times New Roman" w:hAnsi="Times New Roman" w:cs="Times New Roman"/>
          <w:sz w:val="28"/>
          <w:szCs w:val="28"/>
        </w:rPr>
        <w:t>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 сентября 2014 г. N 999 "О формировании, предоставлении и распределении субсидий из федерального бюджета бюджетам субъектов Российской Федерации", а также включать следующие положения: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- перечень мероприятий по благоустройству парков в разрезе муниципальных образований области;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- основания и порядок возврата субсидии.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12. Внесение в соглашение изменений, предусматривающих ухудшение значений целевых показателей результативности использования субсидии, не допускается в течение всего периода действия соглашения, за исключением следующих случаев: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- невозможность выполнения условий предоставления субсидии вследствие обстоятельств непреодолимой силы;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- существенное (более чем на 20 процентов) сокращение размера субсидии.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13. Для заключения соглашения муниципальные образования представляют в департамент выписку из решения о местном бюджете (сводной бюджетной росписи) муниципального образования области, подтверждающую наличие ассигнований за счет средств местного бюджета на исполнение соответствующего расходного </w:t>
      </w:r>
      <w:proofErr w:type="gramStart"/>
      <w:r w:rsidRPr="007B164A">
        <w:rPr>
          <w:rFonts w:ascii="Times New Roman" w:hAnsi="Times New Roman" w:cs="Times New Roman"/>
          <w:sz w:val="28"/>
          <w:szCs w:val="28"/>
        </w:rPr>
        <w:t>обязательства органа местного самоуправления муниципального образования области</w:t>
      </w:r>
      <w:proofErr w:type="gramEnd"/>
      <w:r w:rsidRPr="007B164A">
        <w:rPr>
          <w:rFonts w:ascii="Times New Roman" w:hAnsi="Times New Roman" w:cs="Times New Roman"/>
          <w:sz w:val="28"/>
          <w:szCs w:val="28"/>
        </w:rPr>
        <w:t xml:space="preserve"> в рамках соответствующей муниципальной программы.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7B164A">
        <w:rPr>
          <w:rFonts w:ascii="Times New Roman" w:hAnsi="Times New Roman" w:cs="Times New Roman"/>
          <w:sz w:val="28"/>
          <w:szCs w:val="28"/>
        </w:rPr>
        <w:t>Перечисление из областного бюджета субсидий бюджету муниципального образования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порядке, установленном Управлением Федерального казначейства по Ярославской области, после проведения санкционирования оплаты денежных обязательств по расходам получателей средств бюджета муниципального образования (после проверки документов, подтверждающих осуществление расходов бюджета муниципального образования), в</w:t>
      </w:r>
      <w:proofErr w:type="gramEnd"/>
      <w:r w:rsidRPr="007B164A">
        <w:rPr>
          <w:rFonts w:ascii="Times New Roman" w:hAnsi="Times New Roman" w:cs="Times New Roman"/>
          <w:sz w:val="28"/>
          <w:szCs w:val="28"/>
        </w:rPr>
        <w:t xml:space="preserve"> целях </w:t>
      </w:r>
      <w:proofErr w:type="gramStart"/>
      <w:r w:rsidRPr="007B164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gramEnd"/>
      <w:r w:rsidRPr="007B164A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в порядке, установленном Министерством финансов Российской Федерации.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Для перечисления субсидии муниципальное образование области представляет в департамент </w:t>
      </w:r>
      <w:hyperlink r:id="rId18" w:history="1">
        <w:r w:rsidRPr="007B164A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на предоставление субсидии (далее - заявка) по форме согласно приложению 2 к Правилам, подписанную лицом, имеющим право действовать от имени руководителя органа местного самоуправления муниципального образования области, в электронном виде и на бумажном носителе.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К заявке прилагаются следующие документы: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- копии справок о стоимости выполненных работ и затрат по </w:t>
      </w:r>
      <w:hyperlink r:id="rId19" w:history="1">
        <w:r w:rsidRPr="007B164A">
          <w:rPr>
            <w:rFonts w:ascii="Times New Roman" w:hAnsi="Times New Roman" w:cs="Times New Roman"/>
            <w:sz w:val="28"/>
            <w:szCs w:val="28"/>
          </w:rPr>
          <w:t>форме КС-3</w:t>
        </w:r>
      </w:hyperlink>
      <w:r w:rsidRPr="007B164A">
        <w:rPr>
          <w:rFonts w:ascii="Times New Roman" w:hAnsi="Times New Roman" w:cs="Times New Roman"/>
          <w:sz w:val="28"/>
          <w:szCs w:val="28"/>
        </w:rPr>
        <w:t>, утвержденной постановлением Государственного комитета Российской Федерации по статистике от 11.11.1999 N 100 "Об утверждении унифицированных форм первичной учетной документации по учету работ в капитальном строительстве и ремонтно-строительных работ", актов о приемке товарно-материальных ценностей (в отношении работ по обустройству парков);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- копии контрактов (договоров) на выполнение работ, оказание услуг, приобретение товаров, в том числе копии сметной документации с положительным заключением государственной экспертизы о достоверности сметной стоимости работ (в отношении работ по обустройству парков);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- копии заверенных платежных поручений, подтверждающих расходы муниципального образования в соответствии с </w:t>
      </w:r>
      <w:hyperlink w:anchor="Par18" w:history="1">
        <w:r w:rsidRPr="007B164A">
          <w:rPr>
            <w:rFonts w:ascii="Times New Roman" w:hAnsi="Times New Roman" w:cs="Times New Roman"/>
            <w:sz w:val="28"/>
            <w:szCs w:val="28"/>
          </w:rPr>
          <w:t>абзацем четвертым пункта 7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ED471B" w:rsidRPr="007B164A" w:rsidRDefault="00ED471B" w:rsidP="00ED4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20" w:history="1">
        <w:r w:rsidRPr="007B164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Правительства ЯО от 09.07.2018 N 508-п)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15. Муниципальные образования представляют в департамент следующие отчеты: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- </w:t>
      </w:r>
      <w:hyperlink r:id="rId21" w:history="1">
        <w:r w:rsidRPr="007B164A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о достижении значений целевых показателей результативности и эффективности использования субсидии по форме согласно приложению 1 к Правилам - не позднее 12 января, следующего за годом, в котором была получена субсидия;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- </w:t>
      </w:r>
      <w:hyperlink r:id="rId22" w:history="1">
        <w:r w:rsidRPr="007B164A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о расходах муниципального образования области, в целях софинансирования которых предоставляется субсидия, по форме согласно приложению 3 к Правилам - не позднее 10 числа месяца, следующего за отчетным кварталом;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- отчет об исполнении условий предоставления субсидии, установленных </w:t>
      </w:r>
      <w:hyperlink w:anchor="Par22" w:history="1">
        <w:r w:rsidRPr="007B164A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Правил, - не позднее 10 декабря текущего года.</w:t>
      </w:r>
    </w:p>
    <w:p w:rsidR="00ED471B" w:rsidRPr="007B164A" w:rsidRDefault="00ED471B" w:rsidP="00ED4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23" w:history="1">
        <w:r w:rsidRPr="007B164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Правительства ЯО от 09.07.2018 N 508-п)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16. На основании представленных муниципальными образованиями отчета о достижении значений целевых показателей результативности и эффективности использования субсидии, отчета о расходах, в целях софинансирования которых предоставляется субсидия, департамент проводит оценку результативности и эффективности использования субсидии.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17. Оценка результативности и эффективности использования субсидии осуществляется департаментом по итогам года, в котором предоставлялась субсидия, в соответствии с </w:t>
      </w:r>
      <w:hyperlink r:id="rId24" w:history="1">
        <w:r w:rsidRPr="007B164A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оценки результативности и эффективности использования субсидии, приведенной в приложении 4 к Правилам, не позднее 20 января, следующего за годом, в котором предоставлялась субсидия.</w:t>
      </w:r>
    </w:p>
    <w:p w:rsidR="00ED471B" w:rsidRPr="007B164A" w:rsidRDefault="00ED471B" w:rsidP="00ED4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(п. 17 в ред. </w:t>
      </w:r>
      <w:hyperlink r:id="rId25" w:history="1">
        <w:r w:rsidRPr="007B164A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Правительства ЯО от 09.07.2018 N 508-п)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18. Возврат субсидии в случае нарушения обязательств, предусмотренных соглашением, осуществляется в доход областного бюджета в течение 15 дней с момента направления департаментом уведомления об устранении такого нарушения муниципальному образованию области.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Уведомление об устранении нарушения направляется в течение 3 рабочих дней с момента выявления такого нарушения.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7B164A">
        <w:rPr>
          <w:rFonts w:ascii="Times New Roman" w:hAnsi="Times New Roman" w:cs="Times New Roman"/>
          <w:sz w:val="28"/>
          <w:szCs w:val="28"/>
        </w:rPr>
        <w:t xml:space="preserve">В случае если муниципальным образованием по состоянию на 31 декабря года предоставления субсидии не достигнуты показатели результативности, предусмотренные соглашением, и в срок до 01 марта указанные нарушения не устранены, объем средств, подлежащий возврату из местного бюджета в доход областного бюджета в срок до 01 апреля года, следующего за годом предоставления субсидии, рассчитывается в соответствии с </w:t>
      </w:r>
      <w:hyperlink r:id="rId26" w:history="1">
        <w:r w:rsidRPr="007B164A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</w:t>
      </w:r>
      <w:proofErr w:type="gramEnd"/>
      <w:r w:rsidRPr="007B164A">
        <w:rPr>
          <w:rFonts w:ascii="Times New Roman" w:hAnsi="Times New Roman" w:cs="Times New Roman"/>
          <w:sz w:val="28"/>
          <w:szCs w:val="28"/>
        </w:rPr>
        <w:t xml:space="preserve"> бюджета местным бюджетам Ярославской области, </w:t>
      </w:r>
      <w:proofErr w:type="gramStart"/>
      <w:r w:rsidRPr="007B164A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7B164A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области от 04.02.2015 N 93-п "О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области".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164A">
        <w:rPr>
          <w:rFonts w:ascii="Times New Roman" w:hAnsi="Times New Roman" w:cs="Times New Roman"/>
          <w:sz w:val="28"/>
          <w:szCs w:val="28"/>
        </w:rPr>
        <w:t xml:space="preserve">Возврат из местного бюджета в доход областного бюджета остатков субсидии, не использованных по состоянию на 01 января текущего финансового года, включая порядок принятия главным распорядителем бюджетных средств решения о подтверждении потребности в текущем году в данных остатках, осуществляется в соответствии с </w:t>
      </w:r>
      <w:hyperlink r:id="rId27" w:history="1">
        <w:r w:rsidRPr="007B164A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</w:t>
      </w:r>
      <w:proofErr w:type="gramEnd"/>
      <w:r w:rsidRPr="007B16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164A">
        <w:rPr>
          <w:rFonts w:ascii="Times New Roman" w:hAnsi="Times New Roman" w:cs="Times New Roman"/>
          <w:sz w:val="28"/>
          <w:szCs w:val="28"/>
        </w:rPr>
        <w:t>трансфертах</w:t>
      </w:r>
      <w:proofErr w:type="gramEnd"/>
      <w:r w:rsidRPr="007B164A">
        <w:rPr>
          <w:rFonts w:ascii="Times New Roman" w:hAnsi="Times New Roman" w:cs="Times New Roman"/>
          <w:sz w:val="28"/>
          <w:szCs w:val="28"/>
        </w:rPr>
        <w:t>, утвержденным постановлением Правительства области от 03.02.2017 N 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>20. Ответственность за достоверность представляемых в соответствии с Правилами сведений, а также за целевое использование субсидии возлагается на органы местного самоуправления муниципальных образований области.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21. В случае нецелевого использования субсидии и (или) нарушения муниципальным образованием области условий ее предоставления к нему применяются бюджетные меры принуждения, предусмотренные Бюджетным </w:t>
      </w:r>
      <w:hyperlink r:id="rId28" w:history="1">
        <w:r w:rsidRPr="007B164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B164A">
        <w:rPr>
          <w:rFonts w:ascii="Times New Roman" w:hAnsi="Times New Roman" w:cs="Times New Roman"/>
          <w:sz w:val="28"/>
          <w:szCs w:val="28"/>
        </w:rPr>
        <w:t xml:space="preserve"> Российской Федерации, в порядке, установленном департаментом финансов Ярославской области.</w:t>
      </w:r>
    </w:p>
    <w:p w:rsidR="00ED471B" w:rsidRPr="007B164A" w:rsidRDefault="00ED471B" w:rsidP="00ED471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64A">
        <w:rPr>
          <w:rFonts w:ascii="Times New Roman" w:hAnsi="Times New Roman" w:cs="Times New Roman"/>
          <w:sz w:val="28"/>
          <w:szCs w:val="28"/>
        </w:rPr>
        <w:t xml:space="preserve">22. </w:t>
      </w:r>
      <w:proofErr w:type="gramStart"/>
      <w:r w:rsidRPr="007B16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B164A">
        <w:rPr>
          <w:rFonts w:ascii="Times New Roman" w:hAnsi="Times New Roman" w:cs="Times New Roman"/>
          <w:sz w:val="28"/>
          <w:szCs w:val="28"/>
        </w:rPr>
        <w:t xml:space="preserve"> соблюдением условий предоставления субсидии органами местного самоуправления муниципальных образований области осуществляет департамент.</w:t>
      </w:r>
    </w:p>
    <w:p w:rsidR="002A409A" w:rsidRPr="007B164A" w:rsidRDefault="002A409A">
      <w:pPr>
        <w:rPr>
          <w:rFonts w:ascii="Times New Roman" w:hAnsi="Times New Roman" w:cs="Times New Roman"/>
          <w:sz w:val="28"/>
          <w:szCs w:val="28"/>
        </w:rPr>
      </w:pPr>
    </w:p>
    <w:sectPr w:rsidR="002A409A" w:rsidRPr="007B164A" w:rsidSect="007B164A">
      <w:headerReference w:type="default" r:id="rId2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64A" w:rsidRDefault="007B164A" w:rsidP="007B164A">
      <w:pPr>
        <w:spacing w:after="0" w:line="240" w:lineRule="auto"/>
      </w:pPr>
      <w:r>
        <w:separator/>
      </w:r>
    </w:p>
  </w:endnote>
  <w:endnote w:type="continuationSeparator" w:id="0">
    <w:p w:rsidR="007B164A" w:rsidRDefault="007B164A" w:rsidP="007B1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64A" w:rsidRDefault="007B164A" w:rsidP="007B164A">
      <w:pPr>
        <w:spacing w:after="0" w:line="240" w:lineRule="auto"/>
      </w:pPr>
      <w:r>
        <w:separator/>
      </w:r>
    </w:p>
  </w:footnote>
  <w:footnote w:type="continuationSeparator" w:id="0">
    <w:p w:rsidR="007B164A" w:rsidRDefault="007B164A" w:rsidP="007B1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07581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B164A" w:rsidRPr="007B164A" w:rsidRDefault="007B164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16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16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16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25152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7B16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B164A" w:rsidRDefault="007B16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71B"/>
    <w:rsid w:val="00000FB0"/>
    <w:rsid w:val="00001AFD"/>
    <w:rsid w:val="00002007"/>
    <w:rsid w:val="000064C9"/>
    <w:rsid w:val="00013EC6"/>
    <w:rsid w:val="000213F8"/>
    <w:rsid w:val="0002526B"/>
    <w:rsid w:val="0003008F"/>
    <w:rsid w:val="00031B83"/>
    <w:rsid w:val="0003758C"/>
    <w:rsid w:val="000405EF"/>
    <w:rsid w:val="0004637C"/>
    <w:rsid w:val="00046651"/>
    <w:rsid w:val="00057AAC"/>
    <w:rsid w:val="0006598D"/>
    <w:rsid w:val="00071620"/>
    <w:rsid w:val="00073202"/>
    <w:rsid w:val="00084F79"/>
    <w:rsid w:val="000863BF"/>
    <w:rsid w:val="00092BAE"/>
    <w:rsid w:val="000A1A12"/>
    <w:rsid w:val="000A55CD"/>
    <w:rsid w:val="000A705B"/>
    <w:rsid w:val="000C2C04"/>
    <w:rsid w:val="000C3FC0"/>
    <w:rsid w:val="000C56BD"/>
    <w:rsid w:val="000C61C8"/>
    <w:rsid w:val="000D1F6C"/>
    <w:rsid w:val="000D7FFA"/>
    <w:rsid w:val="000E2750"/>
    <w:rsid w:val="001144CF"/>
    <w:rsid w:val="001158BC"/>
    <w:rsid w:val="001179C9"/>
    <w:rsid w:val="0012202D"/>
    <w:rsid w:val="0012722F"/>
    <w:rsid w:val="00140DA2"/>
    <w:rsid w:val="00141CFD"/>
    <w:rsid w:val="00144535"/>
    <w:rsid w:val="00151AC8"/>
    <w:rsid w:val="001565F0"/>
    <w:rsid w:val="001567D3"/>
    <w:rsid w:val="00163FA5"/>
    <w:rsid w:val="00164645"/>
    <w:rsid w:val="00171105"/>
    <w:rsid w:val="00172E4B"/>
    <w:rsid w:val="00175144"/>
    <w:rsid w:val="001753D0"/>
    <w:rsid w:val="00183919"/>
    <w:rsid w:val="001876A6"/>
    <w:rsid w:val="00196B4D"/>
    <w:rsid w:val="001B04CA"/>
    <w:rsid w:val="001B440D"/>
    <w:rsid w:val="001B60EA"/>
    <w:rsid w:val="001C0FE2"/>
    <w:rsid w:val="001C3931"/>
    <w:rsid w:val="001E047F"/>
    <w:rsid w:val="001E30C4"/>
    <w:rsid w:val="001E555C"/>
    <w:rsid w:val="001F00DE"/>
    <w:rsid w:val="001F239D"/>
    <w:rsid w:val="001F5455"/>
    <w:rsid w:val="001F54F5"/>
    <w:rsid w:val="00200393"/>
    <w:rsid w:val="002100A7"/>
    <w:rsid w:val="0021559A"/>
    <w:rsid w:val="0021764C"/>
    <w:rsid w:val="0022157B"/>
    <w:rsid w:val="002278C0"/>
    <w:rsid w:val="002344F0"/>
    <w:rsid w:val="002458C6"/>
    <w:rsid w:val="0025587E"/>
    <w:rsid w:val="00270E4B"/>
    <w:rsid w:val="00274E52"/>
    <w:rsid w:val="00276F2E"/>
    <w:rsid w:val="0027794C"/>
    <w:rsid w:val="002842BA"/>
    <w:rsid w:val="0028650F"/>
    <w:rsid w:val="00291500"/>
    <w:rsid w:val="0029784B"/>
    <w:rsid w:val="002A409A"/>
    <w:rsid w:val="002B5591"/>
    <w:rsid w:val="002B77F7"/>
    <w:rsid w:val="002C170B"/>
    <w:rsid w:val="002D778A"/>
    <w:rsid w:val="002E06F1"/>
    <w:rsid w:val="002F1011"/>
    <w:rsid w:val="002F167A"/>
    <w:rsid w:val="002F3ACE"/>
    <w:rsid w:val="002F65DE"/>
    <w:rsid w:val="002F6E4E"/>
    <w:rsid w:val="002F759F"/>
    <w:rsid w:val="00300710"/>
    <w:rsid w:val="00306D26"/>
    <w:rsid w:val="003245C4"/>
    <w:rsid w:val="00325152"/>
    <w:rsid w:val="00334454"/>
    <w:rsid w:val="00340E8A"/>
    <w:rsid w:val="00357A31"/>
    <w:rsid w:val="0036006F"/>
    <w:rsid w:val="003701CD"/>
    <w:rsid w:val="003712F8"/>
    <w:rsid w:val="00374DFF"/>
    <w:rsid w:val="00374ED5"/>
    <w:rsid w:val="003751BA"/>
    <w:rsid w:val="00383C9A"/>
    <w:rsid w:val="00383D66"/>
    <w:rsid w:val="0038628E"/>
    <w:rsid w:val="00394F6A"/>
    <w:rsid w:val="00396167"/>
    <w:rsid w:val="00396779"/>
    <w:rsid w:val="003A062B"/>
    <w:rsid w:val="003A1AEA"/>
    <w:rsid w:val="003A605E"/>
    <w:rsid w:val="003C6728"/>
    <w:rsid w:val="003C6988"/>
    <w:rsid w:val="003D515D"/>
    <w:rsid w:val="003E2601"/>
    <w:rsid w:val="003E4419"/>
    <w:rsid w:val="003E6D04"/>
    <w:rsid w:val="003E7E66"/>
    <w:rsid w:val="0040031E"/>
    <w:rsid w:val="00410FB7"/>
    <w:rsid w:val="0042097E"/>
    <w:rsid w:val="00427771"/>
    <w:rsid w:val="00431423"/>
    <w:rsid w:val="004320F5"/>
    <w:rsid w:val="004336A1"/>
    <w:rsid w:val="00434835"/>
    <w:rsid w:val="00442E44"/>
    <w:rsid w:val="0044344A"/>
    <w:rsid w:val="0044650C"/>
    <w:rsid w:val="00450E1F"/>
    <w:rsid w:val="00452419"/>
    <w:rsid w:val="00452642"/>
    <w:rsid w:val="00455399"/>
    <w:rsid w:val="004720C1"/>
    <w:rsid w:val="00476C26"/>
    <w:rsid w:val="00486AC0"/>
    <w:rsid w:val="00487639"/>
    <w:rsid w:val="004955BF"/>
    <w:rsid w:val="0049795E"/>
    <w:rsid w:val="00497EB3"/>
    <w:rsid w:val="004A2148"/>
    <w:rsid w:val="004A774B"/>
    <w:rsid w:val="004B0554"/>
    <w:rsid w:val="004B3736"/>
    <w:rsid w:val="004C2C40"/>
    <w:rsid w:val="004D31DF"/>
    <w:rsid w:val="004E2A55"/>
    <w:rsid w:val="004E3FB5"/>
    <w:rsid w:val="004E55D1"/>
    <w:rsid w:val="004E73BA"/>
    <w:rsid w:val="004E7DB1"/>
    <w:rsid w:val="004F324D"/>
    <w:rsid w:val="00502431"/>
    <w:rsid w:val="0050316E"/>
    <w:rsid w:val="005039F5"/>
    <w:rsid w:val="0051120F"/>
    <w:rsid w:val="005125ED"/>
    <w:rsid w:val="005148A6"/>
    <w:rsid w:val="0052418F"/>
    <w:rsid w:val="00527D66"/>
    <w:rsid w:val="00530D61"/>
    <w:rsid w:val="00531B7F"/>
    <w:rsid w:val="00540BA3"/>
    <w:rsid w:val="00541775"/>
    <w:rsid w:val="005454FA"/>
    <w:rsid w:val="00553A88"/>
    <w:rsid w:val="00560A4C"/>
    <w:rsid w:val="00561B24"/>
    <w:rsid w:val="0056281F"/>
    <w:rsid w:val="005635FD"/>
    <w:rsid w:val="0056432A"/>
    <w:rsid w:val="0056778D"/>
    <w:rsid w:val="00573446"/>
    <w:rsid w:val="00580B7D"/>
    <w:rsid w:val="00581C81"/>
    <w:rsid w:val="0058323E"/>
    <w:rsid w:val="00584291"/>
    <w:rsid w:val="00593026"/>
    <w:rsid w:val="00597F39"/>
    <w:rsid w:val="005A0629"/>
    <w:rsid w:val="005A18B0"/>
    <w:rsid w:val="005A3A66"/>
    <w:rsid w:val="005C21A5"/>
    <w:rsid w:val="005D1EFC"/>
    <w:rsid w:val="005D784B"/>
    <w:rsid w:val="005E1457"/>
    <w:rsid w:val="005F2DAF"/>
    <w:rsid w:val="005F311E"/>
    <w:rsid w:val="005F6DFE"/>
    <w:rsid w:val="005F7703"/>
    <w:rsid w:val="00600813"/>
    <w:rsid w:val="00604156"/>
    <w:rsid w:val="006129A3"/>
    <w:rsid w:val="0061307D"/>
    <w:rsid w:val="006149E9"/>
    <w:rsid w:val="006172C5"/>
    <w:rsid w:val="006227E9"/>
    <w:rsid w:val="00625E0C"/>
    <w:rsid w:val="00626DCD"/>
    <w:rsid w:val="00636489"/>
    <w:rsid w:val="006405E0"/>
    <w:rsid w:val="006465E4"/>
    <w:rsid w:val="00647817"/>
    <w:rsid w:val="00647C05"/>
    <w:rsid w:val="006507EE"/>
    <w:rsid w:val="006660C5"/>
    <w:rsid w:val="00673AC7"/>
    <w:rsid w:val="0067555C"/>
    <w:rsid w:val="00676D61"/>
    <w:rsid w:val="00681661"/>
    <w:rsid w:val="0068729E"/>
    <w:rsid w:val="0069388B"/>
    <w:rsid w:val="006959DB"/>
    <w:rsid w:val="00696CDF"/>
    <w:rsid w:val="006A2FFA"/>
    <w:rsid w:val="006C2EFC"/>
    <w:rsid w:val="006D2E2C"/>
    <w:rsid w:val="006D4215"/>
    <w:rsid w:val="006D5689"/>
    <w:rsid w:val="006D64A1"/>
    <w:rsid w:val="006E2BBC"/>
    <w:rsid w:val="006E5A19"/>
    <w:rsid w:val="006E6B41"/>
    <w:rsid w:val="006F1797"/>
    <w:rsid w:val="007000AF"/>
    <w:rsid w:val="00702145"/>
    <w:rsid w:val="0070232C"/>
    <w:rsid w:val="00714FBB"/>
    <w:rsid w:val="00715659"/>
    <w:rsid w:val="00717941"/>
    <w:rsid w:val="007251C5"/>
    <w:rsid w:val="00726E4C"/>
    <w:rsid w:val="00741A4B"/>
    <w:rsid w:val="007433AC"/>
    <w:rsid w:val="00750272"/>
    <w:rsid w:val="00752EE0"/>
    <w:rsid w:val="007554FD"/>
    <w:rsid w:val="007558BE"/>
    <w:rsid w:val="00762559"/>
    <w:rsid w:val="00763476"/>
    <w:rsid w:val="007678B4"/>
    <w:rsid w:val="00787C2B"/>
    <w:rsid w:val="00792676"/>
    <w:rsid w:val="0079413D"/>
    <w:rsid w:val="007A53EC"/>
    <w:rsid w:val="007B164A"/>
    <w:rsid w:val="007B21F8"/>
    <w:rsid w:val="007B27FE"/>
    <w:rsid w:val="007C0BE4"/>
    <w:rsid w:val="007C2CD7"/>
    <w:rsid w:val="007C4039"/>
    <w:rsid w:val="007C70C3"/>
    <w:rsid w:val="007D630E"/>
    <w:rsid w:val="007D768E"/>
    <w:rsid w:val="007E1BEB"/>
    <w:rsid w:val="007E204B"/>
    <w:rsid w:val="007E5337"/>
    <w:rsid w:val="007F66FB"/>
    <w:rsid w:val="007F7307"/>
    <w:rsid w:val="007F78F2"/>
    <w:rsid w:val="00803A4B"/>
    <w:rsid w:val="0080634D"/>
    <w:rsid w:val="0081022D"/>
    <w:rsid w:val="008103C0"/>
    <w:rsid w:val="008137CF"/>
    <w:rsid w:val="00823C68"/>
    <w:rsid w:val="0082701D"/>
    <w:rsid w:val="00831F94"/>
    <w:rsid w:val="008369F4"/>
    <w:rsid w:val="008440BA"/>
    <w:rsid w:val="00844906"/>
    <w:rsid w:val="008508C9"/>
    <w:rsid w:val="00857522"/>
    <w:rsid w:val="00862CF9"/>
    <w:rsid w:val="00873C7C"/>
    <w:rsid w:val="008824FA"/>
    <w:rsid w:val="00885054"/>
    <w:rsid w:val="008901DE"/>
    <w:rsid w:val="008919F6"/>
    <w:rsid w:val="0089286F"/>
    <w:rsid w:val="0089398E"/>
    <w:rsid w:val="008A01B7"/>
    <w:rsid w:val="008A0B35"/>
    <w:rsid w:val="008A3C04"/>
    <w:rsid w:val="008A7440"/>
    <w:rsid w:val="008B6510"/>
    <w:rsid w:val="008C16DE"/>
    <w:rsid w:val="008C5BD2"/>
    <w:rsid w:val="008C5CB0"/>
    <w:rsid w:val="008D2B72"/>
    <w:rsid w:val="008D4282"/>
    <w:rsid w:val="008D7465"/>
    <w:rsid w:val="008E6149"/>
    <w:rsid w:val="008F0356"/>
    <w:rsid w:val="008F3D79"/>
    <w:rsid w:val="008F4652"/>
    <w:rsid w:val="00912919"/>
    <w:rsid w:val="00921A01"/>
    <w:rsid w:val="00931A6D"/>
    <w:rsid w:val="00931D38"/>
    <w:rsid w:val="00941DF2"/>
    <w:rsid w:val="009428B9"/>
    <w:rsid w:val="00946ADB"/>
    <w:rsid w:val="009530A8"/>
    <w:rsid w:val="00963BED"/>
    <w:rsid w:val="00980956"/>
    <w:rsid w:val="00993CB0"/>
    <w:rsid w:val="00994233"/>
    <w:rsid w:val="009A40AA"/>
    <w:rsid w:val="009B06CF"/>
    <w:rsid w:val="009B0D89"/>
    <w:rsid w:val="009B1BB7"/>
    <w:rsid w:val="009B4BC1"/>
    <w:rsid w:val="009B536F"/>
    <w:rsid w:val="009C3036"/>
    <w:rsid w:val="009C3CBC"/>
    <w:rsid w:val="009C405C"/>
    <w:rsid w:val="009D0E73"/>
    <w:rsid w:val="009D4924"/>
    <w:rsid w:val="009D5E94"/>
    <w:rsid w:val="009E1291"/>
    <w:rsid w:val="009F345E"/>
    <w:rsid w:val="009F75F0"/>
    <w:rsid w:val="00A04902"/>
    <w:rsid w:val="00A15359"/>
    <w:rsid w:val="00A1562A"/>
    <w:rsid w:val="00A22FE8"/>
    <w:rsid w:val="00A26C01"/>
    <w:rsid w:val="00A36998"/>
    <w:rsid w:val="00A409B6"/>
    <w:rsid w:val="00A47FE4"/>
    <w:rsid w:val="00A5033D"/>
    <w:rsid w:val="00A53CDD"/>
    <w:rsid w:val="00A54096"/>
    <w:rsid w:val="00A604D3"/>
    <w:rsid w:val="00A613EB"/>
    <w:rsid w:val="00A6227A"/>
    <w:rsid w:val="00A63943"/>
    <w:rsid w:val="00A64806"/>
    <w:rsid w:val="00A64B1A"/>
    <w:rsid w:val="00A658BC"/>
    <w:rsid w:val="00A66A5A"/>
    <w:rsid w:val="00A722E4"/>
    <w:rsid w:val="00A7599B"/>
    <w:rsid w:val="00A80E60"/>
    <w:rsid w:val="00A92BCF"/>
    <w:rsid w:val="00AA1E81"/>
    <w:rsid w:val="00AA3E65"/>
    <w:rsid w:val="00AA7C07"/>
    <w:rsid w:val="00AA7C4B"/>
    <w:rsid w:val="00AC0A6E"/>
    <w:rsid w:val="00AC1D16"/>
    <w:rsid w:val="00AC1D56"/>
    <w:rsid w:val="00AD4A2D"/>
    <w:rsid w:val="00B01F85"/>
    <w:rsid w:val="00B03AF3"/>
    <w:rsid w:val="00B06357"/>
    <w:rsid w:val="00B06450"/>
    <w:rsid w:val="00B1277F"/>
    <w:rsid w:val="00B14753"/>
    <w:rsid w:val="00B2054A"/>
    <w:rsid w:val="00B244FA"/>
    <w:rsid w:val="00B31374"/>
    <w:rsid w:val="00B35B97"/>
    <w:rsid w:val="00B375C2"/>
    <w:rsid w:val="00B51CF3"/>
    <w:rsid w:val="00B54804"/>
    <w:rsid w:val="00B55752"/>
    <w:rsid w:val="00B576D5"/>
    <w:rsid w:val="00B57AA1"/>
    <w:rsid w:val="00B6171A"/>
    <w:rsid w:val="00B646AB"/>
    <w:rsid w:val="00B73D41"/>
    <w:rsid w:val="00B76D2C"/>
    <w:rsid w:val="00B85BD7"/>
    <w:rsid w:val="00B90364"/>
    <w:rsid w:val="00B93EA4"/>
    <w:rsid w:val="00B94ACC"/>
    <w:rsid w:val="00BA149A"/>
    <w:rsid w:val="00BA66B0"/>
    <w:rsid w:val="00BB26F9"/>
    <w:rsid w:val="00BB29BE"/>
    <w:rsid w:val="00BC2C57"/>
    <w:rsid w:val="00BE255A"/>
    <w:rsid w:val="00BF1972"/>
    <w:rsid w:val="00BF2CE0"/>
    <w:rsid w:val="00BF47B5"/>
    <w:rsid w:val="00BF4EC0"/>
    <w:rsid w:val="00C016D8"/>
    <w:rsid w:val="00C143A3"/>
    <w:rsid w:val="00C16279"/>
    <w:rsid w:val="00C17E99"/>
    <w:rsid w:val="00C20938"/>
    <w:rsid w:val="00C22417"/>
    <w:rsid w:val="00C23B72"/>
    <w:rsid w:val="00C23C9F"/>
    <w:rsid w:val="00C252D7"/>
    <w:rsid w:val="00C30F9A"/>
    <w:rsid w:val="00C35149"/>
    <w:rsid w:val="00C353FD"/>
    <w:rsid w:val="00C411DC"/>
    <w:rsid w:val="00C471E3"/>
    <w:rsid w:val="00C47684"/>
    <w:rsid w:val="00C66443"/>
    <w:rsid w:val="00C71588"/>
    <w:rsid w:val="00C72CC6"/>
    <w:rsid w:val="00C76ED9"/>
    <w:rsid w:val="00C8056B"/>
    <w:rsid w:val="00C94990"/>
    <w:rsid w:val="00CA5897"/>
    <w:rsid w:val="00CB1AC2"/>
    <w:rsid w:val="00CB1DF0"/>
    <w:rsid w:val="00CC5718"/>
    <w:rsid w:val="00CE57B8"/>
    <w:rsid w:val="00D14BFD"/>
    <w:rsid w:val="00D15F6B"/>
    <w:rsid w:val="00D20BC9"/>
    <w:rsid w:val="00D255B8"/>
    <w:rsid w:val="00D346E6"/>
    <w:rsid w:val="00D34C6C"/>
    <w:rsid w:val="00D36BDB"/>
    <w:rsid w:val="00D407D5"/>
    <w:rsid w:val="00D45851"/>
    <w:rsid w:val="00D523C6"/>
    <w:rsid w:val="00D6058A"/>
    <w:rsid w:val="00D64F5A"/>
    <w:rsid w:val="00D722F3"/>
    <w:rsid w:val="00D7462D"/>
    <w:rsid w:val="00D77803"/>
    <w:rsid w:val="00D844B0"/>
    <w:rsid w:val="00D86F1E"/>
    <w:rsid w:val="00D973A7"/>
    <w:rsid w:val="00D97A91"/>
    <w:rsid w:val="00DA232F"/>
    <w:rsid w:val="00DA24BE"/>
    <w:rsid w:val="00DB637A"/>
    <w:rsid w:val="00DB7533"/>
    <w:rsid w:val="00DC1741"/>
    <w:rsid w:val="00DC1FFA"/>
    <w:rsid w:val="00DC2119"/>
    <w:rsid w:val="00DC56C5"/>
    <w:rsid w:val="00DD16EC"/>
    <w:rsid w:val="00DF513F"/>
    <w:rsid w:val="00E149FA"/>
    <w:rsid w:val="00E2332A"/>
    <w:rsid w:val="00E23572"/>
    <w:rsid w:val="00E24DD1"/>
    <w:rsid w:val="00E278CE"/>
    <w:rsid w:val="00E34514"/>
    <w:rsid w:val="00E404C1"/>
    <w:rsid w:val="00E40E0F"/>
    <w:rsid w:val="00E546B9"/>
    <w:rsid w:val="00E614A7"/>
    <w:rsid w:val="00E779B2"/>
    <w:rsid w:val="00E80032"/>
    <w:rsid w:val="00E833DC"/>
    <w:rsid w:val="00E856F7"/>
    <w:rsid w:val="00E97860"/>
    <w:rsid w:val="00EA354E"/>
    <w:rsid w:val="00EA4185"/>
    <w:rsid w:val="00EA7388"/>
    <w:rsid w:val="00EB57FD"/>
    <w:rsid w:val="00EC619E"/>
    <w:rsid w:val="00ED1098"/>
    <w:rsid w:val="00ED471B"/>
    <w:rsid w:val="00EE2FE7"/>
    <w:rsid w:val="00EE37A5"/>
    <w:rsid w:val="00EF0585"/>
    <w:rsid w:val="00EF7936"/>
    <w:rsid w:val="00EF7AAC"/>
    <w:rsid w:val="00F00D0B"/>
    <w:rsid w:val="00F211D2"/>
    <w:rsid w:val="00F259D4"/>
    <w:rsid w:val="00F27C59"/>
    <w:rsid w:val="00F33384"/>
    <w:rsid w:val="00F34ECF"/>
    <w:rsid w:val="00F41EAF"/>
    <w:rsid w:val="00F44E4E"/>
    <w:rsid w:val="00F46E92"/>
    <w:rsid w:val="00F53639"/>
    <w:rsid w:val="00F62A0B"/>
    <w:rsid w:val="00F63EFC"/>
    <w:rsid w:val="00F64E76"/>
    <w:rsid w:val="00F65047"/>
    <w:rsid w:val="00F771D4"/>
    <w:rsid w:val="00F81222"/>
    <w:rsid w:val="00F94DC6"/>
    <w:rsid w:val="00F959BB"/>
    <w:rsid w:val="00FA0A1C"/>
    <w:rsid w:val="00FB7B60"/>
    <w:rsid w:val="00FB7DAD"/>
    <w:rsid w:val="00FC1BB1"/>
    <w:rsid w:val="00FC21B3"/>
    <w:rsid w:val="00FC2E67"/>
    <w:rsid w:val="00FD0A75"/>
    <w:rsid w:val="00FE3A38"/>
    <w:rsid w:val="00FE745C"/>
    <w:rsid w:val="00FF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64A"/>
  </w:style>
  <w:style w:type="paragraph" w:styleId="a5">
    <w:name w:val="footer"/>
    <w:basedOn w:val="a"/>
    <w:link w:val="a6"/>
    <w:uiPriority w:val="99"/>
    <w:unhideWhenUsed/>
    <w:rsid w:val="007B1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6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64A"/>
  </w:style>
  <w:style w:type="paragraph" w:styleId="a5">
    <w:name w:val="footer"/>
    <w:basedOn w:val="a"/>
    <w:link w:val="a6"/>
    <w:uiPriority w:val="99"/>
    <w:unhideWhenUsed/>
    <w:rsid w:val="007B1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7C8636171A0252E1ACFCE79E8C3ACA8A2DE8FDBB5F6D1CB83817997C31629DA93F7615A467798EA9EB1F6C2AX7jDO" TargetMode="External"/><Relationship Id="rId13" Type="http://schemas.openxmlformats.org/officeDocument/2006/relationships/hyperlink" Target="consultantplus://offline/ref=FF7C8636171A0252E1ACE2EA88E064CF8F26B3F4BD57654CE76A11CE236164C8FB7F284CE6256A8EA9F51D6E227E2F1985654A1479490B97E4922E30X5jCO" TargetMode="External"/><Relationship Id="rId18" Type="http://schemas.openxmlformats.org/officeDocument/2006/relationships/hyperlink" Target="consultantplus://offline/ref=FF7C8636171A0252E1ACE2EA88E064CF8F26B3F4BD57654CE26811CE236164C8FB7F284CE6256A8EA9F5146C237E2F1985654A1479490B97E4922E30X5jCO" TargetMode="External"/><Relationship Id="rId26" Type="http://schemas.openxmlformats.org/officeDocument/2006/relationships/hyperlink" Target="consultantplus://offline/ref=FF7C8636171A0252E1ACE2EA88E064CF8F26B3F4BD57624EE46411CE236164C8FB7F284CE6256A8EA9F51D6E2D7E2F1985654A1479490B97E4922E30X5jC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F7C8636171A0252E1ACE2EA88E064CF8F26B3F4BD57654CE26811CE236164C8FB7F284CE6256A8EA9F515642B7E2F1985654A1479490B97E4922E30X5jCO" TargetMode="External"/><Relationship Id="rId7" Type="http://schemas.openxmlformats.org/officeDocument/2006/relationships/hyperlink" Target="consultantplus://offline/ref=FF7C8636171A0252E1ACFCE79E8C3ACA8A2DE9F8B5546D1CB83817997C31629DA93F7615A467798EA9EB1F6C2AX7jDO" TargetMode="External"/><Relationship Id="rId12" Type="http://schemas.openxmlformats.org/officeDocument/2006/relationships/hyperlink" Target="consultantplus://offline/ref=FF7C8636171A0252E1ACE2EA88E064CF8F26B3F4BD57654CE76A11CE236164C8FB7F284CE6256A8EA9F51D6E237E2F1985654A1479490B97E4922E30X5jCO" TargetMode="External"/><Relationship Id="rId17" Type="http://schemas.openxmlformats.org/officeDocument/2006/relationships/hyperlink" Target="consultantplus://offline/ref=FF7C8636171A0252E1ACFCE79E8C3ACA8B25E4FEBD556D1CB83817997C31629DBB3F2E10A06A33DEEDA0106D2D6B7A48DF324714X7j7O" TargetMode="External"/><Relationship Id="rId25" Type="http://schemas.openxmlformats.org/officeDocument/2006/relationships/hyperlink" Target="consultantplus://offline/ref=FF7C8636171A0252E1ACE2EA88E064CF8F26B3F4BD57654CE76A11CE236164C8FB7F284CE6256A8EA9F51D6F2C7E2F1985654A1479490B97E4922E30X5jC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F7C8636171A0252E1ACE2EA88E064CF8F26B3F4BD57624EE46411CE236164C8FB7F284CE6256A8EA9F51D6B2D7E2F1985654A1479490B97E4922E30X5jCO" TargetMode="External"/><Relationship Id="rId20" Type="http://schemas.openxmlformats.org/officeDocument/2006/relationships/hyperlink" Target="consultantplus://offline/ref=FF7C8636171A0252E1ACE2EA88E064CF8F26B3F4BD57654CE76A11CE236164C8FB7F284CE6256A8EA9F51D6F287E2F1985654A1479490B97E4922E30X5jCO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F7C8636171A0252E1ACE2EA88E064CF8F26B3F4BD57674AEC6911CE236164C8FB7F284CF4253282A8F3036D2B6B7948C0X3j8O" TargetMode="External"/><Relationship Id="rId24" Type="http://schemas.openxmlformats.org/officeDocument/2006/relationships/hyperlink" Target="consultantplus://offline/ref=FF7C8636171A0252E1ACE2EA88E064CF8F26B3F4BD57654CE26811CE236164C8FB7F284CE6256A8EA9F5146B2E7E2F1985654A1479490B97E4922E30X5jCO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F7C8636171A0252E1ACE2EA88E064CF8F26B3F4BD57654CE76A11CE236164C8FB7F284CE6256A8EA9F51D6F2A7E2F1985654A1479490B97E4922E30X5jCO" TargetMode="External"/><Relationship Id="rId23" Type="http://schemas.openxmlformats.org/officeDocument/2006/relationships/hyperlink" Target="consultantplus://offline/ref=FF7C8636171A0252E1ACE2EA88E064CF8F26B3F4BD57654CE76A11CE236164C8FB7F284CE6256A8EA9F51D6F2E7E2F1985654A1479490B97E4922E30X5jCO" TargetMode="External"/><Relationship Id="rId28" Type="http://schemas.openxmlformats.org/officeDocument/2006/relationships/hyperlink" Target="consultantplus://offline/ref=FF7C8636171A0252E1ACFCE79E8C3ACA8A2DE9F8B5546D1CB83817997C31629DA93F7615A467798EA9EB1F6C2AX7jDO" TargetMode="External"/><Relationship Id="rId10" Type="http://schemas.openxmlformats.org/officeDocument/2006/relationships/hyperlink" Target="consultantplus://offline/ref=FF7C8636171A0252E1ACE2EA88E064CF8F26B3F4BD57654BEC6811CE236164C8FB7F284CF4253282A8F3036D2B6B7948C0X3j8O" TargetMode="External"/><Relationship Id="rId19" Type="http://schemas.openxmlformats.org/officeDocument/2006/relationships/hyperlink" Target="consultantplus://offline/ref=FF7C8636171A0252E1ACFCE79E8C3ACA8B2BEEF9BF5C3016B0611B9B7B3E3D8ABC762218A563628BA2A14C287E787A4EDF31470B7D570BX9jFO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F7C8636171A0252E1ACE2EA88E064CF8F26B3F4BD57624EE46411CE236164C8FB7F284CF4253282A8F3036D2B6B7948C0X3j8O" TargetMode="External"/><Relationship Id="rId14" Type="http://schemas.openxmlformats.org/officeDocument/2006/relationships/hyperlink" Target="consultantplus://offline/ref=FF7C8636171A0252E1ACE2EA88E064CF8F26B3F4BD57654CE26811CE236164C8FB7F284CE6256A8EA9F515642B7E2F1985654A1479490B97E4922E30X5jCO" TargetMode="External"/><Relationship Id="rId22" Type="http://schemas.openxmlformats.org/officeDocument/2006/relationships/hyperlink" Target="consultantplus://offline/ref=FF7C8636171A0252E1ACE2EA88E064CF8F26B3F4BD57654CE26811CE236164C8FB7F284CE6256A8EA9F5146F287E2F1985654A1479490B97E4922E30X5jCO" TargetMode="External"/><Relationship Id="rId27" Type="http://schemas.openxmlformats.org/officeDocument/2006/relationships/hyperlink" Target="consultantplus://offline/ref=FF7C8636171A0252E1ACE2EA88E064CF8F26B3F4B5556E4BE4674CC42B3868CAFC70775BE16C668FA9F51C6E20212A0C943D461361560A89F8902FX3j9O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2742</Words>
  <Characters>15634</Characters>
  <Application>Microsoft Office Word</Application>
  <DocSecurity>0</DocSecurity>
  <Lines>130</Lines>
  <Paragraphs>36</Paragraphs>
  <ScaleCrop>false</ScaleCrop>
  <Company>Департамент финансов ЯО</Company>
  <LinksUpToDate>false</LinksUpToDate>
  <CharactersWithSpaces>18340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Лимарова Светлана Николаевна</dc:creator>
  <cp:lastModifiedBy>Колточенко Татьяна Владимировна</cp:lastModifiedBy>
  <cp:revision>4</cp:revision>
  <dcterms:created xsi:type="dcterms:W3CDTF">2018-10-16T14:34:00Z</dcterms:created>
  <dcterms:modified xsi:type="dcterms:W3CDTF">2018-10-19T12:40:00Z</dcterms:modified>
</cp:coreProperties>
</file>