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AE4" w:rsidRPr="003E75E1" w:rsidRDefault="00CA7797" w:rsidP="00B02AE4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>ГОСУДАРСТВЕННАЯ</w:t>
      </w:r>
      <w:r w:rsidR="00B02AE4" w:rsidRPr="003E75E1">
        <w:rPr>
          <w:rFonts w:cs="Times New Roman"/>
          <w:b/>
          <w:szCs w:val="28"/>
          <w:lang w:eastAsia="ru-RU"/>
        </w:rPr>
        <w:t xml:space="preserve"> ПРОГРАММА ЯРОСЛАВСКОЙ ОБЛАСТИ</w:t>
      </w:r>
    </w:p>
    <w:p w:rsidR="00B02AE4" w:rsidRDefault="00B02AE4" w:rsidP="00B02AE4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 w:rsidRPr="003E75E1">
        <w:rPr>
          <w:rFonts w:cs="Times New Roman"/>
          <w:b/>
          <w:szCs w:val="28"/>
          <w:lang w:eastAsia="ru-RU"/>
        </w:rPr>
        <w:t>«Охрана окружающей среды в Ярославской области»</w:t>
      </w:r>
      <w:r w:rsidRPr="003E75E1">
        <w:rPr>
          <w:rFonts w:cs="Times New Roman"/>
          <w:b/>
          <w:szCs w:val="28"/>
          <w:lang w:eastAsia="ru-RU"/>
        </w:rPr>
        <w:br/>
        <w:t>на 2014 – 2020  годы</w:t>
      </w:r>
    </w:p>
    <w:p w:rsidR="00755446" w:rsidRDefault="00755446" w:rsidP="00B02AE4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</w:p>
    <w:p w:rsidR="00755446" w:rsidRDefault="00755446" w:rsidP="00755446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755446" w:rsidRPr="003E75E1" w:rsidRDefault="00755446" w:rsidP="00755446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B02AE4" w:rsidRDefault="00B02AE4" w:rsidP="00B02AE4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 w:rsidRPr="00D50EF1">
        <w:rPr>
          <w:rFonts w:cs="Times New Roman"/>
          <w:szCs w:val="28"/>
          <w:lang w:eastAsia="ru-RU"/>
        </w:rPr>
        <w:t>&lt;в ред. постановлени</w:t>
      </w:r>
      <w:r>
        <w:rPr>
          <w:rFonts w:cs="Times New Roman"/>
          <w:szCs w:val="28"/>
          <w:lang w:eastAsia="ru-RU"/>
        </w:rPr>
        <w:t>й</w:t>
      </w:r>
      <w:r w:rsidRPr="00D50EF1">
        <w:rPr>
          <w:rFonts w:cs="Times New Roman"/>
          <w:szCs w:val="28"/>
          <w:lang w:eastAsia="ru-RU"/>
        </w:rPr>
        <w:t xml:space="preserve"> Правительства области от 22.09.2014 № 917-п</w:t>
      </w:r>
      <w:r>
        <w:rPr>
          <w:rFonts w:cs="Times New Roman"/>
          <w:szCs w:val="28"/>
          <w:lang w:eastAsia="ru-RU"/>
        </w:rPr>
        <w:t>,</w:t>
      </w:r>
    </w:p>
    <w:p w:rsidR="00B02AE4" w:rsidRDefault="00B02AE4" w:rsidP="00B02AE4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 w:rsidRPr="005B5997">
        <w:rPr>
          <w:rFonts w:cs="Times New Roman"/>
          <w:szCs w:val="28"/>
          <w:lang w:eastAsia="ru-RU"/>
        </w:rPr>
        <w:t>от 03.12.2014 № 1259-п</w:t>
      </w:r>
      <w:r>
        <w:rPr>
          <w:rFonts w:cs="Times New Roman"/>
          <w:szCs w:val="28"/>
          <w:lang w:eastAsia="ru-RU"/>
        </w:rPr>
        <w:t>,</w:t>
      </w:r>
      <w:r w:rsidRPr="00A60EC6">
        <w:t xml:space="preserve"> </w:t>
      </w:r>
      <w:r w:rsidRPr="00A60EC6">
        <w:rPr>
          <w:rFonts w:cs="Times New Roman"/>
          <w:szCs w:val="28"/>
          <w:lang w:eastAsia="ru-RU"/>
        </w:rPr>
        <w:t>от 19.01.2015 № 25-п</w:t>
      </w:r>
      <w:r>
        <w:rPr>
          <w:rFonts w:cs="Times New Roman"/>
          <w:szCs w:val="28"/>
          <w:lang w:eastAsia="ru-RU"/>
        </w:rPr>
        <w:t xml:space="preserve">, </w:t>
      </w:r>
      <w:r w:rsidRPr="00AD34A7">
        <w:rPr>
          <w:rFonts w:cs="Times New Roman"/>
          <w:szCs w:val="28"/>
          <w:lang w:eastAsia="ru-RU"/>
        </w:rPr>
        <w:t>от 18.03.2015 № 287-п</w:t>
      </w:r>
      <w:r>
        <w:rPr>
          <w:rFonts w:cs="Times New Roman"/>
          <w:szCs w:val="28"/>
          <w:lang w:eastAsia="ru-RU"/>
        </w:rPr>
        <w:t xml:space="preserve">, </w:t>
      </w:r>
    </w:p>
    <w:p w:rsidR="00B02AE4" w:rsidRDefault="00B02AE4" w:rsidP="00B02AE4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 w:rsidRPr="00DE121C">
        <w:rPr>
          <w:rFonts w:cs="Times New Roman"/>
          <w:szCs w:val="28"/>
          <w:lang w:eastAsia="ru-RU"/>
        </w:rPr>
        <w:t>от 05.06.2015 № 617-п</w:t>
      </w:r>
      <w:r>
        <w:rPr>
          <w:rFonts w:cs="Times New Roman"/>
          <w:szCs w:val="28"/>
          <w:lang w:eastAsia="ru-RU"/>
        </w:rPr>
        <w:t xml:space="preserve">, </w:t>
      </w:r>
      <w:r w:rsidRPr="00644260">
        <w:rPr>
          <w:rFonts w:cs="Times New Roman"/>
          <w:szCs w:val="28"/>
          <w:lang w:eastAsia="ru-RU"/>
        </w:rPr>
        <w:t>от 27.11.2015 № 1283-п</w:t>
      </w:r>
      <w:r>
        <w:rPr>
          <w:rFonts w:cs="Times New Roman"/>
          <w:szCs w:val="28"/>
          <w:lang w:eastAsia="ru-RU"/>
        </w:rPr>
        <w:t xml:space="preserve">, </w:t>
      </w:r>
      <w:r w:rsidRPr="00772F5F">
        <w:rPr>
          <w:rFonts w:cs="Times New Roman"/>
          <w:szCs w:val="28"/>
          <w:lang w:eastAsia="ru-RU"/>
        </w:rPr>
        <w:t>от 25.10.2017 № 774-п</w:t>
      </w:r>
      <w:r>
        <w:rPr>
          <w:rFonts w:cs="Times New Roman"/>
          <w:szCs w:val="28"/>
          <w:lang w:eastAsia="ru-RU"/>
        </w:rPr>
        <w:t>,</w:t>
      </w:r>
    </w:p>
    <w:p w:rsidR="00B02AE4" w:rsidRPr="00D50EF1" w:rsidRDefault="00B02AE4" w:rsidP="00B02AE4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 w:rsidRPr="004D6827">
        <w:rPr>
          <w:rFonts w:cs="Times New Roman"/>
          <w:szCs w:val="28"/>
          <w:lang w:eastAsia="ru-RU"/>
        </w:rPr>
        <w:t>от 03.07.2018 № 502-п</w:t>
      </w:r>
      <w:r>
        <w:rPr>
          <w:rFonts w:cs="Times New Roman"/>
          <w:szCs w:val="28"/>
          <w:lang w:eastAsia="ru-RU"/>
        </w:rPr>
        <w:t>&gt;</w:t>
      </w:r>
    </w:p>
    <w:p w:rsidR="00B02AE4" w:rsidRPr="003E75E1" w:rsidRDefault="00B02AE4" w:rsidP="00B02AE4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907"/>
        <w:gridCol w:w="5562"/>
      </w:tblGrid>
      <w:tr w:rsidR="00B02AE4" w:rsidRPr="003E75E1" w:rsidTr="00AC4498"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департамент охраны окружающей среды и природопользования Ярославской области,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51477">
              <w:rPr>
                <w:rFonts w:cs="Times New Roman"/>
                <w:szCs w:val="28"/>
              </w:rPr>
              <w:t>директор департамента охраны окружающей среды и природопользования Ярославской области – главный государственный инспектор</w:t>
            </w:r>
            <w:r w:rsidRPr="00AD34A7">
              <w:rPr>
                <w:rFonts w:cs="Times New Roman"/>
                <w:szCs w:val="28"/>
              </w:rPr>
              <w:t xml:space="preserve"> Ярославской области в области охраны окружающей </w:t>
            </w:r>
            <w:r>
              <w:rPr>
                <w:rFonts w:cs="Times New Roman"/>
                <w:szCs w:val="28"/>
              </w:rPr>
              <w:t xml:space="preserve">среды </w:t>
            </w:r>
            <w:r w:rsidRPr="004D6827">
              <w:rPr>
                <w:rFonts w:cs="Times New Roman"/>
                <w:szCs w:val="28"/>
              </w:rPr>
              <w:t>Пеньков Дмитрий Владимирович</w:t>
            </w:r>
            <w:r w:rsidRPr="003E75E1">
              <w:rPr>
                <w:rFonts w:cs="Times New Roman"/>
                <w:szCs w:val="28"/>
              </w:rPr>
              <w:t>,</w:t>
            </w:r>
            <w:r w:rsidRPr="003E75E1">
              <w:t xml:space="preserve"> </w:t>
            </w:r>
            <w:r>
              <w:rPr>
                <w:rFonts w:cs="Times New Roman"/>
                <w:szCs w:val="28"/>
              </w:rPr>
              <w:t>тел. (4852) 40-19-08</w:t>
            </w:r>
          </w:p>
        </w:tc>
      </w:tr>
      <w:tr w:rsidR="00B02AE4" w:rsidRPr="003E75E1" w:rsidTr="00AC4498"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заместитель </w:t>
            </w:r>
            <w:r w:rsidRPr="00AD34A7">
              <w:rPr>
                <w:rFonts w:cs="Times New Roman"/>
                <w:szCs w:val="28"/>
              </w:rPr>
              <w:t>Председателя Правительства</w:t>
            </w:r>
            <w:r w:rsidRPr="003E75E1">
              <w:rPr>
                <w:rFonts w:cs="Times New Roman"/>
                <w:szCs w:val="28"/>
              </w:rPr>
              <w:t xml:space="preserve"> области </w:t>
            </w:r>
            <w:r>
              <w:rPr>
                <w:rFonts w:cs="Times New Roman"/>
                <w:szCs w:val="28"/>
              </w:rPr>
              <w:t>Колесов Роман Андреевич</w:t>
            </w:r>
            <w:r w:rsidRPr="003E75E1">
              <w:rPr>
                <w:rFonts w:cs="Times New Roman"/>
                <w:szCs w:val="28"/>
              </w:rPr>
              <w:t xml:space="preserve">, 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тел. (4852) </w:t>
            </w:r>
            <w:r>
              <w:rPr>
                <w:rFonts w:cs="Times New Roman"/>
                <w:szCs w:val="28"/>
              </w:rPr>
              <w:t>40</w:t>
            </w:r>
            <w:r w:rsidRPr="003E75E1">
              <w:rPr>
                <w:rFonts w:cs="Times New Roman"/>
                <w:szCs w:val="28"/>
              </w:rPr>
              <w:t>-</w:t>
            </w:r>
            <w:r>
              <w:rPr>
                <w:rFonts w:cs="Times New Roman"/>
                <w:szCs w:val="28"/>
              </w:rPr>
              <w:t>18</w:t>
            </w:r>
            <w:r w:rsidRPr="003E75E1">
              <w:rPr>
                <w:rFonts w:cs="Times New Roman"/>
                <w:szCs w:val="28"/>
              </w:rPr>
              <w:t>-</w:t>
            </w:r>
            <w:r>
              <w:rPr>
                <w:rFonts w:cs="Times New Roman"/>
                <w:szCs w:val="28"/>
              </w:rPr>
              <w:t>46</w:t>
            </w:r>
          </w:p>
        </w:tc>
      </w:tr>
      <w:tr w:rsidR="00B02AE4" w:rsidRPr="003E75E1" w:rsidTr="00AC4498"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2014 – 2020 годы</w:t>
            </w:r>
          </w:p>
        </w:tc>
      </w:tr>
      <w:tr w:rsidR="00B02AE4" w:rsidRPr="003E75E1" w:rsidTr="00AC4498">
        <w:trPr>
          <w:trHeight w:val="1293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Цель Государственной программы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повышение уровня экологической безопасности на территории Ярославской области, рациональное использование и охрана</w:t>
            </w:r>
            <w:r>
              <w:rPr>
                <w:rFonts w:cs="Times New Roman"/>
                <w:szCs w:val="28"/>
              </w:rPr>
              <w:t xml:space="preserve"> </w:t>
            </w:r>
            <w:r w:rsidRPr="003E75E1">
              <w:rPr>
                <w:rFonts w:cs="Times New Roman"/>
                <w:szCs w:val="28"/>
              </w:rPr>
              <w:t>природных ресурсов</w:t>
            </w:r>
          </w:p>
        </w:tc>
      </w:tr>
      <w:tr w:rsidR="00B02AE4" w:rsidRPr="003E75E1" w:rsidTr="00AC4498"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AD34A7">
              <w:rPr>
                <w:rFonts w:cs="Times New Roman"/>
                <w:szCs w:val="28"/>
              </w:rPr>
              <w:t>Объ</w:t>
            </w:r>
            <w:r>
              <w:rPr>
                <w:rFonts w:cs="Times New Roman"/>
                <w:szCs w:val="28"/>
              </w:rPr>
              <w:t>е</w:t>
            </w:r>
            <w:r w:rsidRPr="00AD34A7">
              <w:rPr>
                <w:rFonts w:cs="Times New Roman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Pr="004D6827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4D6827">
              <w:rPr>
                <w:rFonts w:cs="Times New Roman"/>
              </w:rPr>
              <w:t>всего – 3 711,98 млн. руб.,</w:t>
            </w:r>
          </w:p>
          <w:p w:rsidR="00B02AE4" w:rsidRPr="004D6827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4D6827">
              <w:rPr>
                <w:rFonts w:cs="Times New Roman"/>
              </w:rPr>
              <w:t>в том числе:</w:t>
            </w:r>
          </w:p>
          <w:p w:rsidR="00B02AE4" w:rsidRPr="004D6827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4D6827">
              <w:rPr>
                <w:rFonts w:cs="Times New Roman"/>
              </w:rPr>
              <w:t>2014 год – 2 356,73 млн. руб.,</w:t>
            </w:r>
          </w:p>
          <w:p w:rsidR="00B02AE4" w:rsidRPr="004D6827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4D6827">
              <w:rPr>
                <w:rFonts w:cs="Times New Roman"/>
              </w:rPr>
              <w:t>2015 год – 213,68 млн. руб.,</w:t>
            </w:r>
          </w:p>
          <w:p w:rsidR="00B02AE4" w:rsidRPr="004D6827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4D6827">
              <w:rPr>
                <w:rFonts w:cs="Times New Roman"/>
              </w:rPr>
              <w:t>2016 год – 90,49 млн. руб.,</w:t>
            </w:r>
          </w:p>
          <w:p w:rsidR="00B02AE4" w:rsidRPr="004D6827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4D6827">
              <w:rPr>
                <w:rFonts w:cs="Times New Roman"/>
              </w:rPr>
              <w:t>2017 год – 62,27 млн. руб.,</w:t>
            </w:r>
          </w:p>
          <w:p w:rsidR="00B02AE4" w:rsidRPr="004D6827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4D6827">
              <w:rPr>
                <w:rFonts w:cs="Times New Roman"/>
              </w:rPr>
              <w:t>2018 год – 84,82 млн. руб.,</w:t>
            </w:r>
          </w:p>
          <w:p w:rsidR="00B02AE4" w:rsidRPr="004D6827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</w:rPr>
            </w:pPr>
            <w:r w:rsidRPr="004D6827">
              <w:rPr>
                <w:rFonts w:cs="Times New Roman"/>
              </w:rPr>
              <w:t>2019 год – 496,02 млн. руб.,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4D6827">
              <w:rPr>
                <w:rFonts w:cs="Times New Roman"/>
                <w:szCs w:val="28"/>
              </w:rPr>
              <w:t>2020 год – 407,98 млн. руб.</w:t>
            </w:r>
          </w:p>
        </w:tc>
      </w:tr>
      <w:tr w:rsidR="00B02AE4" w:rsidRPr="003E75E1" w:rsidTr="00AC4498">
        <w:trPr>
          <w:trHeight w:val="527"/>
        </w:trPr>
        <w:tc>
          <w:tcPr>
            <w:tcW w:w="5000" w:type="pct"/>
            <w:gridSpan w:val="2"/>
            <w:tcMar>
              <w:left w:w="57" w:type="dxa"/>
              <w:right w:w="57" w:type="dxa"/>
            </w:tcMar>
          </w:tcPr>
          <w:p w:rsidR="00B02AE4" w:rsidRPr="003E75E1" w:rsidRDefault="00B02AE4" w:rsidP="00CA7797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Перечень подпрограмм и основных мероприятий, входящих в состав Государственной программы:</w:t>
            </w:r>
          </w:p>
        </w:tc>
        <w:bookmarkStart w:id="0" w:name="_GoBack"/>
        <w:bookmarkEnd w:id="0"/>
      </w:tr>
      <w:tr w:rsidR="00B02AE4" w:rsidRPr="003E75E1" w:rsidTr="00CA7797">
        <w:trPr>
          <w:trHeight w:val="578"/>
        </w:trPr>
        <w:tc>
          <w:tcPr>
            <w:tcW w:w="20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Ведомственная целевая программа «Управление</w:t>
            </w:r>
          </w:p>
        </w:tc>
        <w:tc>
          <w:tcPr>
            <w:tcW w:w="2937" w:type="pct"/>
            <w:tcBorders>
              <w:left w:val="single" w:sz="4" w:space="0" w:color="auto"/>
              <w:bottom w:val="nil"/>
            </w:tcBorders>
          </w:tcPr>
          <w:p w:rsidR="00CA7797" w:rsidRPr="003E75E1" w:rsidRDefault="00B02AE4" w:rsidP="00CA7797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департамент охраны окружающей среды и природопользования Ярославской области, </w:t>
            </w:r>
          </w:p>
        </w:tc>
      </w:tr>
      <w:tr w:rsidR="00B02AE4" w:rsidRPr="003E75E1" w:rsidTr="00CA7797">
        <w:trPr>
          <w:trHeight w:val="1056"/>
        </w:trPr>
        <w:tc>
          <w:tcPr>
            <w:tcW w:w="2063" w:type="pct"/>
            <w:tcBorders>
              <w:top w:val="nil"/>
            </w:tcBorders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охраной окружающей среды 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и рациональным природопользованием в Ярославской области» </w:t>
            </w:r>
          </w:p>
        </w:tc>
        <w:tc>
          <w:tcPr>
            <w:tcW w:w="2937" w:type="pct"/>
            <w:tcBorders>
              <w:top w:val="nil"/>
            </w:tcBorders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директор департамента охраны окружающей среды и природопользования Ярославской области – </w:t>
            </w:r>
            <w:r w:rsidRPr="00DE121C">
              <w:rPr>
                <w:rFonts w:cs="Times New Roman"/>
                <w:szCs w:val="28"/>
              </w:rPr>
              <w:t xml:space="preserve">главный государственный инспектор Ярославской области в области </w:t>
            </w:r>
            <w:r w:rsidRPr="00DE121C">
              <w:rPr>
                <w:rFonts w:cs="Times New Roman"/>
                <w:szCs w:val="28"/>
              </w:rPr>
              <w:lastRenderedPageBreak/>
              <w:t xml:space="preserve">охраны окружающей среды </w:t>
            </w:r>
            <w:r w:rsidR="00CA7797" w:rsidRPr="00CA7797">
              <w:rPr>
                <w:rFonts w:cs="Times New Roman"/>
                <w:szCs w:val="28"/>
              </w:rPr>
              <w:t xml:space="preserve">Пеньков Дмитрий Владимирович, </w:t>
            </w:r>
            <w:r w:rsidR="00CA7797">
              <w:rPr>
                <w:rFonts w:cs="Times New Roman"/>
                <w:szCs w:val="28"/>
              </w:rPr>
              <w:br/>
            </w:r>
            <w:r w:rsidRPr="003E75E1">
              <w:rPr>
                <w:rFonts w:cs="Times New Roman"/>
                <w:szCs w:val="28"/>
              </w:rPr>
              <w:t>тел. (4852) 40-19-08</w:t>
            </w:r>
            <w:r>
              <w:rPr>
                <w:rFonts w:cs="Times New Roman"/>
                <w:szCs w:val="28"/>
              </w:rPr>
              <w:t>,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начальник отдела экономики и планирования департамента охраны окружающей среды и природопользования Ярославской области </w:t>
            </w:r>
            <w:r>
              <w:rPr>
                <w:rFonts w:cs="Times New Roman"/>
                <w:szCs w:val="28"/>
              </w:rPr>
              <w:t>Милкина Наталия Александровна</w:t>
            </w:r>
            <w:r w:rsidRPr="003E75E1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 xml:space="preserve"> </w:t>
            </w:r>
            <w:r w:rsidRPr="003E75E1">
              <w:rPr>
                <w:rFonts w:cs="Times New Roman"/>
                <w:szCs w:val="28"/>
              </w:rPr>
              <w:t>тел.</w:t>
            </w:r>
            <w:r>
              <w:rPr>
                <w:rFonts w:cs="Times New Roman"/>
                <w:szCs w:val="28"/>
              </w:rPr>
              <w:t> </w:t>
            </w:r>
            <w:r w:rsidRPr="003E75E1">
              <w:rPr>
                <w:rFonts w:cs="Times New Roman"/>
                <w:szCs w:val="28"/>
              </w:rPr>
              <w:t>(4852) 40-01-95</w:t>
            </w:r>
          </w:p>
        </w:tc>
      </w:tr>
      <w:tr w:rsidR="00B02AE4" w:rsidRPr="003E75E1" w:rsidTr="00AC4498">
        <w:trPr>
          <w:trHeight w:val="1214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lastRenderedPageBreak/>
              <w:t xml:space="preserve">Ведомственная целевая программа «Охрана и использование животного мира и водных биологических ресурсов в Ярославской области» 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департамент охраны окружающей среды и природопользования Ярославской области, 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директор департамента охраны окружающей среды и природопользования Ярославской области  – </w:t>
            </w:r>
            <w:r w:rsidRPr="00DE121C">
              <w:rPr>
                <w:rFonts w:cs="Times New Roman"/>
                <w:szCs w:val="28"/>
              </w:rPr>
              <w:t>главный государственный инспектор Ярославской области в области охраны окружающей среды</w:t>
            </w:r>
            <w:r>
              <w:t xml:space="preserve"> </w:t>
            </w:r>
            <w:r w:rsidR="00CA7797" w:rsidRPr="00CA7797">
              <w:t xml:space="preserve">Фирсов Юрий Викторович, </w:t>
            </w:r>
            <w:r w:rsidRPr="003E75E1">
              <w:rPr>
                <w:rFonts w:cs="Times New Roman"/>
                <w:szCs w:val="28"/>
              </w:rPr>
              <w:t>тел. (4852) 40-19-08</w:t>
            </w:r>
            <w:r>
              <w:rPr>
                <w:rFonts w:cs="Times New Roman"/>
                <w:szCs w:val="28"/>
              </w:rPr>
              <w:t>,</w:t>
            </w:r>
          </w:p>
          <w:p w:rsidR="00B02AE4" w:rsidRDefault="00B02AE4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отдела бухгалтерского учета и материально-технического обеспечения</w:t>
            </w:r>
            <w:r w:rsidRPr="00315DFE">
              <w:rPr>
                <w:szCs w:val="28"/>
              </w:rPr>
              <w:t xml:space="preserve"> департамента</w:t>
            </w:r>
            <w:r>
              <w:rPr>
                <w:szCs w:val="28"/>
              </w:rPr>
              <w:t xml:space="preserve"> </w:t>
            </w:r>
            <w:r w:rsidRPr="003E75E1">
              <w:rPr>
                <w:rFonts w:cs="Times New Roman"/>
                <w:szCs w:val="28"/>
              </w:rPr>
              <w:t>охраны окружающей среды и природопользования Ярославской области</w:t>
            </w:r>
          </w:p>
          <w:p w:rsidR="00B02AE4" w:rsidRDefault="00B02AE4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315DFE">
              <w:rPr>
                <w:szCs w:val="28"/>
              </w:rPr>
              <w:t>Полякова Инна Борисовна,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15DFE">
              <w:rPr>
                <w:szCs w:val="28"/>
              </w:rPr>
              <w:t xml:space="preserve">тел. </w:t>
            </w:r>
            <w:r w:rsidRPr="003E75E1">
              <w:rPr>
                <w:rFonts w:cs="Times New Roman"/>
                <w:szCs w:val="28"/>
              </w:rPr>
              <w:t xml:space="preserve">(4852) </w:t>
            </w:r>
            <w:r w:rsidRPr="00B90B11">
              <w:rPr>
                <w:szCs w:val="28"/>
              </w:rPr>
              <w:t>40-01-84</w:t>
            </w:r>
          </w:p>
        </w:tc>
      </w:tr>
      <w:tr w:rsidR="00B02AE4" w:rsidRPr="003E75E1" w:rsidTr="00AC4498">
        <w:trPr>
          <w:trHeight w:val="615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Областная целевая программа «Обращение с твердыми бытовыми отходами на территории Ярославской области» 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департамент охраны окружающей среды и природопользования Ярославской области,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директор департамента охраны окружающей среды и природопользования Ярославской области  – главный государственный инспектор в области охраны окружающей среды Ярославской области Игнатьев Сергей Игоревич, тел.  (4852) 40-19-08</w:t>
            </w:r>
            <w:r>
              <w:rPr>
                <w:rFonts w:cs="Times New Roman"/>
                <w:szCs w:val="28"/>
              </w:rPr>
              <w:t>,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начальник </w:t>
            </w:r>
            <w:proofErr w:type="gramStart"/>
            <w:r w:rsidRPr="003E75E1">
              <w:rPr>
                <w:rFonts w:cs="Times New Roman"/>
                <w:szCs w:val="28"/>
              </w:rPr>
              <w:t>отдела экологического нормирования департамента</w:t>
            </w:r>
            <w:r w:rsidRPr="003E75E1">
              <w:t xml:space="preserve"> </w:t>
            </w:r>
            <w:r w:rsidRPr="003E75E1">
              <w:rPr>
                <w:rFonts w:cs="Times New Roman"/>
                <w:szCs w:val="28"/>
              </w:rPr>
              <w:t>охраны окружающей среды</w:t>
            </w:r>
            <w:proofErr w:type="gramEnd"/>
            <w:r w:rsidRPr="003E75E1">
              <w:rPr>
                <w:rFonts w:cs="Times New Roman"/>
                <w:szCs w:val="28"/>
              </w:rPr>
              <w:t xml:space="preserve"> и природопользования Ярославской области </w:t>
            </w:r>
            <w:proofErr w:type="spellStart"/>
            <w:r w:rsidRPr="003E75E1">
              <w:rPr>
                <w:rFonts w:cs="Times New Roman"/>
                <w:szCs w:val="28"/>
              </w:rPr>
              <w:t>Тумакова</w:t>
            </w:r>
            <w:proofErr w:type="spellEnd"/>
            <w:r w:rsidRPr="003E75E1">
              <w:rPr>
                <w:rFonts w:cs="Times New Roman"/>
                <w:szCs w:val="28"/>
              </w:rPr>
              <w:t xml:space="preserve"> Людмила Дмитриевна, тел. (4852) 40-02-24</w:t>
            </w:r>
            <w:r>
              <w:rPr>
                <w:rFonts w:cs="Times New Roman"/>
                <w:szCs w:val="28"/>
              </w:rPr>
              <w:t>,</w:t>
            </w:r>
          </w:p>
          <w:p w:rsidR="00B02AE4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начальник отдела экономики и планирования департамента охраны окружающей среды и природопользования Ярославской области Васильева Вера Викторовна, 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тел. (4852) 40-01-95</w:t>
            </w:r>
          </w:p>
        </w:tc>
      </w:tr>
      <w:tr w:rsidR="00B02AE4" w:rsidRPr="003E75E1" w:rsidTr="00AC4498">
        <w:trPr>
          <w:trHeight w:val="346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Региональная программа «Развитие водохозяйственного комплекса Ярославской области в 2013 – 2020 годах»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Default="00B02AE4" w:rsidP="00AC4498">
            <w:pPr>
              <w:tabs>
                <w:tab w:val="left" w:pos="0"/>
              </w:tabs>
              <w:ind w:firstLine="0"/>
            </w:pPr>
            <w:r w:rsidRPr="003E75E1">
              <w:rPr>
                <w:rFonts w:cs="Times New Roman"/>
                <w:szCs w:val="28"/>
              </w:rPr>
              <w:t>департамент охраны окружающей среды и природопользования Ярославской области</w:t>
            </w:r>
            <w:r>
              <w:t>,</w:t>
            </w:r>
          </w:p>
          <w:p w:rsidR="00B02AE4" w:rsidRPr="00621EC0" w:rsidRDefault="00B02AE4" w:rsidP="00AC4498">
            <w:pPr>
              <w:tabs>
                <w:tab w:val="left" w:pos="0"/>
              </w:tabs>
              <w:ind w:firstLine="0"/>
            </w:pPr>
            <w:r w:rsidRPr="004D6827">
              <w:t xml:space="preserve">директор департамента охраны окружающей среды и природопользования Ярославской </w:t>
            </w:r>
            <w:r w:rsidRPr="004D6827">
              <w:lastRenderedPageBreak/>
              <w:t xml:space="preserve">области – главный государственный инспектор Ярославской области в области охраны окружающей среды Пеньков Дмитрий Владимирович, </w:t>
            </w:r>
            <w:r w:rsidR="00CA7797">
              <w:br/>
            </w:r>
            <w:r w:rsidRPr="004D6827">
              <w:t>тел. (4852) 40-19-08</w:t>
            </w:r>
            <w:r>
              <w:t>,</w:t>
            </w:r>
          </w:p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621EC0">
              <w:t xml:space="preserve">заместитель председателя комитета природных ресурсов и экологии – начальник </w:t>
            </w:r>
            <w:proofErr w:type="gramStart"/>
            <w:r w:rsidRPr="00621EC0">
              <w:t>отдела природопользования департамента охраны окружающей среды</w:t>
            </w:r>
            <w:proofErr w:type="gramEnd"/>
            <w:r w:rsidRPr="00621EC0">
              <w:t xml:space="preserve"> и природопользования Ярославской области Шведова Наталья Владимировна, тел.</w:t>
            </w:r>
            <w:r>
              <w:t> </w:t>
            </w:r>
            <w:r w:rsidRPr="003E75E1">
              <w:rPr>
                <w:rFonts w:cs="Times New Roman"/>
                <w:szCs w:val="28"/>
              </w:rPr>
              <w:t>(4852)</w:t>
            </w:r>
            <w:r w:rsidRPr="00621EC0">
              <w:t> 40-02-09</w:t>
            </w:r>
          </w:p>
        </w:tc>
      </w:tr>
      <w:tr w:rsidR="00B02AE4" w:rsidRPr="003E75E1" w:rsidTr="00AC4498">
        <w:trPr>
          <w:trHeight w:val="346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2AE4" w:rsidRPr="003E75E1" w:rsidRDefault="00B02AE4" w:rsidP="00AC4498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highlight w:val="yellow"/>
              </w:rPr>
            </w:pPr>
            <w:r w:rsidRPr="003E75E1">
              <w:rPr>
                <w:rFonts w:cs="Times New Roman"/>
                <w:szCs w:val="28"/>
              </w:rPr>
              <w:t>http://www.yarregion.ru/default.aspx</w:t>
            </w:r>
          </w:p>
        </w:tc>
      </w:tr>
    </w:tbl>
    <w:p w:rsidR="005D0A2B" w:rsidRDefault="005D0A2B"/>
    <w:sectPr w:rsidR="005D0A2B" w:rsidSect="00CA7797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E89" w:rsidRDefault="00492E89" w:rsidP="00A145B4">
      <w:r>
        <w:separator/>
      </w:r>
    </w:p>
  </w:endnote>
  <w:endnote w:type="continuationSeparator" w:id="0">
    <w:p w:rsidR="00492E89" w:rsidRDefault="00492E89" w:rsidP="00A1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E89" w:rsidRDefault="00492E89" w:rsidP="00A145B4">
      <w:r>
        <w:separator/>
      </w:r>
    </w:p>
  </w:footnote>
  <w:footnote w:type="continuationSeparator" w:id="0">
    <w:p w:rsidR="00492E89" w:rsidRDefault="00492E89" w:rsidP="00A14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947064"/>
      <w:docPartObj>
        <w:docPartGallery w:val="Page Numbers (Top of Page)"/>
        <w:docPartUnique/>
      </w:docPartObj>
    </w:sdtPr>
    <w:sdtEndPr/>
    <w:sdtContent>
      <w:p w:rsidR="00A145B4" w:rsidRDefault="00A145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797">
          <w:rPr>
            <w:noProof/>
          </w:rPr>
          <w:t>3</w:t>
        </w:r>
        <w:r>
          <w:fldChar w:fldCharType="end"/>
        </w:r>
      </w:p>
    </w:sdtContent>
  </w:sdt>
  <w:p w:rsidR="00A145B4" w:rsidRDefault="00A145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E4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2E89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446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45B4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AE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A7797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E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02A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02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5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5B4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A145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5B4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CA77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7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E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02A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02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5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5B4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A145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5B4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CA77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7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cp:lastPrinted>2018-10-25T11:58:00Z</cp:lastPrinted>
  <dcterms:created xsi:type="dcterms:W3CDTF">2018-10-11T13:37:00Z</dcterms:created>
  <dcterms:modified xsi:type="dcterms:W3CDTF">2018-10-25T12:01:00Z</dcterms:modified>
</cp:coreProperties>
</file>