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D2B" w:rsidRPr="00342D2B" w:rsidRDefault="00342D2B" w:rsidP="00342D2B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342D2B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342D2B" w:rsidRPr="00342D2B" w:rsidRDefault="00342D2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42D2B" w:rsidRPr="00342D2B" w:rsidRDefault="002335AD" w:rsidP="00342D2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>МЕТОДИКА</w:t>
      </w:r>
    </w:p>
    <w:p w:rsidR="00342D2B" w:rsidRPr="00342D2B" w:rsidRDefault="002335AD" w:rsidP="00342D2B">
      <w:pPr>
        <w:spacing w:after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D2B">
        <w:rPr>
          <w:rFonts w:ascii="Times New Roman" w:hAnsi="Times New Roman" w:cs="Times New Roman"/>
          <w:b/>
          <w:sz w:val="28"/>
          <w:szCs w:val="28"/>
        </w:rPr>
        <w:t>ПРЕДОСТАВЛЕНИЯ И РАСПРЕДЕЛЕНИЯ СУБСИДИИ ИЗ ОБЛАСТНОГО БЮДЖЕТА МЕСТНЫМ БЮДЖЕТАМ НА РЕАЛИЗАЦИЮ МЕРОПРИЯТИЙ ПО СТРОИТЕЛЬСТВУ И РЕКОНСТРУКЦИИ ДОШКОЛЬНЫХ ОБРАЗОВАТЕЛЬНЫХ ОРГАНИЗАЦИЙ ЗА СЧЕТ СРЕДСТВ ОБЛАСТНОГО БЮДЖЕТА</w:t>
      </w:r>
    </w:p>
    <w:p w:rsidR="00342D2B" w:rsidRPr="00342D2B" w:rsidRDefault="00342D2B" w:rsidP="00342D2B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42D2B" w:rsidRPr="00342D2B" w:rsidRDefault="00342D2B" w:rsidP="006371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342D2B">
        <w:rPr>
          <w:rFonts w:ascii="Times New Roman" w:hAnsi="Times New Roman" w:cs="Times New Roman"/>
          <w:sz w:val="28"/>
          <w:szCs w:val="28"/>
        </w:rPr>
        <w:t xml:space="preserve">Методика предоставления и распределения субсидии местным бюджетам на финансовое обеспечение мероприятий по созданию дополнительных мест для детей в возрасте от 2 месяцев до 3 лет в образовательных организациях (далее - Методика) разработана в соответствии с </w:t>
      </w:r>
      <w:hyperlink r:id="rId7" w:history="1">
        <w:r w:rsidRPr="00342D2B">
          <w:rPr>
            <w:rFonts w:ascii="Times New Roman" w:hAnsi="Times New Roman" w:cs="Times New Roman"/>
            <w:sz w:val="28"/>
            <w:szCs w:val="28"/>
          </w:rPr>
          <w:t>пунктом 3 статьи 139</w:t>
        </w:r>
      </w:hyperlink>
      <w:r w:rsidRPr="00342D2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8" w:history="1">
        <w:r w:rsidRPr="00342D2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342D2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 февраля 2018 г. N 187 "О внесении изменений в государственную программу Российской</w:t>
      </w:r>
      <w:proofErr w:type="gramEnd"/>
      <w:r w:rsidRPr="00342D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42D2B">
        <w:rPr>
          <w:rFonts w:ascii="Times New Roman" w:hAnsi="Times New Roman" w:cs="Times New Roman"/>
          <w:sz w:val="28"/>
          <w:szCs w:val="28"/>
        </w:rPr>
        <w:t xml:space="preserve">Федерации "Развитие образования", </w:t>
      </w:r>
      <w:hyperlink r:id="rId9" w:history="1">
        <w:r w:rsidRPr="00342D2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342D2B">
        <w:rPr>
          <w:rFonts w:ascii="Times New Roman" w:hAnsi="Times New Roman" w:cs="Times New Roman"/>
          <w:sz w:val="28"/>
          <w:szCs w:val="28"/>
        </w:rPr>
        <w:t xml:space="preserve"> Правительства</w:t>
      </w:r>
      <w:bookmarkStart w:id="0" w:name="_GoBack"/>
      <w:bookmarkEnd w:id="0"/>
      <w:r w:rsidRPr="00342D2B">
        <w:rPr>
          <w:rFonts w:ascii="Times New Roman" w:hAnsi="Times New Roman" w:cs="Times New Roman"/>
          <w:sz w:val="28"/>
          <w:szCs w:val="28"/>
        </w:rPr>
        <w:t xml:space="preserve"> Российской Федерации от 30 сентября 2014 г. N 999 "О формировании, предоставлении и распределении субсидий из федерального бюджета бюджетам субъектов Российской Федерации", </w:t>
      </w:r>
      <w:hyperlink r:id="rId10" w:history="1">
        <w:r w:rsidRPr="00342D2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342D2B">
        <w:rPr>
          <w:rFonts w:ascii="Times New Roman" w:hAnsi="Times New Roman" w:cs="Times New Roman"/>
          <w:sz w:val="28"/>
          <w:szCs w:val="28"/>
        </w:rPr>
        <w:t xml:space="preserve"> Правительства области от 04.02.2015 N 93-п "О правилах предоставления субсидий из областного бюджета местным бюджетам Ярославской области и признании утратившими силу и частично утратившими силу отдельных постановлений Правительства области" и устанавливает порядок</w:t>
      </w:r>
      <w:proofErr w:type="gramEnd"/>
      <w:r w:rsidRPr="00342D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42D2B">
        <w:rPr>
          <w:rFonts w:ascii="Times New Roman" w:hAnsi="Times New Roman" w:cs="Times New Roman"/>
          <w:sz w:val="28"/>
          <w:szCs w:val="28"/>
        </w:rPr>
        <w:t>формирования условий предоставления и принципы распределения субсидии местным бюджетам на финансовое обеспечение мероприятий по созданию дополнительных мест для детей в возрасте от 2 месяцев до 3 лет в образовательных организациях (далее - субсидия), предоставляемой в рамках областной целевой программы "Обеспечение доступности дошкольного образования в Ярославской области" на 2011 - 2019 годы, утвержденной постановлением Правительства области от 17.02.2011 N 90-п "Об областной целевой</w:t>
      </w:r>
      <w:proofErr w:type="gramEnd"/>
      <w:r w:rsidRPr="00342D2B">
        <w:rPr>
          <w:rFonts w:ascii="Times New Roman" w:hAnsi="Times New Roman" w:cs="Times New Roman"/>
          <w:sz w:val="28"/>
          <w:szCs w:val="28"/>
        </w:rPr>
        <w:t xml:space="preserve"> программе "Обеспечение доступности дошкольного образования в Ярославской области" на 2011 - 2019 годы" (далее - ОЦП).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342D2B">
        <w:rPr>
          <w:rFonts w:ascii="Times New Roman" w:hAnsi="Times New Roman" w:cs="Times New Roman"/>
          <w:sz w:val="28"/>
          <w:szCs w:val="28"/>
        </w:rPr>
        <w:t xml:space="preserve">Субсидия предусматривается на </w:t>
      </w:r>
      <w:proofErr w:type="spellStart"/>
      <w:r w:rsidRPr="00342D2B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342D2B">
        <w:rPr>
          <w:rFonts w:ascii="Times New Roman" w:hAnsi="Times New Roman" w:cs="Times New Roman"/>
          <w:sz w:val="28"/>
          <w:szCs w:val="28"/>
        </w:rPr>
        <w:t xml:space="preserve"> расходных обязательств местных бюджетов по организации предоставления общедоступного и бесплатного дошкольного образования в муниципальных образовательных организациях для осуществления строительства зданий дошкольных образовательных организаций муниципальной собственности, включенных в перечень строек и объектов, принятых к финансированию из областного бюджета в рамках адресной инвестиционной программы Ярославской области, согласованный комиссией по отбору строек и объектов для финансирования за счет средств</w:t>
      </w:r>
      <w:proofErr w:type="gramEnd"/>
      <w:r w:rsidRPr="00342D2B">
        <w:rPr>
          <w:rFonts w:ascii="Times New Roman" w:hAnsi="Times New Roman" w:cs="Times New Roman"/>
          <w:sz w:val="28"/>
          <w:szCs w:val="28"/>
        </w:rPr>
        <w:t xml:space="preserve"> областного бюджета, </w:t>
      </w:r>
      <w:proofErr w:type="gramStart"/>
      <w:r w:rsidRPr="00342D2B">
        <w:rPr>
          <w:rFonts w:ascii="Times New Roman" w:hAnsi="Times New Roman" w:cs="Times New Roman"/>
          <w:sz w:val="28"/>
          <w:szCs w:val="28"/>
        </w:rPr>
        <w:t>предусмотренных</w:t>
      </w:r>
      <w:proofErr w:type="gramEnd"/>
      <w:r w:rsidRPr="00342D2B">
        <w:rPr>
          <w:rFonts w:ascii="Times New Roman" w:hAnsi="Times New Roman" w:cs="Times New Roman"/>
          <w:sz w:val="28"/>
          <w:szCs w:val="28"/>
        </w:rPr>
        <w:t xml:space="preserve"> на реализацию адресной инвестиционной программы Ярославской области. </w:t>
      </w:r>
      <w:proofErr w:type="gramStart"/>
      <w:r w:rsidRPr="00342D2B">
        <w:rPr>
          <w:rFonts w:ascii="Times New Roman" w:hAnsi="Times New Roman" w:cs="Times New Roman"/>
          <w:sz w:val="28"/>
          <w:szCs w:val="28"/>
        </w:rPr>
        <w:t xml:space="preserve">Отбор строек и объектов осуществляется в соответствии с </w:t>
      </w:r>
      <w:hyperlink r:id="rId11" w:history="1">
        <w:r w:rsidRPr="00342D2B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342D2B">
        <w:rPr>
          <w:rFonts w:ascii="Times New Roman" w:hAnsi="Times New Roman" w:cs="Times New Roman"/>
          <w:sz w:val="28"/>
          <w:szCs w:val="28"/>
        </w:rPr>
        <w:t xml:space="preserve"> </w:t>
      </w:r>
      <w:r w:rsidRPr="00342D2B">
        <w:rPr>
          <w:rFonts w:ascii="Times New Roman" w:hAnsi="Times New Roman" w:cs="Times New Roman"/>
          <w:sz w:val="28"/>
          <w:szCs w:val="28"/>
        </w:rPr>
        <w:lastRenderedPageBreak/>
        <w:t>формирования и реализации адресной инвестиционной программы Ярославской области, утвержденным постановлением Правительства области от 15.06.2010 N 416-п "О формировании и реализации адресной инвестиционной программы Ярославской области, внесении изменений в отдельные постановления Правительства области и признании утратившим силу постановления Администрации области от 29.06.2006 N 171".</w:t>
      </w:r>
      <w:proofErr w:type="gramEnd"/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>3. Субсидия предоставляется в целях строительства зданий дошкольных образовательных организаций Ярославской области.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>4. Критерий отбора муниципальных образований Ярославской области (далее - МО ЯО) - наличие в населенном пункте МО ЯО необеспеченной потребности в услугах дошкольного образования для детей в возрасте от 2 месяцев до 3 лет.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>5. Условиями предоставления субсидии являются: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2D2B">
        <w:rPr>
          <w:rFonts w:ascii="Times New Roman" w:hAnsi="Times New Roman" w:cs="Times New Roman"/>
          <w:sz w:val="28"/>
          <w:szCs w:val="28"/>
        </w:rPr>
        <w:t xml:space="preserve">- наличие в МО ЯО утвержденной муниципальной программы, а также соответствие мероприятий муниципальных программ требованиям государственной </w:t>
      </w:r>
      <w:hyperlink r:id="rId12" w:history="1">
        <w:r w:rsidRPr="00342D2B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342D2B">
        <w:rPr>
          <w:rFonts w:ascii="Times New Roman" w:hAnsi="Times New Roman" w:cs="Times New Roman"/>
          <w:sz w:val="28"/>
          <w:szCs w:val="28"/>
        </w:rPr>
        <w:t xml:space="preserve"> "Развитие образования и молодежная политика в Ярославской области", утвержденной постановлением Правительства области от 30.05.2014 N 524-п "Об утверждении государственной программы Ярославской области "Развитие образования и молодежная политика в Ярославской области" на 2014 - 2020 годы", ОЦП;</w:t>
      </w:r>
      <w:proofErr w:type="gramEnd"/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 xml:space="preserve">- наличие в местных бюджетах ассигнований за счет средств местных бюджетов на исполнение соответствующего расходного обязательства в рамках мероприятий муниципальных программ. Уровень </w:t>
      </w:r>
      <w:proofErr w:type="spellStart"/>
      <w:r w:rsidRPr="00342D2B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342D2B">
        <w:rPr>
          <w:rFonts w:ascii="Times New Roman" w:hAnsi="Times New Roman" w:cs="Times New Roman"/>
          <w:sz w:val="28"/>
          <w:szCs w:val="28"/>
        </w:rPr>
        <w:t xml:space="preserve"> расходного обязательства МО ЯО за счет средств местных бюджетов устанавливается не ниже 5 процентов;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>- наличие заключенного в государственной интегрированной информационной системе управления общественными финансами "Электронный бюджет" соглашения о предоставлении субсидии (далее - соглашение) между департаментом строительства Ярославской области (далее - департамент строительства) и органом местного самоуправления МО ЯО (далее - ОМСУ);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>- соблюдение целевого направления расходования субсидии;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 xml:space="preserve">- выполнение требований к показателям результативности, а также результативности и эффективности предоставления субсидии, установленных </w:t>
      </w:r>
      <w:hyperlink w:anchor="P53" w:history="1">
        <w:r w:rsidRPr="00342D2B">
          <w:rPr>
            <w:rFonts w:ascii="Times New Roman" w:hAnsi="Times New Roman" w:cs="Times New Roman"/>
            <w:sz w:val="28"/>
            <w:szCs w:val="28"/>
          </w:rPr>
          <w:t>пунктами 10</w:t>
        </w:r>
      </w:hyperlink>
      <w:r w:rsidRPr="00342D2B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68" w:history="1">
        <w:r w:rsidRPr="00342D2B">
          <w:rPr>
            <w:rFonts w:ascii="Times New Roman" w:hAnsi="Times New Roman" w:cs="Times New Roman"/>
            <w:sz w:val="28"/>
            <w:szCs w:val="28"/>
          </w:rPr>
          <w:t>16</w:t>
        </w:r>
      </w:hyperlink>
      <w:r w:rsidRPr="00342D2B">
        <w:rPr>
          <w:rFonts w:ascii="Times New Roman" w:hAnsi="Times New Roman" w:cs="Times New Roman"/>
          <w:sz w:val="28"/>
          <w:szCs w:val="28"/>
        </w:rPr>
        <w:t xml:space="preserve"> Методики;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 xml:space="preserve">- выполнение требований к срокам, порядку и формам представления отчетности об использовании субсидии, установленных </w:t>
      </w:r>
      <w:hyperlink w:anchor="P60" w:history="1">
        <w:r w:rsidRPr="00342D2B">
          <w:rPr>
            <w:rFonts w:ascii="Times New Roman" w:hAnsi="Times New Roman" w:cs="Times New Roman"/>
            <w:sz w:val="28"/>
            <w:szCs w:val="28"/>
          </w:rPr>
          <w:t>пунктом 13</w:t>
        </w:r>
      </w:hyperlink>
      <w:r w:rsidRPr="00342D2B">
        <w:rPr>
          <w:rFonts w:ascii="Times New Roman" w:hAnsi="Times New Roman" w:cs="Times New Roman"/>
          <w:sz w:val="28"/>
          <w:szCs w:val="28"/>
        </w:rPr>
        <w:t xml:space="preserve"> Методики;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lastRenderedPageBreak/>
        <w:t>- возврат МО ЯО в доход областного бюджета средств, источником финансового обеспечения которых являются субсидии из федерального бюджета, при невыполнении обязательств по достижению показателей результативности предоставления субсидии, по соблюдению графика выполнения работ;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 xml:space="preserve">- осуществление закупок товаров, работ, услуг в соответствии с требованиями </w:t>
      </w:r>
      <w:hyperlink r:id="rId13" w:history="1">
        <w:r w:rsidRPr="00342D2B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342D2B">
        <w:rPr>
          <w:rFonts w:ascii="Times New Roman" w:hAnsi="Times New Roman" w:cs="Times New Roman"/>
          <w:sz w:val="28"/>
          <w:szCs w:val="28"/>
        </w:rPr>
        <w:t xml:space="preserve"> Правительства области от 27.04.2016 N 501-п "Об особенностях осуществления закупок, финансируемых за счет бюджета Ярославской области";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>- обеспечение 24-часового онлайн-видеонаблюдения с трансляцией в информационно-телекоммуникационной сети "Интернет" за объектами, на строительство которых направляется субсидия.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>6. Размер субсидии, предоставляемой бюджету МО ЯО (</w:t>
      </w:r>
      <w:proofErr w:type="spellStart"/>
      <w:r w:rsidRPr="00342D2B">
        <w:rPr>
          <w:rFonts w:ascii="Times New Roman" w:hAnsi="Times New Roman" w:cs="Times New Roman"/>
          <w:sz w:val="28"/>
          <w:szCs w:val="28"/>
        </w:rPr>
        <w:t>S</w:t>
      </w:r>
      <w:r w:rsidRPr="00342D2B">
        <w:rPr>
          <w:rFonts w:ascii="Times New Roman" w:hAnsi="Times New Roman" w:cs="Times New Roman"/>
          <w:sz w:val="28"/>
          <w:szCs w:val="28"/>
          <w:vertAlign w:val="subscript"/>
        </w:rPr>
        <w:t>n</w:t>
      </w:r>
      <w:proofErr w:type="spellEnd"/>
      <w:r w:rsidRPr="00342D2B">
        <w:rPr>
          <w:rFonts w:ascii="Times New Roman" w:hAnsi="Times New Roman" w:cs="Times New Roman"/>
          <w:sz w:val="28"/>
          <w:szCs w:val="28"/>
        </w:rPr>
        <w:t>), рассчитывается по формуле:</w:t>
      </w:r>
    </w:p>
    <w:p w:rsidR="00342D2B" w:rsidRPr="00342D2B" w:rsidRDefault="00342D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2D2B" w:rsidRPr="00342D2B" w:rsidRDefault="00F215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8"/>
          <w:szCs w:val="28"/>
        </w:rPr>
        <w:pict>
          <v:shape id="_x0000_i1025" style="width:136.5pt;height:21.75pt" coordsize="" o:spt="100" adj="0,,0" path="" filled="f" stroked="f">
            <v:stroke joinstyle="miter"/>
            <v:imagedata r:id="rId14" o:title="base_23638_104839_32775"/>
            <v:formulas/>
            <v:path o:connecttype="segments"/>
          </v:shape>
        </w:pict>
      </w:r>
    </w:p>
    <w:p w:rsidR="00342D2B" w:rsidRPr="00342D2B" w:rsidRDefault="00342D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2D2B" w:rsidRPr="00342D2B" w:rsidRDefault="00342D2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>где: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2D2B">
        <w:rPr>
          <w:rFonts w:ascii="Times New Roman" w:hAnsi="Times New Roman" w:cs="Times New Roman"/>
          <w:sz w:val="28"/>
          <w:szCs w:val="28"/>
        </w:rPr>
        <w:t>C</w:t>
      </w:r>
      <w:r w:rsidRPr="00342D2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42D2B">
        <w:rPr>
          <w:rFonts w:ascii="Times New Roman" w:hAnsi="Times New Roman" w:cs="Times New Roman"/>
          <w:sz w:val="28"/>
          <w:szCs w:val="28"/>
        </w:rPr>
        <w:t xml:space="preserve"> - сметная стоимость строительства (остаток сметной стоимости) i-</w:t>
      </w:r>
      <w:proofErr w:type="spellStart"/>
      <w:r w:rsidRPr="00342D2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42D2B">
        <w:rPr>
          <w:rFonts w:ascii="Times New Roman" w:hAnsi="Times New Roman" w:cs="Times New Roman"/>
          <w:sz w:val="28"/>
          <w:szCs w:val="28"/>
        </w:rPr>
        <w:t xml:space="preserve"> объекта, на </w:t>
      </w:r>
      <w:proofErr w:type="spellStart"/>
      <w:r w:rsidRPr="00342D2B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342D2B">
        <w:rPr>
          <w:rFonts w:ascii="Times New Roman" w:hAnsi="Times New Roman" w:cs="Times New Roman"/>
          <w:sz w:val="28"/>
          <w:szCs w:val="28"/>
        </w:rPr>
        <w:t xml:space="preserve"> которого предоставляется субсидия;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342D2B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342D2B">
        <w:rPr>
          <w:rFonts w:ascii="Times New Roman" w:hAnsi="Times New Roman" w:cs="Times New Roman"/>
          <w:sz w:val="28"/>
          <w:szCs w:val="28"/>
          <w:vertAlign w:val="subscript"/>
        </w:rPr>
        <w:t>соф</w:t>
      </w:r>
      <w:proofErr w:type="spellEnd"/>
      <w:r w:rsidRPr="00342D2B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342D2B">
        <w:rPr>
          <w:rFonts w:ascii="Times New Roman" w:hAnsi="Times New Roman" w:cs="Times New Roman"/>
          <w:sz w:val="28"/>
          <w:szCs w:val="28"/>
        </w:rPr>
        <w:t xml:space="preserve"> - уровень </w:t>
      </w:r>
      <w:proofErr w:type="spellStart"/>
      <w:r w:rsidRPr="00342D2B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342D2B">
        <w:rPr>
          <w:rFonts w:ascii="Times New Roman" w:hAnsi="Times New Roman" w:cs="Times New Roman"/>
          <w:sz w:val="28"/>
          <w:szCs w:val="28"/>
        </w:rPr>
        <w:t xml:space="preserve"> расходного обязательства за счет средств областного бюджета.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 xml:space="preserve">Уровень </w:t>
      </w:r>
      <w:proofErr w:type="spellStart"/>
      <w:r w:rsidRPr="00342D2B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342D2B">
        <w:rPr>
          <w:rFonts w:ascii="Times New Roman" w:hAnsi="Times New Roman" w:cs="Times New Roman"/>
          <w:sz w:val="28"/>
          <w:szCs w:val="28"/>
        </w:rPr>
        <w:t xml:space="preserve"> расходного обязательства из областного бюджета устанавливается в размере не более 95 процентов.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2D2B">
        <w:rPr>
          <w:rFonts w:ascii="Times New Roman" w:hAnsi="Times New Roman" w:cs="Times New Roman"/>
          <w:sz w:val="28"/>
          <w:szCs w:val="28"/>
        </w:rPr>
        <w:t xml:space="preserve">В случае привлечения субсидии из федерального бюджета </w:t>
      </w:r>
      <w:proofErr w:type="spellStart"/>
      <w:r w:rsidRPr="00342D2B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342D2B">
        <w:rPr>
          <w:rFonts w:ascii="Times New Roman" w:hAnsi="Times New Roman" w:cs="Times New Roman"/>
          <w:sz w:val="28"/>
          <w:szCs w:val="28"/>
        </w:rPr>
        <w:t xml:space="preserve"> расходов, возникающих при реализации мероприятий ОЦП по созданию дополнительных мест для детей от 2 месяцев до 3 лет в образовательных организациях в части строительства зданий дошкольных образовательных организаций, размер </w:t>
      </w:r>
      <w:proofErr w:type="spellStart"/>
      <w:r w:rsidRPr="00342D2B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342D2B">
        <w:rPr>
          <w:rFonts w:ascii="Times New Roman" w:hAnsi="Times New Roman" w:cs="Times New Roman"/>
          <w:sz w:val="28"/>
          <w:szCs w:val="28"/>
        </w:rPr>
        <w:t xml:space="preserve"> за счет вышестоящих бюджетов устанавливается соглашением о предоставлении средств из федерального бюджета бюджету Ярославской области, заключаемым между Министерством образования и науки Российской</w:t>
      </w:r>
      <w:proofErr w:type="gramEnd"/>
      <w:r w:rsidRPr="00342D2B">
        <w:rPr>
          <w:rFonts w:ascii="Times New Roman" w:hAnsi="Times New Roman" w:cs="Times New Roman"/>
          <w:sz w:val="28"/>
          <w:szCs w:val="28"/>
        </w:rPr>
        <w:t xml:space="preserve"> Федерации и Правительством области.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>7. Предоставление субсидии осуществляется на основании соглашения.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>Соглашение должно содержать следующие положения, регулирующие порядок предоставления субсидии: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>- предмет соглашения, размер субсидии, целевое назначение субсидии;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lastRenderedPageBreak/>
        <w:t xml:space="preserve">- объемы и сроки финансирования. </w:t>
      </w:r>
      <w:proofErr w:type="gramStart"/>
      <w:r w:rsidRPr="00342D2B">
        <w:rPr>
          <w:rFonts w:ascii="Times New Roman" w:hAnsi="Times New Roman" w:cs="Times New Roman"/>
          <w:sz w:val="28"/>
          <w:szCs w:val="28"/>
        </w:rPr>
        <w:t xml:space="preserve">В соглашении может быть предусмотрено перечисление субсидии авансовым платежом в соответствии с условиями заключенного муниципального контракта (договора) пропорционально установленной доле </w:t>
      </w:r>
      <w:proofErr w:type="spellStart"/>
      <w:r w:rsidRPr="00342D2B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342D2B">
        <w:rPr>
          <w:rFonts w:ascii="Times New Roman" w:hAnsi="Times New Roman" w:cs="Times New Roman"/>
          <w:sz w:val="28"/>
          <w:szCs w:val="28"/>
        </w:rPr>
        <w:t xml:space="preserve"> за счет средств областного бюджета в пределах установленных лимитов бюджетных обязательств, но не более 30 процентов лимитов бюджетных обязательств, доведенных на соответствующий финансовый год по соответствующему коду бюджетной классификации Российской Федерации;</w:t>
      </w:r>
      <w:proofErr w:type="gramEnd"/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 xml:space="preserve">- условия предоставления субсидии, в том числе размер </w:t>
      </w:r>
      <w:proofErr w:type="spellStart"/>
      <w:r w:rsidRPr="00342D2B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342D2B">
        <w:rPr>
          <w:rFonts w:ascii="Times New Roman" w:hAnsi="Times New Roman" w:cs="Times New Roman"/>
          <w:sz w:val="28"/>
          <w:szCs w:val="28"/>
        </w:rPr>
        <w:t xml:space="preserve"> из средств местного бюджета, целевые значения показателей результативности использования субсидии;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>- права и обязанности сторон, в том числе обязанность получателя по достижению установленных соглашением показателей результативности и уровня результативности и эффективности использования субсидии, обеспечению 24-часового онлайн-видеонаблюдения с трансляцией в информационно-телекоммуникационной сети "Интернет" за объектами, на строительство которых направляется субсидия;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>- порядок перечисления субсидии, в том числе наименование получателя средств, реквизиты счета для перечисления средств, код бюджетной классификации доходов, сроки перечисления средств и перечень документов, необходимых для перечисления средств;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>- сроки и порядок представления отчетности об использовании субсидии, об исполнении условий предоставления субсидий, а также о результативности и эффективности использования субсидий;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 xml:space="preserve">- порядок осуществления </w:t>
      </w:r>
      <w:proofErr w:type="gramStart"/>
      <w:r w:rsidRPr="00342D2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42D2B">
        <w:rPr>
          <w:rFonts w:ascii="Times New Roman" w:hAnsi="Times New Roman" w:cs="Times New Roman"/>
          <w:sz w:val="28"/>
          <w:szCs w:val="28"/>
        </w:rPr>
        <w:t xml:space="preserve"> выполнением МО ЯО обязательств, предусмотренных соглашением;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 xml:space="preserve">- последствия </w:t>
      </w:r>
      <w:proofErr w:type="spellStart"/>
      <w:r w:rsidRPr="00342D2B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342D2B">
        <w:rPr>
          <w:rFonts w:ascii="Times New Roman" w:hAnsi="Times New Roman" w:cs="Times New Roman"/>
          <w:sz w:val="28"/>
          <w:szCs w:val="28"/>
        </w:rPr>
        <w:t xml:space="preserve"> МО ЯО установленных соглашением </w:t>
      </w:r>
      <w:proofErr w:type="gramStart"/>
      <w:r w:rsidRPr="00342D2B">
        <w:rPr>
          <w:rFonts w:ascii="Times New Roman" w:hAnsi="Times New Roman" w:cs="Times New Roman"/>
          <w:sz w:val="28"/>
          <w:szCs w:val="28"/>
        </w:rPr>
        <w:t>значений показателей результативности использования субсидии</w:t>
      </w:r>
      <w:proofErr w:type="gramEnd"/>
      <w:r w:rsidRPr="00342D2B">
        <w:rPr>
          <w:rFonts w:ascii="Times New Roman" w:hAnsi="Times New Roman" w:cs="Times New Roman"/>
          <w:sz w:val="28"/>
          <w:szCs w:val="28"/>
        </w:rPr>
        <w:t xml:space="preserve"> и/или несоблюдения графика выполнения работ;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>- основания и порядок возврата субсидии.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>8. Для заключения соглашения ОМСУ представляют в департамент строительства следующие документы: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 xml:space="preserve">- копия утвержденной муниципальной программы, на </w:t>
      </w:r>
      <w:proofErr w:type="spellStart"/>
      <w:r w:rsidRPr="00342D2B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342D2B">
        <w:rPr>
          <w:rFonts w:ascii="Times New Roman" w:hAnsi="Times New Roman" w:cs="Times New Roman"/>
          <w:sz w:val="28"/>
          <w:szCs w:val="28"/>
        </w:rPr>
        <w:t xml:space="preserve"> мероприятий которой предоставляются субсидии;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 xml:space="preserve">- выписка из решения о бюджете (сводной бюджетной росписи) соответствующего МО ЯО, подтверждающая наличие ассигнований за счет средств местного бюджета на исполнение расходных обязательств ОМСУ, включающая расшифровку по перечню строек и объектов, включенных в </w:t>
      </w:r>
      <w:r w:rsidRPr="00342D2B">
        <w:rPr>
          <w:rFonts w:ascii="Times New Roman" w:hAnsi="Times New Roman" w:cs="Times New Roman"/>
          <w:sz w:val="28"/>
          <w:szCs w:val="28"/>
        </w:rPr>
        <w:lastRenderedPageBreak/>
        <w:t>адресную инвестиционную программу Ярославской области;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>- заверенная копия разрешения на строительство;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2D2B">
        <w:rPr>
          <w:rFonts w:ascii="Times New Roman" w:hAnsi="Times New Roman" w:cs="Times New Roman"/>
          <w:sz w:val="28"/>
          <w:szCs w:val="28"/>
        </w:rPr>
        <w:t xml:space="preserve">- заверенные копии положительного заключения государственной экспертизы проектной документации и положительного заключения о достоверности сметной стоимости объекта капитального строительства в случаях, предусмотренных </w:t>
      </w:r>
      <w:hyperlink r:id="rId15" w:history="1">
        <w:r w:rsidRPr="00342D2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342D2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 мая 2009 г. N 427 "О порядке проведения проверки достоверности определения сметной стоимости строительства, реконструкции, капитального ремонта объектов капитального строительства, работ по сохранению объектов культурного наследия (памятников истории и культуры) народов Российской Федерации</w:t>
      </w:r>
      <w:proofErr w:type="gramEnd"/>
      <w:r w:rsidRPr="00342D2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42D2B">
        <w:rPr>
          <w:rFonts w:ascii="Times New Roman" w:hAnsi="Times New Roman" w:cs="Times New Roman"/>
          <w:sz w:val="28"/>
          <w:szCs w:val="28"/>
        </w:rPr>
        <w:t>финансирование</w:t>
      </w:r>
      <w:proofErr w:type="gramEnd"/>
      <w:r w:rsidRPr="00342D2B">
        <w:rPr>
          <w:rFonts w:ascii="Times New Roman" w:hAnsi="Times New Roman" w:cs="Times New Roman"/>
          <w:sz w:val="28"/>
          <w:szCs w:val="28"/>
        </w:rPr>
        <w:t xml:space="preserve"> которых осуществляется с привлечением средств бюджетов бюджетной системы Российской Федерации, средств юридических лиц, созданных Российской Федерацией, субъектами Российской Федерации, муниципальными образованиями, юридических лиц, доля Российской Федерации, субъектов Российской Федерации, муниципальных образований в уставных (складочных) капиталах которых составляет более 50 процентов";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 xml:space="preserve">- заверенная копия положительного заключения государственной экологической экспертизы проектной документации в случаях, предусмотренных </w:t>
      </w:r>
      <w:hyperlink r:id="rId16" w:history="1">
        <w:r w:rsidRPr="00342D2B">
          <w:rPr>
            <w:rFonts w:ascii="Times New Roman" w:hAnsi="Times New Roman" w:cs="Times New Roman"/>
            <w:sz w:val="28"/>
            <w:szCs w:val="28"/>
          </w:rPr>
          <w:t>частью 6 статьи 49</w:t>
        </w:r>
      </w:hyperlink>
      <w:r w:rsidRPr="00342D2B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Федерации;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>- сметная стоимость (остаток сметной стоимости) объекта капитального строительства в ценах текущего года, указанная в заключени</w:t>
      </w:r>
      <w:proofErr w:type="gramStart"/>
      <w:r w:rsidRPr="00342D2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342D2B">
        <w:rPr>
          <w:rFonts w:ascii="Times New Roman" w:hAnsi="Times New Roman" w:cs="Times New Roman"/>
          <w:sz w:val="28"/>
          <w:szCs w:val="28"/>
        </w:rPr>
        <w:t xml:space="preserve"> государственной экспертизы проектной документации, и результаты инженерных изысканий с разбивкой по годам реализации данного проекта;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>- заверенные копии муниципальных контрактов (договоров) с исполнителями работ на весь период строительства (реконструкции), приобретения оборудования, иных договоров, неразрывно связанных с объектом, включающих график исполнения работ (услуг).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>В случае отсутствия на 01 октября текущего финансового года заключенного соглашения бюджетные ассигнования областного бюджета на предоставление субсидии данному МО ЯО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сводную бюджетную роспись областного бюджета.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342D2B">
        <w:rPr>
          <w:rFonts w:ascii="Times New Roman" w:hAnsi="Times New Roman" w:cs="Times New Roman"/>
          <w:sz w:val="28"/>
          <w:szCs w:val="28"/>
        </w:rPr>
        <w:t xml:space="preserve">В случае если по состоянию на 01 января года, следующего за годом предоставления субсидии, в рамках заключенного соглашения субсидия не перечислена МО ЯО (частично или в полном объеме), при этом документы, в том числе подтверждающие </w:t>
      </w:r>
      <w:proofErr w:type="spellStart"/>
      <w:r w:rsidRPr="00342D2B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342D2B">
        <w:rPr>
          <w:rFonts w:ascii="Times New Roman" w:hAnsi="Times New Roman" w:cs="Times New Roman"/>
          <w:sz w:val="28"/>
          <w:szCs w:val="28"/>
        </w:rPr>
        <w:t xml:space="preserve"> расходного обязательства за счет средств местного бюджета, главному распорядителю средств областного </w:t>
      </w:r>
      <w:r w:rsidRPr="00342D2B">
        <w:rPr>
          <w:rFonts w:ascii="Times New Roman" w:hAnsi="Times New Roman" w:cs="Times New Roman"/>
          <w:sz w:val="28"/>
          <w:szCs w:val="28"/>
        </w:rPr>
        <w:lastRenderedPageBreak/>
        <w:t xml:space="preserve">бюджета представлены в отчетном году, </w:t>
      </w:r>
      <w:proofErr w:type="spellStart"/>
      <w:r w:rsidRPr="00342D2B">
        <w:rPr>
          <w:rFonts w:ascii="Times New Roman" w:hAnsi="Times New Roman" w:cs="Times New Roman"/>
          <w:sz w:val="28"/>
          <w:szCs w:val="28"/>
        </w:rPr>
        <w:t>неперечисленный</w:t>
      </w:r>
      <w:proofErr w:type="spellEnd"/>
      <w:r w:rsidRPr="00342D2B">
        <w:rPr>
          <w:rFonts w:ascii="Times New Roman" w:hAnsi="Times New Roman" w:cs="Times New Roman"/>
          <w:sz w:val="28"/>
          <w:szCs w:val="28"/>
        </w:rPr>
        <w:t xml:space="preserve"> объем субсидии подлежит предоставлению в рамках лимитов</w:t>
      </w:r>
      <w:proofErr w:type="gramEnd"/>
      <w:r w:rsidRPr="00342D2B">
        <w:rPr>
          <w:rFonts w:ascii="Times New Roman" w:hAnsi="Times New Roman" w:cs="Times New Roman"/>
          <w:sz w:val="28"/>
          <w:szCs w:val="28"/>
        </w:rPr>
        <w:t xml:space="preserve"> бюджетных обязательств текущего финансового года при включении данного мероприятия в ОЦП.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 xml:space="preserve">При заключении соглашения в текущем году повторного представления документов, подтверждающих </w:t>
      </w:r>
      <w:proofErr w:type="spellStart"/>
      <w:r w:rsidRPr="00342D2B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342D2B">
        <w:rPr>
          <w:rFonts w:ascii="Times New Roman" w:hAnsi="Times New Roman" w:cs="Times New Roman"/>
          <w:sz w:val="28"/>
          <w:szCs w:val="28"/>
        </w:rPr>
        <w:t xml:space="preserve"> расходного обязательства за счет средств местного бюджета, не требуется. Сумма средств, направляемых на погашение кредиторской задолженности, отражается в соглашении отдельной строкой без указания показателей результативности использования субсидии.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3"/>
      <w:bookmarkEnd w:id="1"/>
      <w:r w:rsidRPr="00342D2B">
        <w:rPr>
          <w:rFonts w:ascii="Times New Roman" w:hAnsi="Times New Roman" w:cs="Times New Roman"/>
          <w:sz w:val="28"/>
          <w:szCs w:val="28"/>
        </w:rPr>
        <w:t>10. Показатель результативности использования субсидии и его целевое значение соответствуют результатам реализации мероприятий задачи 1 "Строительство и реконструкция зданий для реализации образовательной программы дошкольного образования" раздела V ОЦП.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>В случае привлечения средств из федерального бюджета на реализацию мероприятий ОЦП в части строительства зданий дошкольных образовательных организаций показатели результативности использования средств устанавливаются соглашением о предоставлении средств из федерального бюджета бюджету Ярославской области, заключаемым между Министерством образования и науки Российской Федерации и Правительством области.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>11. Распределение субсидии между бюджетами МО ЯО утверждается законом Ярославской области об областном бюджете на очередной финансовый год и на плановый период.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>12. Предоставление субсидии осуществляется в следующем порядке: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>- ОМСУ ежеквартально до 15 числа месяца, предшествующего очередному кварталу, представляют главному распорядителю средств заявку в кассовый план исполнения областного бюджета;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>- перечисление субсидий местным бюджетам осуществляется в пределах кассового плана областного бюджета, утвержденного на соответствующий квартал;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2D2B">
        <w:rPr>
          <w:rFonts w:ascii="Times New Roman" w:hAnsi="Times New Roman" w:cs="Times New Roman"/>
          <w:sz w:val="28"/>
          <w:szCs w:val="28"/>
        </w:rPr>
        <w:t>- перечисление субсидии из областного бюджета бюджету МО ЯО осуществляется Управлением Федерального казначейства по Ярославской области в соответствии с переданными ему полномочиями получателя средств областного бюджета по перечислению субсидий в порядке, установленном Управлением Федерального казначейства по Ярославской области, после проведения санкционирования оплаты денежных обязательств по расходам получателей средств бюджета муниципального образования (после проверки документов, подтверждающих осуществление расходов бюджета муниципального образования), в</w:t>
      </w:r>
      <w:proofErr w:type="gramEnd"/>
      <w:r w:rsidRPr="00342D2B">
        <w:rPr>
          <w:rFonts w:ascii="Times New Roman" w:hAnsi="Times New Roman" w:cs="Times New Roman"/>
          <w:sz w:val="28"/>
          <w:szCs w:val="28"/>
        </w:rPr>
        <w:t xml:space="preserve"> целях </w:t>
      </w:r>
      <w:proofErr w:type="spellStart"/>
      <w:proofErr w:type="gramStart"/>
      <w:r w:rsidRPr="00342D2B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proofErr w:type="gramEnd"/>
      <w:r w:rsidRPr="00342D2B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Pr="00342D2B">
        <w:rPr>
          <w:rFonts w:ascii="Times New Roman" w:hAnsi="Times New Roman" w:cs="Times New Roman"/>
          <w:sz w:val="28"/>
          <w:szCs w:val="28"/>
        </w:rPr>
        <w:lastRenderedPageBreak/>
        <w:t>предоставляется субсидия, в порядке, установленном Министерством финансов Российской Федерации.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0"/>
      <w:bookmarkEnd w:id="2"/>
      <w:r w:rsidRPr="00342D2B">
        <w:rPr>
          <w:rFonts w:ascii="Times New Roman" w:hAnsi="Times New Roman" w:cs="Times New Roman"/>
          <w:sz w:val="28"/>
          <w:szCs w:val="28"/>
        </w:rPr>
        <w:t>13. ОМСУ представляют в департамент строительства ежемесячно в срок до 05 числа месяца, следующего за отчетным периодом (отчет за декабрь - до 12 числа месяца, следующего за отчетным периодом):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>- отчет об использовании и освоении субсидии по форме, установленной приказом департамента строительства;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>- акты выполненных работ и справки о стоимости выполненных работ по объектам строительства, реконструкции и капитального ремонта (формы КС-2, КС-3, утвержденные Федеральной службой государственной статистики);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>- иные отчеты, перечень, формы и периодичность которых установлены приказом департамента строительства.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Pr="00342D2B">
        <w:rPr>
          <w:rFonts w:ascii="Times New Roman" w:hAnsi="Times New Roman" w:cs="Times New Roman"/>
          <w:sz w:val="28"/>
          <w:szCs w:val="28"/>
        </w:rPr>
        <w:t>В случае уменьшения в результате экономии по итогам проведения закупок товаров (работ, услуг) для муниципальных нужд сумм предоставляемой МО ЯО субсидии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бюджета.</w:t>
      </w:r>
      <w:proofErr w:type="gramEnd"/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>15. Департамент финансов Ярославской области (далее - департамент финансов) по предложениям департамента строительства принимает решение о приостановлении финансирования субсидии в случае, предусмотренном настоящим пунктом.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 xml:space="preserve">Решение о приостановлении финансирования субсидии принимается в случае непредставления в срок отчетности, установленной </w:t>
      </w:r>
      <w:hyperlink w:anchor="P60" w:history="1">
        <w:r w:rsidRPr="00342D2B">
          <w:rPr>
            <w:rFonts w:ascii="Times New Roman" w:hAnsi="Times New Roman" w:cs="Times New Roman"/>
            <w:sz w:val="28"/>
            <w:szCs w:val="28"/>
          </w:rPr>
          <w:t>пунктом 13</w:t>
        </w:r>
      </w:hyperlink>
      <w:r w:rsidRPr="00342D2B">
        <w:rPr>
          <w:rFonts w:ascii="Times New Roman" w:hAnsi="Times New Roman" w:cs="Times New Roman"/>
          <w:sz w:val="28"/>
          <w:szCs w:val="28"/>
        </w:rPr>
        <w:t xml:space="preserve"> Методики.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>Отмена приостановления финансирования субсидии осуществляется департаментом финансов при получении от департамента строительства информации о представлении установленных отчетов.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8"/>
      <w:bookmarkEnd w:id="3"/>
      <w:r w:rsidRPr="00342D2B">
        <w:rPr>
          <w:rFonts w:ascii="Times New Roman" w:hAnsi="Times New Roman" w:cs="Times New Roman"/>
          <w:sz w:val="28"/>
          <w:szCs w:val="28"/>
        </w:rPr>
        <w:t>16. Оценка результативности использования субсидии МО ЯО осуществляется ежегодно путем установления степени достижения ожидаемых результатов.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>Результативность использования субсидии (</w:t>
      </w:r>
      <w:proofErr w:type="spellStart"/>
      <w:r w:rsidRPr="00342D2B">
        <w:rPr>
          <w:rFonts w:ascii="Times New Roman" w:hAnsi="Times New Roman" w:cs="Times New Roman"/>
          <w:sz w:val="28"/>
          <w:szCs w:val="28"/>
        </w:rPr>
        <w:t>R</w:t>
      </w:r>
      <w:r w:rsidRPr="00342D2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42D2B"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342D2B" w:rsidRPr="00342D2B" w:rsidRDefault="00342D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2D2B" w:rsidRPr="00342D2B" w:rsidRDefault="00342D2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42D2B">
        <w:rPr>
          <w:rFonts w:ascii="Times New Roman" w:hAnsi="Times New Roman" w:cs="Times New Roman"/>
          <w:sz w:val="28"/>
          <w:szCs w:val="28"/>
        </w:rPr>
        <w:t>R</w:t>
      </w:r>
      <w:r w:rsidRPr="00342D2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42D2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42D2B">
        <w:rPr>
          <w:rFonts w:ascii="Times New Roman" w:hAnsi="Times New Roman" w:cs="Times New Roman"/>
          <w:sz w:val="28"/>
          <w:szCs w:val="28"/>
        </w:rPr>
        <w:t>R</w:t>
      </w:r>
      <w:r w:rsidRPr="00342D2B">
        <w:rPr>
          <w:rFonts w:ascii="Times New Roman" w:hAnsi="Times New Roman" w:cs="Times New Roman"/>
          <w:sz w:val="28"/>
          <w:szCs w:val="28"/>
          <w:vertAlign w:val="subscript"/>
        </w:rPr>
        <w:t>fi</w:t>
      </w:r>
      <w:proofErr w:type="spellEnd"/>
      <w:r w:rsidRPr="00342D2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342D2B">
        <w:rPr>
          <w:rFonts w:ascii="Times New Roman" w:hAnsi="Times New Roman" w:cs="Times New Roman"/>
          <w:sz w:val="28"/>
          <w:szCs w:val="28"/>
        </w:rPr>
        <w:t>R</w:t>
      </w:r>
      <w:r w:rsidRPr="00342D2B">
        <w:rPr>
          <w:rFonts w:ascii="Times New Roman" w:hAnsi="Times New Roman" w:cs="Times New Roman"/>
          <w:sz w:val="28"/>
          <w:szCs w:val="28"/>
          <w:vertAlign w:val="subscript"/>
        </w:rPr>
        <w:t>pi</w:t>
      </w:r>
      <w:proofErr w:type="spellEnd"/>
      <w:r w:rsidRPr="00342D2B">
        <w:rPr>
          <w:rFonts w:ascii="Times New Roman" w:hAnsi="Times New Roman" w:cs="Times New Roman"/>
          <w:sz w:val="28"/>
          <w:szCs w:val="28"/>
        </w:rPr>
        <w:t>,</w:t>
      </w:r>
    </w:p>
    <w:p w:rsidR="00342D2B" w:rsidRPr="00342D2B" w:rsidRDefault="00342D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2D2B" w:rsidRPr="00342D2B" w:rsidRDefault="00342D2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>где: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2D2B">
        <w:rPr>
          <w:rFonts w:ascii="Times New Roman" w:hAnsi="Times New Roman" w:cs="Times New Roman"/>
          <w:sz w:val="28"/>
          <w:szCs w:val="28"/>
        </w:rPr>
        <w:lastRenderedPageBreak/>
        <w:t>R</w:t>
      </w:r>
      <w:r w:rsidRPr="00342D2B">
        <w:rPr>
          <w:rFonts w:ascii="Times New Roman" w:hAnsi="Times New Roman" w:cs="Times New Roman"/>
          <w:sz w:val="28"/>
          <w:szCs w:val="28"/>
          <w:vertAlign w:val="subscript"/>
        </w:rPr>
        <w:t>fi</w:t>
      </w:r>
      <w:proofErr w:type="spellEnd"/>
      <w:r w:rsidRPr="00342D2B">
        <w:rPr>
          <w:rFonts w:ascii="Times New Roman" w:hAnsi="Times New Roman" w:cs="Times New Roman"/>
          <w:sz w:val="28"/>
          <w:szCs w:val="28"/>
        </w:rPr>
        <w:t xml:space="preserve"> - фактическое значение соответствующего показателя результата;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2D2B">
        <w:rPr>
          <w:rFonts w:ascii="Times New Roman" w:hAnsi="Times New Roman" w:cs="Times New Roman"/>
          <w:sz w:val="28"/>
          <w:szCs w:val="28"/>
        </w:rPr>
        <w:t>R</w:t>
      </w:r>
      <w:r w:rsidRPr="00342D2B">
        <w:rPr>
          <w:rFonts w:ascii="Times New Roman" w:hAnsi="Times New Roman" w:cs="Times New Roman"/>
          <w:sz w:val="28"/>
          <w:szCs w:val="28"/>
          <w:vertAlign w:val="subscript"/>
        </w:rPr>
        <w:t>pi</w:t>
      </w:r>
      <w:proofErr w:type="spellEnd"/>
      <w:r w:rsidRPr="00342D2B">
        <w:rPr>
          <w:rFonts w:ascii="Times New Roman" w:hAnsi="Times New Roman" w:cs="Times New Roman"/>
          <w:sz w:val="28"/>
          <w:szCs w:val="28"/>
        </w:rPr>
        <w:t xml:space="preserve"> - плановое значение соответствующего показателя результата.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>При значении показателя более 0,95 результативность использования субсидии признается высокой.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>При значении показателя от 0,85 до 0,95 результативность использования субсидии признается средней.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>При значении показателя менее 0,85 результативность использования субсидии признается низкой.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>Эффективность использования субсидии (</w:t>
      </w:r>
      <w:proofErr w:type="spellStart"/>
      <w:r w:rsidRPr="00342D2B">
        <w:rPr>
          <w:rFonts w:ascii="Times New Roman" w:hAnsi="Times New Roman" w:cs="Times New Roman"/>
          <w:sz w:val="28"/>
          <w:szCs w:val="28"/>
        </w:rPr>
        <w:t>S</w:t>
      </w:r>
      <w:r w:rsidRPr="00342D2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42D2B"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:rsidR="00342D2B" w:rsidRPr="00342D2B" w:rsidRDefault="00342D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2D2B" w:rsidRPr="00342D2B" w:rsidRDefault="00342D2B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342D2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42D2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42D2B">
        <w:rPr>
          <w:rFonts w:ascii="Times New Roman" w:hAnsi="Times New Roman" w:cs="Times New Roman"/>
          <w:sz w:val="28"/>
          <w:szCs w:val="28"/>
          <w:lang w:val="en-US"/>
        </w:rPr>
        <w:t xml:space="preserve"> = (</w:t>
      </w:r>
      <w:proofErr w:type="spellStart"/>
      <w:proofErr w:type="gramStart"/>
      <w:r w:rsidRPr="00342D2B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42D2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342D2B">
        <w:rPr>
          <w:rFonts w:ascii="Times New Roman" w:hAnsi="Times New Roman" w:cs="Times New Roman"/>
          <w:sz w:val="28"/>
          <w:szCs w:val="28"/>
          <w:lang w:val="en-US"/>
        </w:rPr>
        <w:t xml:space="preserve"> x P</w:t>
      </w:r>
      <w:r w:rsidRPr="00342D2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42D2B">
        <w:rPr>
          <w:rFonts w:ascii="Times New Roman" w:hAnsi="Times New Roman" w:cs="Times New Roman"/>
          <w:sz w:val="28"/>
          <w:szCs w:val="28"/>
          <w:lang w:val="en-US"/>
        </w:rPr>
        <w:t xml:space="preserve"> / F</w:t>
      </w:r>
      <w:r w:rsidRPr="00342D2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42D2B">
        <w:rPr>
          <w:rFonts w:ascii="Times New Roman" w:hAnsi="Times New Roman" w:cs="Times New Roman"/>
          <w:sz w:val="28"/>
          <w:szCs w:val="28"/>
          <w:lang w:val="en-US"/>
        </w:rPr>
        <w:t>) x 100,</w:t>
      </w:r>
    </w:p>
    <w:p w:rsidR="00342D2B" w:rsidRPr="00342D2B" w:rsidRDefault="00342D2B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42D2B" w:rsidRPr="00342D2B" w:rsidRDefault="00342D2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>где: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2D2B">
        <w:rPr>
          <w:rFonts w:ascii="Times New Roman" w:hAnsi="Times New Roman" w:cs="Times New Roman"/>
          <w:sz w:val="28"/>
          <w:szCs w:val="28"/>
        </w:rPr>
        <w:t>R</w:t>
      </w:r>
      <w:r w:rsidRPr="00342D2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42D2B">
        <w:rPr>
          <w:rFonts w:ascii="Times New Roman" w:hAnsi="Times New Roman" w:cs="Times New Roman"/>
          <w:sz w:val="28"/>
          <w:szCs w:val="28"/>
        </w:rPr>
        <w:t xml:space="preserve"> - показатель результативности;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2D2B">
        <w:rPr>
          <w:rFonts w:ascii="Times New Roman" w:hAnsi="Times New Roman" w:cs="Times New Roman"/>
          <w:sz w:val="28"/>
          <w:szCs w:val="28"/>
        </w:rPr>
        <w:t>P</w:t>
      </w:r>
      <w:r w:rsidRPr="00342D2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42D2B">
        <w:rPr>
          <w:rFonts w:ascii="Times New Roman" w:hAnsi="Times New Roman" w:cs="Times New Roman"/>
          <w:sz w:val="28"/>
          <w:szCs w:val="28"/>
        </w:rPr>
        <w:t xml:space="preserve"> - плановый объем бюджетных ассигнований, утвержденный в бюджете на финансирование мероприятия;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2D2B">
        <w:rPr>
          <w:rFonts w:ascii="Times New Roman" w:hAnsi="Times New Roman" w:cs="Times New Roman"/>
          <w:sz w:val="28"/>
          <w:szCs w:val="28"/>
        </w:rPr>
        <w:t>F</w:t>
      </w:r>
      <w:r w:rsidRPr="00342D2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42D2B">
        <w:rPr>
          <w:rFonts w:ascii="Times New Roman" w:hAnsi="Times New Roman" w:cs="Times New Roman"/>
          <w:sz w:val="28"/>
          <w:szCs w:val="28"/>
        </w:rPr>
        <w:t xml:space="preserve"> - фактический объем финансирования расходов на реализацию мероприятия.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>При значении показателя, равном 100, эффективность использования субсидии признается высокой.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>При значении показателя от 90 до 100 эффективность использования субсидии признается средней.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>При значении показателя менее 90 эффективность использования субсидии признается низкой.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 xml:space="preserve">17. </w:t>
      </w:r>
      <w:proofErr w:type="gramStart"/>
      <w:r w:rsidRPr="00342D2B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342D2B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342D2B">
        <w:rPr>
          <w:rFonts w:ascii="Times New Roman" w:hAnsi="Times New Roman" w:cs="Times New Roman"/>
          <w:sz w:val="28"/>
          <w:szCs w:val="28"/>
        </w:rPr>
        <w:t xml:space="preserve"> МО ЯО по состоянию на 31 декабря года предоставления субсидии показателей результативности, предусмотренных соглашением о предоставлении средств из федерального бюджета бюджету Ярославской области, заключаемым между Министерством образования и науки Российской Федерации и Правительством области, сроки возврата и объем федеральных средств, подлежащих возврату в доход областного бюджета, определяются в соответствии с </w:t>
      </w:r>
      <w:hyperlink r:id="rId17" w:history="1">
        <w:r w:rsidRPr="00342D2B">
          <w:rPr>
            <w:rFonts w:ascii="Times New Roman" w:hAnsi="Times New Roman" w:cs="Times New Roman"/>
            <w:sz w:val="28"/>
            <w:szCs w:val="28"/>
          </w:rPr>
          <w:t>пунктами 22</w:t>
        </w:r>
      </w:hyperlink>
      <w:r w:rsidRPr="00342D2B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8" w:history="1">
        <w:r w:rsidRPr="00342D2B">
          <w:rPr>
            <w:rFonts w:ascii="Times New Roman" w:hAnsi="Times New Roman" w:cs="Times New Roman"/>
            <w:sz w:val="28"/>
            <w:szCs w:val="28"/>
          </w:rPr>
          <w:t>23</w:t>
        </w:r>
      </w:hyperlink>
      <w:r w:rsidRPr="00342D2B">
        <w:rPr>
          <w:rFonts w:ascii="Times New Roman" w:hAnsi="Times New Roman" w:cs="Times New Roman"/>
          <w:sz w:val="28"/>
          <w:szCs w:val="28"/>
        </w:rPr>
        <w:t xml:space="preserve"> Правил предоставления субсидий из</w:t>
      </w:r>
      <w:proofErr w:type="gramEnd"/>
      <w:r w:rsidRPr="00342D2B">
        <w:rPr>
          <w:rFonts w:ascii="Times New Roman" w:hAnsi="Times New Roman" w:cs="Times New Roman"/>
          <w:sz w:val="28"/>
          <w:szCs w:val="28"/>
        </w:rPr>
        <w:t xml:space="preserve"> областного бюджета местным бюджетам Ярославской области, утвержденных постановлением Правительства области от 04.02.2015 N 93-п "О правилах предоставления субсидий из областного бюджета местным бюджетам Ярославской области и признании </w:t>
      </w:r>
      <w:proofErr w:type="gramStart"/>
      <w:r w:rsidRPr="00342D2B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342D2B">
        <w:rPr>
          <w:rFonts w:ascii="Times New Roman" w:hAnsi="Times New Roman" w:cs="Times New Roman"/>
          <w:sz w:val="28"/>
          <w:szCs w:val="28"/>
        </w:rPr>
        <w:t xml:space="preserve"> силу и частично утратившими силу отдельных постановлений Правительства области".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 xml:space="preserve">18. Остаток не использованной в текущем финансовом году субсидии, источником которой являются средства областного бюджета, потребность в котором сохраняется, при подтверждении потребности главным администратором доходов подлежит использованию в очередном финансовом году </w:t>
      </w:r>
      <w:proofErr w:type="gramStart"/>
      <w:r w:rsidRPr="00342D2B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Pr="00342D2B">
        <w:rPr>
          <w:rFonts w:ascii="Times New Roman" w:hAnsi="Times New Roman" w:cs="Times New Roman"/>
          <w:sz w:val="28"/>
          <w:szCs w:val="28"/>
        </w:rPr>
        <w:t xml:space="preserve"> же цели в соответствии с </w:t>
      </w:r>
      <w:hyperlink r:id="rId19" w:history="1">
        <w:r w:rsidRPr="00342D2B">
          <w:rPr>
            <w:rFonts w:ascii="Times New Roman" w:hAnsi="Times New Roman" w:cs="Times New Roman"/>
            <w:sz w:val="28"/>
            <w:szCs w:val="28"/>
          </w:rPr>
          <w:t>пунктом 5 статьи 242</w:t>
        </w:r>
      </w:hyperlink>
      <w:r w:rsidRPr="00342D2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 При установлении отсутствия у МО ЯО потребности в субсидии остаток неиспользованных средств подлежит возврату в доход областного бюджета.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>19. Ответственность за целевое использование субсидии, а также за достоверность представляемых сведений возлагается на уполномоченные ОМСУ.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>В случае нецелевого использования субсидии и/или нарушения МО ЯО условий ее предоставления к нему применяются бюджетные меры принуждения, предусмотренные бюджетным законодательством Российской Федерации.</w:t>
      </w:r>
    </w:p>
    <w:p w:rsidR="00342D2B" w:rsidRPr="00342D2B" w:rsidRDefault="00342D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2B">
        <w:rPr>
          <w:rFonts w:ascii="Times New Roman" w:hAnsi="Times New Roman" w:cs="Times New Roman"/>
          <w:sz w:val="28"/>
          <w:szCs w:val="28"/>
        </w:rPr>
        <w:t xml:space="preserve">20. </w:t>
      </w:r>
      <w:proofErr w:type="gramStart"/>
      <w:r w:rsidRPr="00342D2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42D2B">
        <w:rPr>
          <w:rFonts w:ascii="Times New Roman" w:hAnsi="Times New Roman" w:cs="Times New Roman"/>
          <w:sz w:val="28"/>
          <w:szCs w:val="28"/>
        </w:rPr>
        <w:t xml:space="preserve"> целевым расходованием субсидии осуществляется в соответствии с действующим законодательством.</w:t>
      </w:r>
    </w:p>
    <w:p w:rsidR="00342D2B" w:rsidRPr="00342D2B" w:rsidRDefault="00342D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342D2B" w:rsidRPr="00342D2B" w:rsidSect="00F21593">
      <w:headerReference w:type="default" r:id="rId2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593" w:rsidRDefault="00F21593" w:rsidP="00F21593">
      <w:pPr>
        <w:spacing w:after="0" w:line="240" w:lineRule="auto"/>
      </w:pPr>
      <w:r>
        <w:separator/>
      </w:r>
    </w:p>
  </w:endnote>
  <w:endnote w:type="continuationSeparator" w:id="0">
    <w:p w:rsidR="00F21593" w:rsidRDefault="00F21593" w:rsidP="00F21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593" w:rsidRDefault="00F21593" w:rsidP="00F21593">
      <w:pPr>
        <w:spacing w:after="0" w:line="240" w:lineRule="auto"/>
      </w:pPr>
      <w:r>
        <w:separator/>
      </w:r>
    </w:p>
  </w:footnote>
  <w:footnote w:type="continuationSeparator" w:id="0">
    <w:p w:rsidR="00F21593" w:rsidRDefault="00F21593" w:rsidP="00F21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339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21593" w:rsidRPr="00F21593" w:rsidRDefault="00F21593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2159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2159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21593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F2159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21593" w:rsidRDefault="00F215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D2B"/>
    <w:rsid w:val="002335AD"/>
    <w:rsid w:val="00342D2B"/>
    <w:rsid w:val="006371DA"/>
    <w:rsid w:val="00F21593"/>
    <w:rsid w:val="00F6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2D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42D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21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1593"/>
  </w:style>
  <w:style w:type="paragraph" w:styleId="a5">
    <w:name w:val="footer"/>
    <w:basedOn w:val="a"/>
    <w:link w:val="a6"/>
    <w:uiPriority w:val="99"/>
    <w:unhideWhenUsed/>
    <w:rsid w:val="00F21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15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2D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42D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21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1593"/>
  </w:style>
  <w:style w:type="paragraph" w:styleId="a5">
    <w:name w:val="footer"/>
    <w:basedOn w:val="a"/>
    <w:link w:val="a6"/>
    <w:uiPriority w:val="99"/>
    <w:unhideWhenUsed/>
    <w:rsid w:val="00F21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15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E45379E0CA8A71C109109EDE2CDD4A100CE628C31FC137523C8786D60CAA0713876D11FDA98FAF1943E2F8CCU6JFI" TargetMode="External"/><Relationship Id="rId13" Type="http://schemas.openxmlformats.org/officeDocument/2006/relationships/hyperlink" Target="consultantplus://offline/ref=47E45379E0CA8A71C1090E93C840834F140EB92DC910C8630F63DCDB8105A05046C86C4DB8F59CAF1043E1F8D3659B5EUEJBI" TargetMode="External"/><Relationship Id="rId18" Type="http://schemas.openxmlformats.org/officeDocument/2006/relationships/hyperlink" Target="consultantplus://offline/ref=47E45379E0CA8A71C1090E93C840834F140EB92DC117CE650E6081D1895CAC5241C73348BFE49CAC1D56B4A98932965EEA18B87D5EDE306BU8J0I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47E45379E0CA8A71C109109EDE2CDD4A1105E321C914C137523C8786D60CAA070187351FF9A399A54D0CA4ADC0669241E206A77F40DDU3J8I" TargetMode="External"/><Relationship Id="rId12" Type="http://schemas.openxmlformats.org/officeDocument/2006/relationships/hyperlink" Target="consultantplus://offline/ref=47E45379E0CA8A71C1090E93C840834F140EB92DC117CB69096E81D1895CAC5241C73348BFE49CAF195DE0F9CC6CCF0EA753B47C49C2316A960B9219U5J7I" TargetMode="External"/><Relationship Id="rId17" Type="http://schemas.openxmlformats.org/officeDocument/2006/relationships/hyperlink" Target="consultantplus://offline/ref=47E45379E0CA8A71C1090E93C840834F140EB92DC117CE650E6081D1895CAC5241C73348BFE49CAC1B56B4A98932965EEA18B87D5EDE306BU8J0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7E45379E0CA8A71C109109EDE2CDD4A1105E325C41EC137523C8786D60CAA070187351DF5A799A54D0CA4ADC0669241E206A77F40DDU3J8I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7E45379E0CA8A71C1090E93C840834F140EB92DC910CA690F63DCDB8105A05046C86C5FB8AD90AE195BE0FFC633CA1BB60BB8745EDD30748A0993U1J0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47E45379E0CA8A71C109109EDE2CDD4A100DE222C410C137523C8786D60CAA0713876D11FDA98FAF1943E2F8CCU6JFI" TargetMode="External"/><Relationship Id="rId10" Type="http://schemas.openxmlformats.org/officeDocument/2006/relationships/hyperlink" Target="consultantplus://offline/ref=47E45379E0CA8A71C1090E93C840834F140EB92DC117CE650E6081D1895CAC5241C73348ADE4C4A31854FEF9CD79995FE2U0JEI" TargetMode="External"/><Relationship Id="rId19" Type="http://schemas.openxmlformats.org/officeDocument/2006/relationships/hyperlink" Target="consultantplus://offline/ref=47E45379E0CA8A71C109109EDE2CDD4A1105E321C914C137523C8786D60CAA0701873518FAA297A54D0CA4ADC0669241E206A77F40DDU3J8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7E45379E0CA8A71C109109EDE2CDD4A100DEE27C115C137523C8786D60CAA0713876D11FDA98FAF1943E2F8CCU6JFI" TargetMode="External"/><Relationship Id="rId14" Type="http://schemas.openxmlformats.org/officeDocument/2006/relationships/image" Target="media/image1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3051</Words>
  <Characters>17394</Characters>
  <Application>Microsoft Office Word</Application>
  <DocSecurity>0</DocSecurity>
  <Lines>144</Lines>
  <Paragraphs>40</Paragraphs>
  <ScaleCrop>false</ScaleCrop>
  <Company>Департамент финансов ЯО</Company>
  <LinksUpToDate>false</LinksUpToDate>
  <CharactersWithSpaces>20405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 Татьяна Михайловна</dc:creator>
  <cp:lastModifiedBy>Колточенко Татьяна Владимировна</cp:lastModifiedBy>
  <cp:revision>4</cp:revision>
  <dcterms:created xsi:type="dcterms:W3CDTF">2018-10-19T08:09:00Z</dcterms:created>
  <dcterms:modified xsi:type="dcterms:W3CDTF">2018-10-19T12:18:00Z</dcterms:modified>
</cp:coreProperties>
</file>