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19" w:rsidRPr="00BA5D04" w:rsidRDefault="00312019" w:rsidP="00BA5D04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gramStart"/>
      <w:r w:rsidR="00BA5D04">
        <w:rPr>
          <w:rFonts w:ascii="Times New Roman" w:hAnsi="Times New Roman" w:cs="Times New Roman"/>
          <w:b w:val="0"/>
          <w:sz w:val="28"/>
          <w:szCs w:val="28"/>
        </w:rPr>
        <w:t>Утверждена</w:t>
      </w:r>
      <w:proofErr w:type="gramEnd"/>
      <w:r w:rsidR="00BA5D04">
        <w:rPr>
          <w:rFonts w:ascii="Times New Roman" w:hAnsi="Times New Roman" w:cs="Times New Roman"/>
          <w:b w:val="0"/>
          <w:sz w:val="28"/>
          <w:szCs w:val="28"/>
        </w:rPr>
        <w:t xml:space="preserve"> Законом Ярославской области</w:t>
      </w:r>
    </w:p>
    <w:p w:rsidR="00312019" w:rsidRPr="00BA5D04" w:rsidRDefault="00312019" w:rsidP="00BA5D04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A5D0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от 24.11.2008 № 56-з</w:t>
      </w:r>
    </w:p>
    <w:p w:rsidR="00312019" w:rsidRDefault="00312019" w:rsidP="004E711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12019" w:rsidRDefault="00312019" w:rsidP="004E711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E7111" w:rsidRPr="00EE58A6" w:rsidRDefault="004E7111" w:rsidP="00BA5D04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58A6">
        <w:rPr>
          <w:rFonts w:ascii="Times New Roman" w:hAnsi="Times New Roman" w:cs="Times New Roman"/>
          <w:sz w:val="28"/>
          <w:szCs w:val="28"/>
        </w:rPr>
        <w:t>МЕТОДИКА РАСПРЕДЕЛЕНИЯ СУБВЕНЦИИ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</w:r>
    </w:p>
    <w:p w:rsidR="004E7111" w:rsidRPr="00EE58A6" w:rsidRDefault="004E7111" w:rsidP="004E71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7111" w:rsidRPr="001350F8" w:rsidRDefault="004E7111" w:rsidP="004E711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50F8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выплату государственных единовременных пособий и ежемесячных денежных компенсаций гражданам при возникновении поствакцинальных осложнений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w:anchor="P53" w:history="1">
        <w:r w:rsidRPr="001350F8">
          <w:rPr>
            <w:rFonts w:ascii="Times New Roman" w:hAnsi="Times New Roman" w:cs="Times New Roman"/>
            <w:sz w:val="28"/>
            <w:szCs w:val="28"/>
          </w:rPr>
          <w:t>частью 5 статьи 2</w:t>
        </w:r>
      </w:hyperlink>
      <w:r w:rsidRPr="001350F8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4E7111" w:rsidRPr="001350F8" w:rsidRDefault="004E7111" w:rsidP="004E7111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50F8">
        <w:rPr>
          <w:rFonts w:ascii="Times New Roman" w:hAnsi="Times New Roman" w:cs="Times New Roman"/>
          <w:sz w:val="28"/>
          <w:szCs w:val="28"/>
        </w:rPr>
        <w:t>2. Общий объем субвенции на выплату государственных единовременных пособий и ежемесячных денежных компенсаций гражданам при возникновении поствакцинальных осложнений определяется по формуле:</w:t>
      </w:r>
    </w:p>
    <w:p w:rsidR="004E7111" w:rsidRPr="001350F8" w:rsidRDefault="004E7111" w:rsidP="004E711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7111" w:rsidRPr="001350F8" w:rsidRDefault="004E7111" w:rsidP="004E711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50F8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4EF8EB61" wp14:editId="3E6ABA0F">
            <wp:extent cx="746760" cy="281940"/>
            <wp:effectExtent l="0" t="0" r="0" b="3810"/>
            <wp:docPr id="1" name="Рисунок 1" descr="base_23638_103322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03322_32774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50F8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E7111" w:rsidRPr="001350F8" w:rsidRDefault="004E7111" w:rsidP="004E711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7111" w:rsidRPr="001350F8" w:rsidRDefault="004E7111" w:rsidP="004E711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50F8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1350F8">
        <w:rPr>
          <w:rFonts w:ascii="Times New Roman" w:hAnsi="Times New Roman" w:cs="Times New Roman"/>
          <w:sz w:val="28"/>
          <w:szCs w:val="28"/>
        </w:rPr>
        <w:t xml:space="preserve"> - размер субвенции на выплату государственных единовременных пособий и ежемесячных денежных компенсаций гражданам при возникновении поствакцинальных осложнений, предоставляемой соответствующему местному бюджету.</w:t>
      </w:r>
    </w:p>
    <w:p w:rsidR="004E7111" w:rsidRPr="001350F8" w:rsidRDefault="004E7111" w:rsidP="004E7111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50F8">
        <w:rPr>
          <w:rFonts w:ascii="Times New Roman" w:hAnsi="Times New Roman" w:cs="Times New Roman"/>
          <w:sz w:val="28"/>
          <w:szCs w:val="28"/>
        </w:rPr>
        <w:t>3. Размер субвенции на выплату государственных единовременных пособий и ежемесячных денежных компенсаций гражданам при возникновении поствакцинальных осложнений, предоставляемой соответствующему местному бюджету, определяется по формуле:</w:t>
      </w:r>
    </w:p>
    <w:p w:rsidR="004E7111" w:rsidRPr="001350F8" w:rsidRDefault="004E7111" w:rsidP="004E711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7111" w:rsidRPr="001350F8" w:rsidRDefault="004E7111" w:rsidP="004E711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50F8">
        <w:rPr>
          <w:rFonts w:ascii="Times New Roman" w:hAnsi="Times New Roman" w:cs="Times New Roman"/>
          <w:sz w:val="28"/>
          <w:szCs w:val="28"/>
        </w:rPr>
        <w:t>S</w:t>
      </w:r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1350F8">
        <w:rPr>
          <w:rFonts w:ascii="Times New Roman" w:hAnsi="Times New Roman" w:cs="Times New Roman"/>
          <w:sz w:val="28"/>
          <w:szCs w:val="28"/>
        </w:rPr>
        <w:t xml:space="preserve"> = N</w:t>
      </w:r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1350F8">
        <w:rPr>
          <w:rFonts w:ascii="Times New Roman" w:hAnsi="Times New Roman" w:cs="Times New Roman"/>
          <w:sz w:val="28"/>
          <w:szCs w:val="28"/>
        </w:rPr>
        <w:t xml:space="preserve"> x </w:t>
      </w:r>
      <w:proofErr w:type="gramStart"/>
      <w:r w:rsidRPr="001350F8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1350F8">
        <w:rPr>
          <w:rFonts w:ascii="Times New Roman" w:hAnsi="Times New Roman" w:cs="Times New Roman"/>
          <w:sz w:val="28"/>
          <w:szCs w:val="28"/>
        </w:rPr>
        <w:t xml:space="preserve"> + N</w:t>
      </w:r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1350F8">
        <w:rPr>
          <w:rFonts w:ascii="Times New Roman" w:hAnsi="Times New Roman" w:cs="Times New Roman"/>
          <w:sz w:val="28"/>
          <w:szCs w:val="28"/>
        </w:rPr>
        <w:t xml:space="preserve"> x E</w:t>
      </w:r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1350F8">
        <w:rPr>
          <w:rFonts w:ascii="Times New Roman" w:hAnsi="Times New Roman" w:cs="Times New Roman"/>
          <w:sz w:val="28"/>
          <w:szCs w:val="28"/>
        </w:rPr>
        <w:t xml:space="preserve"> x К</w:t>
      </w:r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1350F8">
        <w:rPr>
          <w:rFonts w:ascii="Times New Roman" w:hAnsi="Times New Roman" w:cs="Times New Roman"/>
          <w:sz w:val="28"/>
          <w:szCs w:val="28"/>
        </w:rPr>
        <w:t>, где:</w:t>
      </w:r>
    </w:p>
    <w:p w:rsidR="004E7111" w:rsidRPr="001350F8" w:rsidRDefault="004E7111" w:rsidP="004E711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7111" w:rsidRPr="001350F8" w:rsidRDefault="004E7111" w:rsidP="004E711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50F8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1350F8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обращений на получение единовременных пособий при возникновении поствакцинальных осложнений;</w:t>
      </w:r>
    </w:p>
    <w:p w:rsidR="004E7111" w:rsidRPr="001350F8" w:rsidRDefault="004E7111" w:rsidP="004E7111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50F8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1350F8">
        <w:rPr>
          <w:rFonts w:ascii="Times New Roman" w:hAnsi="Times New Roman" w:cs="Times New Roman"/>
          <w:sz w:val="28"/>
          <w:szCs w:val="28"/>
        </w:rPr>
        <w:t xml:space="preserve"> - размер единовременного пособия, установленный федеральным законодательством;</w:t>
      </w:r>
    </w:p>
    <w:p w:rsidR="004E7111" w:rsidRPr="001350F8" w:rsidRDefault="004E7111" w:rsidP="004E7111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50F8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1350F8">
        <w:rPr>
          <w:rFonts w:ascii="Times New Roman" w:hAnsi="Times New Roman" w:cs="Times New Roman"/>
          <w:sz w:val="28"/>
          <w:szCs w:val="28"/>
        </w:rPr>
        <w:t xml:space="preserve"> - численность получателей ежемесячной денежной компенсации;</w:t>
      </w:r>
    </w:p>
    <w:p w:rsidR="004E7111" w:rsidRPr="001350F8" w:rsidRDefault="004E7111" w:rsidP="004E7111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50F8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1350F8">
        <w:rPr>
          <w:rFonts w:ascii="Times New Roman" w:hAnsi="Times New Roman" w:cs="Times New Roman"/>
          <w:sz w:val="28"/>
          <w:szCs w:val="28"/>
        </w:rPr>
        <w:t xml:space="preserve"> - размер ежемесячной денежной компенсации, установленный федеральным законодательством;</w:t>
      </w:r>
    </w:p>
    <w:p w:rsidR="005661A1" w:rsidRDefault="004E7111" w:rsidP="00BA5D04">
      <w:pPr>
        <w:pStyle w:val="ConsPlusNormal"/>
        <w:spacing w:before="220"/>
        <w:ind w:firstLine="540"/>
        <w:contextualSpacing/>
        <w:jc w:val="both"/>
      </w:pPr>
      <w:r w:rsidRPr="001350F8">
        <w:rPr>
          <w:rFonts w:ascii="Times New Roman" w:hAnsi="Times New Roman" w:cs="Times New Roman"/>
          <w:sz w:val="28"/>
          <w:szCs w:val="28"/>
        </w:rPr>
        <w:t>К</w:t>
      </w:r>
      <w:r w:rsidRPr="001350F8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1350F8">
        <w:rPr>
          <w:rFonts w:ascii="Times New Roman" w:hAnsi="Times New Roman" w:cs="Times New Roman"/>
          <w:sz w:val="28"/>
          <w:szCs w:val="28"/>
        </w:rPr>
        <w:t xml:space="preserve"> - количество выплат ежемесячной денежной компенсации.</w:t>
      </w:r>
      <w:bookmarkStart w:id="0" w:name="_GoBack"/>
      <w:bookmarkEnd w:id="0"/>
    </w:p>
    <w:sectPr w:rsidR="00566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11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0F8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E6798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019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11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DA7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D04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2429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5CA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7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1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7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1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Лобода Инна Анатольевна</cp:lastModifiedBy>
  <cp:revision>3</cp:revision>
  <dcterms:created xsi:type="dcterms:W3CDTF">2018-10-19T06:30:00Z</dcterms:created>
  <dcterms:modified xsi:type="dcterms:W3CDTF">2018-10-19T13:30:00Z</dcterms:modified>
</cp:coreProperties>
</file>