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1F2" w:rsidRPr="001D6760" w:rsidRDefault="00EC51F2" w:rsidP="00EC51F2">
      <w:pPr>
        <w:ind w:left="6379"/>
        <w:jc w:val="both"/>
        <w:rPr>
          <w:color w:val="000000"/>
          <w:sz w:val="28"/>
          <w:szCs w:val="28"/>
        </w:rPr>
      </w:pPr>
      <w:r w:rsidRPr="001D6760">
        <w:rPr>
          <w:color w:val="000000"/>
          <w:sz w:val="28"/>
          <w:szCs w:val="28"/>
        </w:rPr>
        <w:t xml:space="preserve">Приложение </w:t>
      </w:r>
      <w:r w:rsidR="001B6BEB">
        <w:rPr>
          <w:color w:val="000000"/>
          <w:sz w:val="28"/>
          <w:szCs w:val="28"/>
        </w:rPr>
        <w:t>4</w:t>
      </w:r>
    </w:p>
    <w:p w:rsidR="00EC51F2" w:rsidRPr="001D6760" w:rsidRDefault="00EC51F2" w:rsidP="00EC51F2">
      <w:pPr>
        <w:ind w:left="6379"/>
        <w:jc w:val="both"/>
        <w:rPr>
          <w:color w:val="000000"/>
          <w:sz w:val="28"/>
          <w:szCs w:val="28"/>
        </w:rPr>
      </w:pPr>
      <w:r w:rsidRPr="001D6760">
        <w:rPr>
          <w:color w:val="000000"/>
          <w:sz w:val="28"/>
          <w:szCs w:val="28"/>
        </w:rPr>
        <w:t>к Закону Ярославской области</w:t>
      </w:r>
    </w:p>
    <w:p w:rsidR="00EC51F2" w:rsidRPr="001D6760" w:rsidRDefault="00EC51F2" w:rsidP="00EC51F2">
      <w:pPr>
        <w:ind w:left="6379"/>
        <w:jc w:val="both"/>
        <w:rPr>
          <w:color w:val="000000"/>
          <w:sz w:val="28"/>
          <w:szCs w:val="28"/>
        </w:rPr>
      </w:pPr>
      <w:r w:rsidRPr="001D6760">
        <w:rPr>
          <w:color w:val="000000"/>
          <w:sz w:val="28"/>
          <w:szCs w:val="28"/>
        </w:rPr>
        <w:t>от_________________№_____</w:t>
      </w:r>
    </w:p>
    <w:p w:rsidR="00EC51F2" w:rsidRPr="001D6760" w:rsidRDefault="00EC51F2" w:rsidP="00EC51F2">
      <w:pPr>
        <w:ind w:left="6379"/>
        <w:jc w:val="both"/>
        <w:rPr>
          <w:color w:val="000000"/>
          <w:sz w:val="28"/>
          <w:szCs w:val="28"/>
        </w:rPr>
      </w:pPr>
    </w:p>
    <w:p w:rsidR="00EC51F2" w:rsidRPr="001D6760" w:rsidRDefault="00EC51F2" w:rsidP="00EC51F2">
      <w:pPr>
        <w:ind w:left="637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"Приложение 8</w:t>
      </w:r>
    </w:p>
    <w:p w:rsidR="00EC51F2" w:rsidRPr="001D6760" w:rsidRDefault="00EC51F2" w:rsidP="00EC51F2">
      <w:pPr>
        <w:ind w:left="6379"/>
        <w:jc w:val="both"/>
        <w:rPr>
          <w:color w:val="000000"/>
          <w:sz w:val="28"/>
          <w:szCs w:val="28"/>
        </w:rPr>
      </w:pPr>
      <w:r w:rsidRPr="001D6760">
        <w:rPr>
          <w:color w:val="000000"/>
          <w:sz w:val="28"/>
          <w:szCs w:val="28"/>
        </w:rPr>
        <w:t>к Закону Ярославской области</w:t>
      </w:r>
    </w:p>
    <w:p w:rsidR="00EC51F2" w:rsidRDefault="00EC51F2" w:rsidP="00EC51F2">
      <w:pPr>
        <w:ind w:left="6379"/>
      </w:pPr>
      <w:r w:rsidRPr="00A72975">
        <w:rPr>
          <w:color w:val="000000"/>
          <w:sz w:val="28"/>
          <w:szCs w:val="28"/>
        </w:rPr>
        <w:t>от 19.12.2025 № 65-з</w:t>
      </w:r>
    </w:p>
    <w:p w:rsidR="00EC51F2" w:rsidRDefault="00EC51F2" w:rsidP="00EC51F2">
      <w:pPr>
        <w:rPr>
          <w:vanish/>
        </w:rPr>
      </w:pPr>
    </w:p>
    <w:p w:rsidR="00EC51F2" w:rsidRDefault="00EC51F2" w:rsidP="00EC51F2"/>
    <w:p w:rsidR="00EC51F2" w:rsidRDefault="00EC51F2" w:rsidP="00EC51F2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EC51F2" w:rsidRDefault="00EC51F2" w:rsidP="00EC51F2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Ведомственная структура расходов областного бюджета на 2026 год</w:t>
      </w:r>
    </w:p>
    <w:p w:rsidR="006D4C32" w:rsidRDefault="006D4C32">
      <w:pPr>
        <w:rPr>
          <w:vanish/>
        </w:rPr>
      </w:pPr>
    </w:p>
    <w:p w:rsidR="00EC51F2" w:rsidRDefault="00EC51F2"/>
    <w:p w:rsidR="00EC51F2" w:rsidRDefault="00EC51F2"/>
    <w:tbl>
      <w:tblPr>
        <w:tblW w:w="10650" w:type="dxa"/>
        <w:tblLayout w:type="fixed"/>
        <w:tblLook w:val="01E0" w:firstRow="1" w:lastRow="1" w:firstColumn="1" w:lastColumn="1" w:noHBand="0" w:noVBand="0"/>
      </w:tblPr>
      <w:tblGrid>
        <w:gridCol w:w="4475"/>
        <w:gridCol w:w="1134"/>
        <w:gridCol w:w="1842"/>
        <w:gridCol w:w="851"/>
        <w:gridCol w:w="1984"/>
        <w:gridCol w:w="364"/>
      </w:tblGrid>
      <w:tr w:rsidR="006D4C32" w:rsidTr="00EC51F2">
        <w:trPr>
          <w:gridAfter w:val="1"/>
          <w:wAfter w:w="364" w:type="dxa"/>
          <w:tblHeader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</w:pPr>
            <w:bookmarkStart w:id="0" w:name="__bookmark_1"/>
            <w:bookmarkEnd w:id="0"/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6D4C32" w:rsidRDefault="006D4C32">
            <w:pPr>
              <w:spacing w:line="1" w:lineRule="auto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</w:pPr>
            <w:r>
              <w:rPr>
                <w:color w:val="000000"/>
                <w:sz w:val="24"/>
                <w:szCs w:val="24"/>
              </w:rPr>
              <w:t>Главный распоря-дитель</w:t>
            </w:r>
          </w:p>
          <w:p w:rsidR="006D4C32" w:rsidRDefault="006D4C32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48A4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Код целевой</w:t>
            </w:r>
          </w:p>
          <w:p w:rsidR="006D4C32" w:rsidRDefault="005D70ED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статьи</w:t>
            </w:r>
          </w:p>
          <w:p w:rsidR="006D4C32" w:rsidRDefault="006D4C32">
            <w:pPr>
              <w:spacing w:line="1" w:lineRule="auto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 расхо</w:t>
            </w:r>
            <w:r w:rsidR="00F90E9E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дов</w:t>
            </w:r>
          </w:p>
          <w:p w:rsidR="006D4C32" w:rsidRDefault="006D4C32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6D4C32" w:rsidRDefault="005D70ED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6D4C32" w:rsidRDefault="006D4C32">
            <w:pPr>
              <w:spacing w:line="1" w:lineRule="auto"/>
            </w:pP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здравоохранения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17 932 132 755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17 816 940 442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медицинской помощи и обеспечение доступности и качества предоставляемых медицинских услуг в сфере здравоохранения"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17 001 957 981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01.1.01.51610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проведению генетических экспертных исследований костного материала неопознанных тел погибших в ходе специальной военной операции, а также образцов крови (буккального эпителия) родственников погибших в ходе специальной военной операции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01.1.01.53870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Оказание специализированной медицинской помощи военнослужащим Вооруженных Сил Российской </w:t>
            </w:r>
            <w:r>
              <w:rPr>
                <w:color w:val="000000"/>
                <w:sz w:val="24"/>
                <w:szCs w:val="24"/>
              </w:rPr>
              <w:lastRenderedPageBreak/>
              <w:t>Федерации в период проведения специальной военной операции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01.1.01.54060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48 882 800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48 882 800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01.1.01.54600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372 780 300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372 780 300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49 743 842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35 487 715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13 846 127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5 341 636 460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5 341 636 460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666 096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496 096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обеспечению закупки лекарственных препаратов и медицинского оборудования, основных средств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2 448 719 747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134 878 743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2 313 841 004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01.1.01.75040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7 711 461 800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7 711 461 800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на финансовое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при оказании паллиативной медицинской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01.1.01.76090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оказанию помощи семьям с несовершеннолетними детьми, в том числе воспитывающим детей-инвалидов и детей с ограниченными возможностями здоровья, в целях приобретения медицинских изделий и специализированного 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01.1.01.78930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развитию паллиативной медицинской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01.1.01.R2010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42 559 590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42 559 590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01.1.01.R2020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15 530 548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15 530 548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лиц лекарственными препаратами, предназначенными для лечения отдельных видов заболеваний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01.1.01.R2160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7 087 809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7 087 809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Высокотехнологичные виды медицинской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01.1.01.R4020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848 953 200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848 953 200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01.1.01.R4680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427 809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427 809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"Улучшение кадрового обеспечения государственных медицинских организаций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56 500 000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медицинским работникам и обучающимся в рамках целевой подготовки в целях повышения обеспеченности медицинскими кадрами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предоставление дополнительных мер социальной поддержки медицинским работникам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01.1.02.70690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</w:t>
            </w:r>
            <w:r>
              <w:rPr>
                <w:color w:val="000000"/>
                <w:sz w:val="24"/>
                <w:szCs w:val="24"/>
              </w:rPr>
              <w:lastRenderedPageBreak/>
              <w:t>населением 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01.1.02.R1380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информационных технологий системы здравоохранения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27 176 610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1 717 960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1 717 960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в области информационных технологий и управление развитием отрасли здравоохранения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01.1.03.73660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25 458 650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25 458 650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29 331 472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01.3.02.70070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01.3.02.R3850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28 217 672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28 217 672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177 426 250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обеспечению доступности и качества оказания первичной медицинской помощи </w:t>
            </w:r>
            <w:r>
              <w:rPr>
                <w:color w:val="000000"/>
                <w:sz w:val="24"/>
                <w:szCs w:val="24"/>
              </w:rPr>
              <w:lastRenderedPageBreak/>
              <w:t>медицинскими организациями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01.3.Д1.53650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177 426 250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48 381 728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129 044 522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127 908 334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01.3.Д2.55860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127 908 334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127 908 334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сахарным диабетом"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01.3.Д4.00000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46 681 772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детей с сахарным диабетом 1 типа в возрасте от двух до семнадцати лет системами непрерывного мониторинга глюкозы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01.3.Д4.51070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34 700 313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34 700 313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беременных женщин с сахарным диабетом системами непрерывного мониторинга глюкозы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01.3.Д4.51520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11 981 459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11 981 459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01.3.Д5.00000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37 248 230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01.3.Д5.52140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37 248 230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37 248 230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01.3.Д6.00000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29 610 000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01.3.Д6.55540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29 610 000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29 610 000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01.3.Д7.00000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29 989 375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01.3.Д7.57520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29 989 375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29 989 375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"Здоровье для каждого"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01.3.ДА.00000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2 747 396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организацию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01.3.ДА.55460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2 747 396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2 747 396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"Охрана материнства и детства"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01.3.Я3.00000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250 363 022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01.3.Я3.51470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17 076 355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17 076 355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01.3.Я3.53160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233 286 667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233 286 667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4 452 840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02.3.Ю6.00000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4 452 840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02.3.Ю6.50504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</w:t>
            </w:r>
            <w:r>
              <w:rPr>
                <w:color w:val="000000"/>
                <w:sz w:val="24"/>
                <w:szCs w:val="24"/>
              </w:rPr>
              <w:lastRenderedPageBreak/>
              <w:t>возможностями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02.3.Ю6.53630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4 374 720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4 374 720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бесплатного прохождения подготовительных и отдельных этапов программы экстракорпорального оплодотворения, включающих необходимые генетические исследования и (или) дополнительные обследования супружеских пар, не предусмотренные базовой программой обязательного медицинского страхования)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607 800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607 800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100 131 673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расходов на размещение и питание граждан Российской Федерации, иностранных </w:t>
            </w:r>
            <w:r>
              <w:rPr>
                <w:color w:val="000000"/>
                <w:sz w:val="24"/>
                <w:szCs w:val="24"/>
              </w:rPr>
              <w:lastRenderedPageBreak/>
              <w:t>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50.0.00.56940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50.0.00.59800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69 617 411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69 133 756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47 021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исполнение судебных решений по отрасли здравоохранения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50.0.00.90060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4 943 502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4 943 502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культуры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1 680 302 669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2 812 320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02.3.Ю6.00000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2 812 320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02.3.Ю6.50504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234 360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234 360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02.3.Ю6.53630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2 577 960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2 577 960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"Развитие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культуры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1 640 397 051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образования в сфере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258 731 988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255 354 678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255 354 678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талантливой молодежи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11.1.01.71580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среднего профессионального образования,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11.1.01.71680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Денежная компенсация на обеспечение имуществом при выпуске из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музейного дела"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295 464 597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11.1.02.70070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295 464 597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295 464 597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библиотечного дела"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173 215 948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11.1.03.70070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173 215 948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173 215 948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профессионального искусства"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11.1.04.00000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487 026 763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486 956 763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486 956 763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творческих инициатив, проектов, социально значимых мероприятий и акций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11.1.04.71600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творческой деятельности населения"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11.1.05.00000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117 656 613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117 448 613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117 448 613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повышения качества и доступности услуг в сфере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11.1.06.00000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13 237 300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11.1.06.70760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Премирование за достижения в области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11.1.06.71610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105 300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105 300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независимой оценке качества услуг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11.1.06.75810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участия учреждений культуры в федеральных программах и проектах"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11.1.07.00000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36 859 043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11.1.07.R4670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14 654 384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14 654 384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комплектование книжных фондов муниципальных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11.1.07.R5191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3 385 753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3 385 753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11.1.07.R5193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1 849 316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1 849 316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Комплектование книжных фондов государственных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11.1.07.R5194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1 969 590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1 969 590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работникам отрасли культуры, прибывшим (переехавшим) в населенные пункты с числом жителей 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11.1.07.R5530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11.3.Я5.00000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258 204 799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учреждений культуры, включая создание детских культурно-просветительских центров на базе муниципальных учреждений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11.3.Я5.53491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18 072 919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18 072 919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модернизацию учреждений культуры, включая создание детских культурно-просветительских центров на базе региональных учреждений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11.3.Я5.53494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7 083 334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7 083 334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создание модельных муниципальных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11.3.Я5.54540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модернизацию муниципальных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24 399 688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24 399 688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учреждений культурно-досугового типа в населенных пунктах с численностью населения до 500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48 973 855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48 973 855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модернизацию региональных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17 805 730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17 805 730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детских школ искусств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21 958 751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21 958 751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театров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11.3.Я5.55139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51 937 813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51 937 813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техническое оснащение региональных музеев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11.3.Я5.55904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27 972 709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27 972 709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642 900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642 900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36 450 398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35 980 398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35 814 493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образования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30 549 031 874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30 448 501 962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предоставления государственных услуг и выполнения работ в сфере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5 018 504 799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4 841 417 035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222 961 004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34 559 703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4 583 085 141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284 607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профессиональных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02.1.01.70420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91 630 386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91 630 386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федеральному государственному бюджетному учреждению профессиональной образовательной организации "Государственное училище (техникум) олимпийского резерва по хоккею"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9 948 203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9 948 203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частному профессиональному образовательному учреждению "Первый православный колледж"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1 369 572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1 369 572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FA6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Грант в форме субсидии федеральному государственному бюджетному образовательному учреждению высшего образования "Рыбинский государственный авиационный технический университет имени </w:t>
            </w:r>
          </w:p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П.А. Соловьева" на реализацию образовательных программ среднего профессионального образования – </w:t>
            </w:r>
            <w:r>
              <w:rPr>
                <w:color w:val="000000"/>
                <w:sz w:val="24"/>
                <w:szCs w:val="24"/>
              </w:rPr>
              <w:lastRenderedPageBreak/>
              <w:t>программ подготовки специалистов среднего звена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4 314 937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4 314 937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профессиональной образовательной организации (частному учреждению) "Рыбинский колледж МУБиНТ"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1 820 924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1 820 924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профессиональному образовательному частному учреждению "Ярославский технологический колледж"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21 996 769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21 996 769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FA6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Грант в форме субсидии федеральному государственному бюджетному образовательному учреждению высшего образования "Ярославский государственный университет </w:t>
            </w:r>
          </w:p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им. П.Г. Демидова"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9 812 467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9 812 467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02.1.01.R3044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16 431 690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16 431 690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государственных гарантий прав граждан на образование и социальную поддержку отдельных категорий обучающихся"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20 618 910 121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питания обучающихся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390 486 904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390 486 904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образовательного процесса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освобождение от взимаемой с родителей (законных представителей) платы за присмотр и уход за детьми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02.1.02.78510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32 098 338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32 098 338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02.1.02.R3041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740 928 448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740 928 448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государственной поддержки муниципальных образовательных систем"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273 000 706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обеспечению обязательных требований охраны объектов образования I – III категорий опасности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02.1.03.72030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повышение антитеррористической защищенности </w:t>
            </w:r>
            <w:r>
              <w:rPr>
                <w:color w:val="000000"/>
                <w:sz w:val="24"/>
                <w:szCs w:val="24"/>
              </w:rPr>
              <w:lastRenderedPageBreak/>
              <w:t>объектов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02.1.03.72060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мероприятий по совершенствованию условий образовательного процесса и мотивации участников образовательного процесса"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02.1.04.00000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171 350 678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02.1.04.70390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165 199 678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11 560 961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129 688 717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участия образовательных организаций в чемпионатном движении по профессиональному мастерству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02.1.04.75470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региональной политики в интересах детей"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201 508 691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Субвенция на компенсацию части расходов на приобретение путевки в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организации отдыха детей и их оздоровления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02.1.05.74390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укрепление материально-технической базы и мероприятия по антитеррористической защищенности загородных организаций отдыха детей и их оздоровления,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02.1.05.78740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22 305 672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22 305 672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обеспечение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02.1.05.78940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19 859 914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19 859 914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условий для отдыха и оздоровления детей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93 048 716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мероприятий, направленных на создание некапитальных объектов (быстровозводимых конструкций) отдыха детей и их оздоровления, а также капитальный ремонт объектов инфраструктуры организаций отдыха детей и их оздоровления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02.3.01.R4940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93 048 716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93 048 716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"Все лучшее детям"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02.3.Ю4.00000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2 435 193 699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02.3.Ю4.55590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17 113 959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17 113 959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реализацию мероприятий по модернизации школьных систем образования (объекты, планируемые к реализации в рамках одного финансового </w:t>
            </w:r>
            <w:r>
              <w:rPr>
                <w:color w:val="000000"/>
                <w:sz w:val="24"/>
                <w:szCs w:val="24"/>
              </w:rPr>
              <w:lastRenderedPageBreak/>
              <w:t>года)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02.3.Ю4.57502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2 385 839 734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2 385 839 734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02.3.Ю4.57503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24 250 631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24 250 631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02.3.Ю4.57504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7 989 375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7 989 375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02.3.Ю6.00000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967 239 029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02.3.Ю6.50501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02.3.Ю6.50504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3 690 020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3 690 020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02.3.Ю6.51791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мероприятий по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02.3.Ю6.51794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02.3.Ю6.52560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02.3.Ю6.53031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713 704 320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713 704 320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02.3.Ю6.53034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33 357 280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1 031 160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32 326 120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02.3.Ю6.53630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113 195 920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113 195 920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"Профессионалитет"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02.3.Ю9.00000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444 619 377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02.3.Ю9.50520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444 619 377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444 619 377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02.3.Я1.00000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225 126 146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02.3.Я1.53151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225 126 146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225 126 146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3 099 370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"Повышение уровня обеспеченности инвалидов и детей-инвалидов реабилитационными и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абилитационными услугами, а также уровня профессионального развития"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3 099 370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04.3.01.R5140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3 099 370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3 099 370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526 500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комплекса мер по обеспечению безопасности детей в ходе их участия в дорожном движении"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526 500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08.1.02.71410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965 250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"Патриотическое воспитание детей и подростков"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965 250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патриотического движения детей и подростков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21.1.02.74410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263 250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"Организация повышения квалификации педагогических работников дошкольных образовательных организаций и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общеобразовательных организаций"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22.1.06.00000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263 250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повышения квалификации педагогических работников дошкольных образовательных организаций и общеобразовательных организаций в сфере гармонизации межнациональных отношений и предупреждения межнациональных конфликтов в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22.1.06.74620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874 000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94 801 542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50.0.00.56940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22 002 304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22 002 304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50.0.00.59900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10 217 000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9 744 734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472 266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организаций, надзору и контролю за соблюдением законодательства в области образования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62 095 718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61 482 799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578 723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34 196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цифрового развития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1 441 874 481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1 385 275 578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FA6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"Обеспечение функционирования </w:t>
            </w:r>
          </w:p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ИТ-инфраструктуры и деятельности подведомственных учреждений"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1 182 758 242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23.1.01.59300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2 537 035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2 537 035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801 777 407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801 777 407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телекоммуникационными услугами социально значимых объектов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23.1.01.70340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144 889 970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144 889 970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повышения уровня качества образования "Школа 21. Ярославия" на реализацию мероприятий по подготовке высококвалифицированных кадров в области информационных технологий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23.1.01.71820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обеспечению </w:t>
            </w:r>
            <w:r>
              <w:rPr>
                <w:color w:val="000000"/>
                <w:sz w:val="24"/>
                <w:szCs w:val="24"/>
              </w:rPr>
              <w:lastRenderedPageBreak/>
              <w:t>бесперебойного функционирования правовых систем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23.1.01.72360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системы обеспечения вызова экстренных оперативных служб по единому номеру "112"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23.1.01.76270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39 867 732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39 867 732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технического обслуживания мультисервисной информационно-телекоммуникационной сети органов исполнительной власти Ярославской области, систем кондиционирования и пожаротушения в здании Правительства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безлимитного круглосуточного доступа органов исполнительной власти Ярославской области к сети "Интернет", работы каналов и оборудования связи органов исполнительной власти Ярославской области, доступа учрежденческой цифровой автоматической телефонной станции органов исполнительной власти Ярославской области и цифровой автоматической телефонной станции запасного пункта управления к телефонной сети общего пользования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34 056 342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34 056 342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соответствия безопасности информации органов государственной </w:t>
            </w:r>
            <w:r>
              <w:rPr>
                <w:color w:val="000000"/>
                <w:sz w:val="24"/>
                <w:szCs w:val="24"/>
              </w:rPr>
              <w:lastRenderedPageBreak/>
              <w:t>власти Ярославской области требованиям федерального законодательства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14 066 597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14 066 597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функционирования официальных сайтов исполнительных органов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23.1.01.78750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системы контрольно-надзорной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23.1.01.78960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информационных технологий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123 943 600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85 408 403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85 408 403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развитию и модернизации системы обеспечения вызова экстренных оперативных служб по единому номеру "112"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23.2.01.70160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3 731 765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3 731 765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Цифровизация (автоматизация) системы контрольно-надзорной деятельности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23.2.01.73030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созданию цифрового портрета гостя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23.2.01.78200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1 394 712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1 394 712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обеспечение непрерывного покрытия сотовой связью автомобильных дорог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23.2.01.78970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25 508 720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25 508 720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270 028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270 028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270 028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23.3.Ц2.00000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65 049 958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формированию ИТ-инфраструктуры в образовательных организациях для обеспечения в помещениях безопасного доступа к информационным системам и сети "Интернет"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23.3.Ц2.55450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65 049 958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65 049 958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"Цифровое государственное управление"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23.3.Ц4.00000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13 253 750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развитию региональных информационных систем в целях интеграции с витриной данных органов государственной власти и </w:t>
            </w:r>
            <w:r>
              <w:rPr>
                <w:color w:val="000000"/>
                <w:sz w:val="24"/>
                <w:szCs w:val="24"/>
              </w:rPr>
              <w:lastRenderedPageBreak/>
              <w:t>органов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23.3.Ц4.55440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13 253 750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13 253 750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56 598 903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55 663 903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55 389 423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270 480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агропромышленного комплекса и потребительского рынка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891 951 745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755 060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"Координация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755 060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755 060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755 060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сельского хозяйства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25.0.00.00000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791 340 970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агропромышленного комплекса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480 075 406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25.1.01.59100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25.1.01.72760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115 436 063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115 436 063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(элитное семеноводство)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1 448 631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1 448 631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картофеля)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13 198 357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13 198 357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стимулирование увеличения производства картофеля и овощей </w:t>
            </w:r>
            <w:r>
              <w:rPr>
                <w:color w:val="000000"/>
                <w:sz w:val="24"/>
                <w:szCs w:val="24"/>
              </w:rPr>
              <w:lastRenderedPageBreak/>
              <w:t>(увеличение производства овощей открытого грунта)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4 331 370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4 331 370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картофелем)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4 076 713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4 076 713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овощами открытого грунта)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4 073 425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4 073 425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овощей защищенного грунта, произведенных с применением технологии досвечивания)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25.1.01.R0148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7 582 329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7 582 329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25.1.01.R3580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9 627 398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9 627 398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племенного животноводства)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79 935 206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79 935 206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(развитие семеноводства)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1 190 137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1 190 137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поддержку приоритетных направлений агропромышленного комплекса (компенсация части затрат по сельскохозяйственному страхованию)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8 586 028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8 586 028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(обеспечение прироста объема молока сырого, переработанного на пищевую продукцию)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15 366 987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15 366 987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молока)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191 098 631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191 098 631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льна и конопли)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5 968 631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5 968 631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племенных быков-производителей)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кадровой и текущей деятельности агропромышленного комплекса и подведомственных организаций"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111 319 515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30 145 322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30 145 322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 на </w:t>
            </w:r>
            <w:r>
              <w:rPr>
                <w:color w:val="000000"/>
                <w:sz w:val="24"/>
                <w:szCs w:val="24"/>
              </w:rPr>
              <w:lastRenderedPageBreak/>
              <w:t>реализацию мероприятий по борьбе с борщевиком Сосновского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25.1.02.71810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25.1.02.72760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4 397 876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4 397 876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малонаселенные и (или) отдаленные населенные пункты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25.1.02.72880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Хранение, освежение, использование и восполнение продовольственного резерва Ярославской области для ликвидации чрезвычайных ситуаций межмуниципального и регионального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25.1.02.73090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Единовременные компенсационные выплаты молодым специалистам, принятым на работу по специальности сельскохозяйственными товаропроизводителями или аграрными научно-исследовательскими институтами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25.1.02.73970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8 052 000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8 052 000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отраслей и техническая модернизация агропромышленного комплекса"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FA6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Увеличение уставного капитала акционерным обществам </w:t>
            </w:r>
          </w:p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 100-процентным государственным участием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25.2.01.71320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"Реализация проектов развития малых форм хозяйствования и экономически значимых направлений сельскохозяйственной отрасли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60 403 676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25.3.01.R4360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8 487 398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8 487 398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проведение мелиоративных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25.3.01.R5980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46 134 770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46 134 770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подготовку проектов межевания земельных участков и на проведение кадастровых работ (организация проведения кадастровых работ в отношении земель сельскохозяйственного назначения)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25.3.01.R5991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4 157 809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4 157 809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подготовку проектов межевания земельных участков и на проведение кадастровых работ (организация подготовки проектов межевания земельных участков в отношении земель сельскохозяйственного назначения)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25.3.01.R5992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1 623 699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1 623 699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малого агробизнеса"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83 606 851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(гранты "Агростартап")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25.3.02.R0161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44 524 658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44 524 658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поддержку приоритетных направлений малого агробизнеса (субсидии сельскохозяйственным потребительским кооперативам)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25.3.02.R0162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12 745 206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12 745 206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(обеспечение деятельности центра компетенции в сфере сельскохозяйственной кооперации и поддержки фермеров)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25.3.02.R0163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6 336 987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6 336 987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сельского туризма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25.3.02.R3410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25.3.Е3.00000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13 540 938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геномной селекции в области племенного животноводства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25.3.Е3.55570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13 540 938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13 540 938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"Кадры в агропромышленном комплексе"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25.3.Е4.00000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22 394 584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(обучение граждан)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(прохождение практики и осуществление трудовой деятельности)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567 084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567 084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содействие повышению кадровой обеспеченности предприятий агропромышленного комплекса (выплаты стимулирующего характера)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(создание агроклассов)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25.3.Е4.55334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18 180 000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18 180 000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48.0.00.00000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62 871 772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62 871 772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улучшение жилищных условий граждан, проживающих на сельских территориях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6 708 021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6 708 021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проведение мероприятий по благоустройству сельских территорий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5 703 021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5 703 021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50 460 730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50 460 730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36 983 943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36 240 943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35 579 651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644 292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финансов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15 816 917 375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1 380 286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1 380 286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1 380 286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1 380 286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11 633 412 353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бюджетного процесса и формирования бюджетной отчетности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165 969 835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107 064 835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101 138 591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5 916 244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организационно-техническому и нормативно-методическому обеспечению бюджетного процесса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36.1.01.73250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"Выравнивание уровня бюджетной обеспеченности муниципальных образований Ярославской области и обеспечение сбалансированности местных бюджетов"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5 877 353 000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округов, городских округов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36.1.02.72960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Дотации на реализацию мероприятий, предусмотренных нормативными </w:t>
            </w:r>
            <w:r>
              <w:rPr>
                <w:color w:val="000000"/>
                <w:sz w:val="24"/>
                <w:szCs w:val="24"/>
              </w:rPr>
              <w:lastRenderedPageBreak/>
              <w:t>правовыми актами органов государственной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36.1.02.73260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государственным долгом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5 588 589 518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государственному долгу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5 587 669 518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5 587 669 518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обязательств по выплате агентских комиссий и вознаграждения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"Выявление и поддержка лучших социально значимых проектов, направленных на повышение финансовой грамотности населения, реализуемых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36.1.05.00000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на реализацию социально значимых проектов, направленных на повышение финансовой грамотности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36.1.05.77100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4 182 124 736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145 510 745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144 276 865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1 068 880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финансового резерва для обеспечения исполнения приоритетных расходных обязательств в соответствии с федеральными законами, решениями Президента Российской Федерации, Правительства Российской Федерации и Правительства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36 513 991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36 513 991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труда и социальной поддержки населения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15 813 684 753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15 418 883 304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"Исполнение публичных обязательств региона по предоставлению выплат, пособий и компенсаций"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5 924 747 364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денежная выплата лицам, награжденным нагрудным знаком "Почетный донор России"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03.1.01.52200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183 847 700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2 402 290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181 445 410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Государственное единовременное пособие и ежемесячные денежные компенсации гражданам при возникновении поствакцинальных осложнений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03.1.01.52400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03.1.01.52500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1 128 925 900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16 192 037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1 112 733 863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Пенсия за выслугу лет государственным гражданским служащим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84 999 614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1 090 814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83 908 800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Региональная доплата к пенсии пенсионерам, получающим минимальную пенсию по старости, и иные региональные доплаты к пенсиям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2 528 144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32 444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дополнительное материальное обеспечение почетных граждан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1 124 977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14 437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1 110 540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внесшим значительный личный вклад в социально-экономическое развитие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03.1.01.73060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4 305 898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55 258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4 250 640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погребение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65 684 000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ребенка или устройстве его в семью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638 106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44 931 215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выплата семьям, имеющим детей (региональный семейный капитал)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152 121 000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одновременно двух и более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дополнительное питание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детей, не посещающих дошкольные образовательные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7 059 147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6 947 247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ребенка-инвалида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выплата на ребенка, оба </w:t>
            </w:r>
            <w:r>
              <w:rPr>
                <w:color w:val="000000"/>
                <w:sz w:val="24"/>
                <w:szCs w:val="24"/>
              </w:rPr>
              <w:lastRenderedPageBreak/>
              <w:t>родителя (усыновителя) или единственный родитель (усыновитель) которого являются инвалидами I или II группы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5 187 910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85 511 180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85 438 000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детям войны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95 188 849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1 568 849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инвалидам вследствие военной травмы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7 102 700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неработающим пенсионерам, имеющим государственные награды – почетные звания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10 054 200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Ежегодная выплата лицам, награжденным знаком "Жителю </w:t>
            </w:r>
            <w:r>
              <w:rPr>
                <w:color w:val="000000"/>
                <w:sz w:val="24"/>
                <w:szCs w:val="24"/>
              </w:rPr>
              <w:lastRenderedPageBreak/>
              <w:t>блокадного Ленинграда", лицам, награжденным знаком "Житель осажденного Севастополя", лицам, награжденным знаком "Житель осажденного Сталинграда"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к началу учебного года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8 502 590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ветеранам Великой Отечественной войны в связи с юбилейными датами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855 400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реабилитированным лицам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9 995 009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9 521 009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ветеранам труда, ветеранам военной службы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532 260 530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8 574 530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523 686 000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349 814 695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5 674 695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344 140 000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и ветеранам военной службы, являющимся гражданами пожилого возраста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7 459 220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7 349 320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области, являющимся гражданами пожилого возраста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гражданам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213 755 200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210 327 200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1 756 763 673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37 735 746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1 719 027 927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1 592 160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1 571 160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детям военнослужащих и сотрудников некоторых федеральных государственных органов, обучающимся по образовательным программам высшего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компенсации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03.1.01.75420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1 270 819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1 270 819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гражданам, пострадавшим в результате чрезвычайных ситуаций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03.1.01.75530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инвалидам и участникам Великой Отечественной войны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03.1.01.76020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03.1.01.76380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10 271 540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131 816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10 139 724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обеспечение одеждой для посещения учебных занятий, а также спортивной формой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03.1.01.77760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736 425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03.1.01.78480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3 012 804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181 754 175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женщине при рождении ребенка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254 026 600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5 826 600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248 200 000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содержание ребенка, находящегося под опекой (попечительством)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357 681 025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4 590 182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353 090 843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транспортное обслуживание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94 740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устройстве в семью ребенка-инвалида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1 669 389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1 647 965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усыновлении ребенка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3 766 778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усыновителям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425 787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32 752 853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выплата на ремонт жилого помещения детям-сиротам и детям, оставшимся без попечения родителей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851 508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по договору найма (поднайма) жилых помещений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875 012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66 433 604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03.1.01.R4620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79 526 000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79 526 000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и социальных услуг населению Ярославской области учреждениями отрасли и поставщиками социальных услуг, включенными в реестр поставщиков социальных услуг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5 031 625 037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по перевозке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03.1.02.59400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мер за счет средств гранта от Фонда поддержки детей, находящихся в трудной жизненной ситуации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03.1.02.62280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916 282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916 282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4 949 792 055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801 191 004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150 391 306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17 431 342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3 976 503 229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4 275 174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в пределах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03.1.02.73680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гранта в форме субсидий на исполнение государственного социального заказа в сфере предоставления социального обслуживания и предоставление субсидии на возмещение затрат, связанных с предоставлением социальных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03.1.02.75550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"Назначение социальной помощи"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отдельным категориям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128 750 000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"Социальная защита семей с детьми, инвалидов и ветеранов, содействие организации безопасных условий трудовой деятельности и охраны труда, развитию социального партнерства, кадровое, информационное и организационное обеспечение отрасли"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29 161 947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03.1.04.52520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функций и полномочий в области социальной поддержки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03.1.04.70810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28 834 947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23 914 947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Меры социальной поддержки лиц, осуществивших погребение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03.1.04.75650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3 448 395 200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03.3.Я1.31460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3 448 395 200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3 448 395 200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693 303 656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постановке на учет по беременности обучающимся женщинам)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(компенсация стоимости обучения в расположенных на территории Ярославской области профессиональных образовательных организациях и образовательных организациях высшего образования детей из многодетной семьи)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повышение рождаемости (обеспечение пунктов проката предметами первой необходимости для детей до 2 лет для студенческих, молодых семей, одиноких матерей, иных категорий нуждающихся семей)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рождении третьего или последующих детей в молодой семье)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1B6BEB">
            <w:pPr>
              <w:rPr>
                <w:color w:val="000000"/>
                <w:sz w:val="24"/>
                <w:szCs w:val="24"/>
              </w:rPr>
            </w:pPr>
            <w:r w:rsidRPr="001B6BEB">
              <w:rPr>
                <w:color w:val="000000"/>
                <w:sz w:val="24"/>
                <w:szCs w:val="24"/>
              </w:rPr>
              <w:t>Мероприятия, направленные на повышение рождаемости (организация кратковременного присмотра и ухода за детьми до 3 лет в организациях социального обслуживания, а также на дому – "социальная няня" для студенческих, многодетных семей, иных категорий в соответствии с критериями, установленными субъектом Российской Федерации)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03.3.Я2.53136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64 408 854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64 408 854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03.3.Я2.54040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430 384 800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430 384 800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выплат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03.3.Я2.75520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5 595 002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5 595 002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по доставке выплат и компенсаций в целях реализации </w:t>
            </w:r>
            <w:r>
              <w:rPr>
                <w:color w:val="000000"/>
                <w:sz w:val="24"/>
                <w:szCs w:val="24"/>
              </w:rPr>
              <w:lastRenderedPageBreak/>
              <w:t>мероприятий, направленных на повышение рождаемости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03.3.Я2.79010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03.3.Я4.00000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156 650 100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системы долговременного ухода за гражданами пожилого возраста и инвалидами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03.3.Я4.51630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156 650 100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156 650 100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19 188 430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инвалидов и детей-инвалидов техническими средствами реабилитации"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инвалидов с ограниченными возможностями передвижения специальными средствами и приспособлениями для оборудования и оснащения жилых помещений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04.1.01.71080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"Повышение уровня обеспеченности инвалидов и детей-инвалидов реабилитационными и абилитационными услугами, а также уровня профессионального развития"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12 388 430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04.3.01.R5140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12 388 430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7 831 650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4 556 780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282 661 538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социальной поддержки отдельных категорий сотрудников правоохранительных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08.1.08.00000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282 661 538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и работников федеральной противопожарной службы Государственной противопожарной службы, работников Центра государственной инспекции по маломерным судам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08.1.08.70010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75 520 975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520 975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Министерства внутренних дел Российской Федерации по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08.1.08.74470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91 542 525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902 525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90 640 000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федерального государственного казенного учреждения "Управление вневедомственной охраны войск национальной гвардии Российской Федерации по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08.1.08.74500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43 233 564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447 564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42 786 000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Северного линейного управления Министерства внутренних дел Российской Федерации на транспорте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08.1.08.76060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10 131 560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Федеральной службы исполнения наказаний по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08.1.08.77950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60 036 467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623 467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59 413 000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Федеральной службы судебных приставов по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08.1.08.78070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2 196 447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18 447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"Государственная поддержка социально ориентированных некоммерческих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организаций в сфере социального обслуживания населения"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22.1.10.00000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22.1.10.73140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612 100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612 100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87 545 551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87 316 551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86 686 841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591 530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поддержка неработающих пенсионеров в органах власти, государственных органах Ярославской области и учреждениях, </w:t>
            </w:r>
            <w:r>
              <w:rPr>
                <w:color w:val="000000"/>
                <w:sz w:val="24"/>
                <w:szCs w:val="24"/>
              </w:rPr>
              <w:lastRenderedPageBreak/>
              <w:t>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имущественных отношений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692 390 939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223 000 001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223 000 001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05.3.01.71200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их числа и достигли возраста 23 лет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05.3.01.71830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"Информационное общество в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1 752 454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1 752 454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1 752 454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1 752 454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"Управление земельно-имущественным комплексом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366 539 122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и распоряжение имуществом и земельными ресурсами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64 300 000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проведению комплексных кадастровых работ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34.1.01.55110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проведения публичных торгов по продаже объектов культурного наследия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34.1.01.72000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управлению, распоряжению имуществом, находящимся в государственной собственности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кадастровым работам, землеустройству и приобретению права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единой государственной политики в сфере рекламы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34.1.01.76630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и обеспечению функционирования информационной системы учета и распоряжения имуществом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34.1.01.77970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аэрофотосъемочных работ по подготовке ортофотопланов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34.1.01.78150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"Содержание и обеспечение деятельности подведомственного учреждения"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73 388 122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34.1.02.70070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73 388 122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73 388 122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"Приобретение недвижимого имущества в собственность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228 851 000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недвижимого имущества в собственность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34.2.01.73870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228 851 000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228 851 000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101 099 362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77 668 362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76 911 262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737 100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23 381 000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Контрольно-счетная палата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47 266 517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47 266 517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46 334 728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44 702 196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14 632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925 789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922 789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Избирательная комиссия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127 687 701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127 687 701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77 556 667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76 783 977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748 084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Члены избирательной комиссии субъекта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9 557 882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9 557 882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автоматизированная система "Выборы", повышение правовой культуры избирателей и обучение организаторов выборов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подготовки и проведения выборов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Ярославская областная Дума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312 306 887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312 306 887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конкурса "Лучшее освещение деятельности Ярославской областной Думы в средствах массовой информации"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50.0.00.77430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186 770 226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173 646 710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13 037 516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Председатель законодательного органа субъекта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6 264 387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6 264 387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 законодательного органа субъекта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102 739 574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102 739 574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информационное освещение деятельности органов государственной власти субъекта Российской Федерации и поддержку средств массовой информации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50.0.00.98710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15 555 440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15 555 440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Правительство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1 762 731 230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"Экономическое развитие и инновационная экономика в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223 800 000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условий для развития Ярославской области как международного и межрегионального туристического, культурного и инновационного центра"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15.1.08.00000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15.1.08.78710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"Формирование позитивного имиджа Ярославской области в сфере туризма, культуры, инвестиций и инноваций"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15.1.09.00000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130 800 000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15.1.09.78710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130 800 000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130 800 000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249 376 106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единой информационной политики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22.1.08.00000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249 376 106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информационному агентству "Верхняя Волга медиа" на мероприятия по реализации единой информационной политики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22.1.08.77770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249 376 106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249 376 106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14 867 392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14 867 392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14 867 392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14 867 392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55 286 935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"Противодействие коррупции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Повышение квалификации государственных гражданских и муниципальных служащих Ярославской области в сфере противодействия коррупции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38.1.01.72240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независимого мониторинга коррупционных проявлений на территории Ярославской области (ежегодные исследования коррупционных проявлений на территории Ярославской области)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38.1.01.73880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и проведение просветительских мероприятий (круглых столов, семинаров и других мероприятий) в целях антикоррупционного просвещения и противодействия коррупции с привлечением представителей институтов гражданского общества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38.1.01.73890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неисключительных прав использования программы, необходимой для выявления возможности возникновения конфликта интересов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38.1.01.78060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бесплатной юридической помощи"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2 070 113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субсидии Адвокатской палате Ярославской области на оплату труда адвокатов, оказывающих гражданам бесплатную юридическую помощь, и компенсацию расходов адвокатов, оказывающих гражданам бесплатную юридическую помощь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38.1.02.74360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1 896 113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1 896 113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субсидии Ярославской областной нотариальной палате на компенсацию оплаты нотариальных действий, совершенных нотариусами бесплатно в рамках государственной системы бесплатной юридической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38.1.02.78040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52 716 822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Автоматизация кадрового учета и управления персоналом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38.1.03.72170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дополнительного профессионального образования "Ярославский корпоративный университет Правительства"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38.1.03.74150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38.1.03.75820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1 717 877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1 717 877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1 219 400 797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 Государственной Думы и их помощники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13 077 600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4 522 400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Сенаторы Российской Федерации и их помощники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672 624 958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298 210 626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355 854 553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18 551 779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Высшее должностное лицо субъекта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1 923 524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1 263 524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433 215 532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424 303 568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8 838 289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</w:t>
            </w:r>
            <w:r>
              <w:rPr>
                <w:color w:val="000000"/>
                <w:sz w:val="24"/>
                <w:szCs w:val="24"/>
              </w:rPr>
              <w:lastRenderedPageBreak/>
              <w:t>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82 386 723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41 686 723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Губернаторские выплаты специалистам за исключительный личный вклад в решение социальных проблем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1 382 040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1 382 040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FA6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Денежное поощрение в рамках Закона Ярославской области от 6 мая 2010 г. </w:t>
            </w:r>
          </w:p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11-з "О наградах"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50.0.00.R0660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спорта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1 379 180 001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1 357 075 167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деятельности в сфере массовой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52 536 335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некоммерческому партнерству "Спортивный клуб "Буревестник – Верхняя Волга" в целях развития физической культуры и массового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развития физической культуры и спорта Ярославской области" в целях развития спортивной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13.1.01.70360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13.1.01.71900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FA6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осуществлению единовременных компенсационных выплат работникам сферы физической культуры и спорта, прибывшим (переехавшим) на работу в населенные пункты с населением </w:t>
            </w:r>
          </w:p>
          <w:p w:rsidR="006D4C32" w:rsidRDefault="005D70ED">
            <w:pPr>
              <w:rPr>
                <w:color w:val="000000"/>
                <w:sz w:val="24"/>
                <w:szCs w:val="24"/>
              </w:rPr>
            </w:pPr>
            <w:bookmarkStart w:id="1" w:name="_GoBack"/>
            <w:bookmarkEnd w:id="1"/>
            <w:r>
              <w:rPr>
                <w:color w:val="000000"/>
                <w:sz w:val="24"/>
                <w:szCs w:val="24"/>
              </w:rPr>
              <w:t>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13.1.01.R1430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"Обеспечение деятельности в сфере подготовки спортивного резерва и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спорта высших достижений"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1 229 093 212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433 023 360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433 023 360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"Футбольный клуб "Шинник" в целях развития спорта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13.1.02.70920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"Хоккейный клуб "Локомотив" Ярославль" в целях развития спорта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некоммерческому партнерству "Волейбольный клуб "Ярославич" в целях развития спорта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371 980 852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371 980 852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"Спортивный регби-клуб "Флагман" в целях развития спорта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13.1.02.71930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спорта высших достижений и подготовку спортивного резерва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13.1.02.73690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"Бизнес-спринт"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закупку и монтаж оборудования для создания "умных" спортивных площадок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13.3.01.R7531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39 445 620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организаций, входящих в систему спортивной подготовки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13.3.02.R0811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6 694 248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6 694 248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13.3.02.R2280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13 846 988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13 846 988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"паралимпийский", "сурдлимпийский" или образованные на их основе слова или словосочетания, в нормативное состояние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13.3.02.R2292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18 904 384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18 904 384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449 091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449 091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информационно-коммуникационной инфраструктуры для деятельности органов исполнительной </w:t>
            </w:r>
            <w:r>
              <w:rPr>
                <w:color w:val="000000"/>
                <w:sz w:val="24"/>
                <w:szCs w:val="24"/>
              </w:rPr>
              <w:lastRenderedPageBreak/>
              <w:t>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21 655 743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21 163 743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21 044 886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строительства и жилищно-коммунального хозяйства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DE312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17 416 520 751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1 376 698 444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"Развитие материально-технической базы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медицинских организаций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876 698 444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медицинских организаций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01.2.01.74940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680 269 906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680 269 906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приобретению и монтажу модульных поликлиник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01.2.01.76100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196 428 538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196 428 538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01.3.Д1.53650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653 102 263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"Строительство и реконструкция зданий образовательных организаций"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02.2.09.00000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140 698 408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инфраструктуры общего образования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02.2.09.78190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90 698 408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90 698 408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приобретению и монтажу модульных конструкций зданий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02.2.09.78980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"Все лучшее детям"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02.3.Ю4.00000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512 403 855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адресное строительство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02.3.Ю4.50490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512 403 855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512 403 855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1 530 000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"Формирование безбарьерной среды для инвалидов в многоквартирных домах"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1 530 000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мероприятия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04.1.02.70140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2 007 293 196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жилищного строительства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96 461 519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05.1.01.51350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25 005 100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25 005 100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05.1.01.51760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16 279 900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16 279 900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реализацию мероприятий по государственной поддержке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05.1.01.71230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176 519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176 519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семьям, воспитывающим восемь и более детей, на улучшение жилищных условий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05.1.01.77730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семьям, воспитывающим трех и более детей, на улучшение жилищных условий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05.1.01.77750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"Восстановление прав участников строительства проблемных жилых домов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88 319 611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в виде имущественного взноса в имущество публично-правовой компании "Фонд развития территорий" на финансирование мероприятий по восстановлению прав участников строительства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05.1.02.76840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88 319 611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88 319 611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строительства"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806 557 155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803 993 225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71 278 886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12 952 752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718 760 500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1 001 087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05.1.03.71330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технологическому присоединению объектов социальной сферы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05.1.03.78450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2 308 402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2 308 402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"Переселение граждан из жилищного фонда, признанного непригодным для проживания, и (или) жилищного фонда с высоким уровнем износа"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73 396 592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переселение граждан из жилищного фонда, признанного непригодным для проживания, и (или) жилищного фонда с высоким уровнем износа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05.2.01.71210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73 396 592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73 396 592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387 000 000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05.3.01.71200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280 854 120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Капитальные вложения в объекты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280 854 120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05.3.01.R0820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106 145 880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106 145 880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05.3.И2.00000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555 558 319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219 627 964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219 627 964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235 930 355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235 930 355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переселению граждан из аварийного жилищного фонда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05.3.И2.6748Z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3 224 279 573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"Благоустройство дворовых и общественных территорий, обустройство территорий для выгула животных"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973 496 967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 на </w:t>
            </w:r>
            <w:r>
              <w:rPr>
                <w:color w:val="000000"/>
                <w:sz w:val="24"/>
                <w:szCs w:val="24"/>
              </w:rPr>
              <w:lastRenderedPageBreak/>
              <w:t>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06.2.01.70410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973 496 967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973 496 967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"Улучшение эстетического облика населенных пунктов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1 479 214 969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исторических центров городов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06.2.02.70200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723 758 000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723 758 000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сельских территорий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06.2.02.75910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86 452 269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86 452 269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реализацию мероприятий по улучшению облика зданий, конструкций и сооружений в населенных пунктах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06.2.02.78180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06.2.02.78590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369 004 700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369 004 700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06.3.И4.00000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771 567 637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создание комфортной городской среды в муниципальных образованиях – победителях Всероссийского конкурса лучших проектов создания комфортной </w:t>
            </w:r>
            <w:r>
              <w:rPr>
                <w:color w:val="000000"/>
                <w:sz w:val="24"/>
                <w:szCs w:val="24"/>
              </w:rPr>
              <w:lastRenderedPageBreak/>
              <w:t>городской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06.3.И4.54240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263 107 532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263 107 532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формирование современной городской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06.3.И4.55550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508 460 105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508 460 105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893 812 259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893 812 259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экспертизы объектов культурного и исторического наследия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11.3.01.78170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1 506 849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6 849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и (или) модернизации объектов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11.3.01.R1100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70 387 600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70 387 600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сохранению объектов культурного наследия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11.3.01.R4480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821 917 810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821 917 810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317 966 918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317 966 918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спортивных объектов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13.3.02.77580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211 117 602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211 117 602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реализацию мероприятий по строительству спортивных объектов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13.3.02.R1110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106 849 316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106 849 316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6 744 004 628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жилищно-коммунального хозяйства"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2 940 511 899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36 039 948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20 734 857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15 276 308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28 783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осуществление уставной деятельности в целях проведения капитального ремонта общего имущества в многоквартирных домах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14.1.01.74030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160 261 888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160 261 888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 на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</w:t>
            </w:r>
            <w:r>
              <w:rPr>
                <w:color w:val="000000"/>
                <w:sz w:val="24"/>
                <w:szCs w:val="24"/>
              </w:rPr>
              <w:lastRenderedPageBreak/>
              <w:t>коммунальными услугами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14.1.01.75880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реализацию мероприятий по исполнению гарантийных обязательств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14.1.01.75950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19 677 864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19 677 864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мероприятия по подготовке к отопительному периоду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14.1.01.77880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возмещение затрат государственному предприятию Ярославской области "Ярославский областной водоканал" в сфере водоснабжения и водоотведения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14.1.01.78010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55 381 475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55 381 475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финансовое обеспечение (возмещение) затрат на погашение задолженности за природный газ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14.1.01.78690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 w:rsidP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оказание финансовой помощи государственному предприятию Ярославской области "Ярославский областной водоканал" в целях восстановления платежеспособности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14.1.01.79030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выпадающих доходов ресурсоснабжающих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14.1.01.9Т001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1 565 097 724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1 538 447 724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Ведомственный проект "Развитие водоснабжения и водоотведения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179 392 338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водоснабжения и водоотведения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14.2.01.72040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51 519 661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1 519 661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капитальный ремонт объектов водоотведения (очистных сооружений)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14.2.01.77860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89 443 987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89 443 987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строительству и реконструкции объектов водоснабжения и водоотведения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14.2.01.7835С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8 428 690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8 428 690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водоснабжения и водоотведения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14.2.01.7836С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"Газификация жилищно-коммунального хозяйства и модернизация объектов теплоснабжения"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575 572 982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14.2.02.75250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68 801 638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68 801 638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поставке объектов теплоснабжения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14.2.02.75960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13 613 975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13 613 975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14.2.02.7604С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242 034 547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242 034 547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строительству и реконструкции объектов теплоснабжения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14.2.02.7841С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251 122 822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251 122 822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"Капитальный ремонт общего имущества в многоквартирных домах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14.2.08.00000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232 731 970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работ по капитальному ремонту общего имущества в многоквартирных домах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14.2.08.75930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172 731 970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172 731 970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работ по капитальному ремонту общего имущества в многоквартирных домах на территории Ярославской области (замена лифтового оборудования)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14.2.08.7593С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систем коммунальной инфраструктуры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2 369 617 149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коммунальных сетей за счет средств казначейского инфраструктурного кредита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14.3.01.97511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565 649 000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565 649 000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сетей водоотведения государственной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14.3.01.R1130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658 053 690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658 053 690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благоустройство набережной озера Неро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14.3.01.R1131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1 145 914 459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1 145 914 459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14.3.И3.00000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446 178 290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коммунальной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14.3.И3.51540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331 288 900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331 288 900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(субсидия государственному предприятию Ярославской области "Ярославский областной водоканал" на осуществление капитальных вложений в объекты строительства (реконструкции, модернизации) объектов теплоснабжения, водоснабжения и водоотведения)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14.3.И3.51542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54 963 780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54 963 780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коммунальной инфраструктуры (строительство, реконструкция объектов водоотведения)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14.3.И3.51543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59 925 610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59 925 610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52 138 559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52 138 559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объектов водоснабжения и водоотведения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15.2.01.7850С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52 138 559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52 138 559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Ведомственный проект "Развитие туризма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и установка навигационных конструкций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18.2.01.76280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11 761 500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"Цифровое государственное управление"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23.3.Ц4.00000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10 991 500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23.3.Ц4.70070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10 991 500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10 991 500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"Управление земельно-имущественным комплексом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348 113 531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"Приведение в нормативное состояние имущества, находящегося в собственности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348 113 531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капитальному ремонту недвижимого имущества, находящегося в собственности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34.1.03.78310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348 113 531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348 113 531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48.0.00.00000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DE3126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1 540 554 044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"Комплексное обустройство сельских территорий"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151 244 844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коммунально-бытового обслуживания на сельских территориях и сельских агломерациях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48.2.01.70590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151 244 844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151 244 844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DE312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1 389 309 200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на обеспечение комплексного развития сельских территорий (создание социальных объектов)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48.3.01.R576Б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488 615 934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488 615 934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на обеспечение комплексного развития сельских территорий (субсидия государственному предприятию Ярославской области "Ярославский областной водоканал" на капитальные вложения на строительство коммунальных объектов)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25 270 700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25 270 700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комплексного развития сельских территорий (создание объектов)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48.3.01.Д5761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7 690 187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7 690 187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обеспечению комплексного развития сельских </w:t>
            </w:r>
            <w:r>
              <w:rPr>
                <w:color w:val="000000"/>
                <w:sz w:val="24"/>
                <w:szCs w:val="24"/>
              </w:rPr>
              <w:lastRenderedPageBreak/>
              <w:t>территорий (создание социальных объектов)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48.3.01.Д576Б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765 659 649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765 659 649</w:t>
            </w:r>
          </w:p>
        </w:tc>
      </w:tr>
      <w:tr w:rsidR="00DE3126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126" w:rsidRDefault="00DE3126" w:rsidP="00DE31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на обеспечение комплексного развития сельских территорий (субсидия государственному предприятию Ярославской области "Ярославский областной водоканал" на капитальные вложения на строительство коммунальных объектов)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3126" w:rsidRDefault="00DE3126" w:rsidP="00DE312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3126" w:rsidRDefault="00DE3126" w:rsidP="00DE31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48.3.01.Д576Ш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3126" w:rsidRDefault="00DE3126" w:rsidP="00DE312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3126" w:rsidRDefault="00DE3126" w:rsidP="00DE31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102 072 730</w:t>
            </w:r>
          </w:p>
        </w:tc>
      </w:tr>
      <w:tr w:rsidR="00DE3126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3126" w:rsidRDefault="00DE3126" w:rsidP="00DE31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3126" w:rsidRDefault="00DE3126" w:rsidP="00DE312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3126" w:rsidRDefault="00DE3126" w:rsidP="00DE312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3126" w:rsidRDefault="00DE3126" w:rsidP="00DE312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3126" w:rsidRDefault="00DE3126" w:rsidP="00DE312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102 072 730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215 265 836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Единовременные выплаты на обзаведение имуществом и социальные выплаты на приобретение жилых помещений на основании выдаваемых государственных жилищных сертификатов жителям г. Херсона и части Херсонской области, вынужденно покинувшим место постоянного проживания и прибывшим в экстренном массовом порядке на иные территории на постоянное место жительства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50.0.00.67407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6 655 275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6 655 275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техники и оборудования для осуществления уставной деятельности государственными предприятиями Ярославской области в сфере водоснабжения и водоотведения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50.0.00.75940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21 939 000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21 939 000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государственному предприятию Ярославской области "Ярославский областной водоканал" на мероприятия по подготовке к </w:t>
            </w:r>
            <w:r>
              <w:rPr>
                <w:color w:val="000000"/>
                <w:sz w:val="24"/>
                <w:szCs w:val="24"/>
              </w:rPr>
              <w:lastRenderedPageBreak/>
              <w:t>отопительному периоду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50.0.00.77880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11 450 453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11 450 453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117 231 076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116 187 052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980 366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1 062 547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642 547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общественных территорий в муниципальных образованиях Ярославской области, принявших активное участие во Всероссийском голосовании по отбору общественных территорий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50.0.00.Д5550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56 808 935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56 808 935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Инспекция административно-технического и государственного </w:t>
            </w: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жилищного надзора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931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457 669 142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надлежащего внешнего вида зданий, строений, сооружений в населенных пунктах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надлежащего внешнего вида зданий, строений, сооружений в населенных пунктах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06.1.03.78460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87 115 887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жилищной поддержки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87 115 887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мониторинга и развития сферы жилищно-коммунального хозяйства"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14.1.03.78720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87 115 887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87 115 887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55 132 191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"Координация информатизации деятельности исполнительных органов Ярославской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55 132 191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55 132 191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55 132 191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265 421 064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256 652 640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228 534 722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28 046 482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71 436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2 052 442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1 632 442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конкурентной политики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105 932 641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11 869 052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11 869 052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11 869 052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11 869 052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94 063 589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регионального конкурса "Лучший специалист в сфере закупок"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50.0.00.75740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участия делегации Ярославской области во Всероссийском Форуме-выставке "Госзаказ"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50.0.00.76070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92 273 586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91 896 986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375 600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515 003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95 003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служба занятости населения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663 931 607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"Содействие занятости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633 253 029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"Содействие занятости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626 340 529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07.1.01.52900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356 024 600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3 970 003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331 254 597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деятельности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195 268 027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151 387 981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42 918 009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962 037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Активная политика занятости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07.1.01.71370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42 215 235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6 115 625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5 004 610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31 095 000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07.1.01.76950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32 732 667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32 732 667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содействия добровольному переселению в Ярославскую область соотечественников, проживающих за рубежом"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социальных гарантий и мер социальной поддержки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07.1.02.R0860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"Образование для рынка труда"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07.3.Л2.00000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6 732 500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профессионального обучения и дополнительного профессионального образования работников оборонно-промышленного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07.3.Л2.52920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6 732 500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6 732 500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81 662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81 662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81 662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81 662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30 596 916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30 050 916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30 015 916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Выполнение других обязательств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Инспекция государственного строительного надзора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34 771 959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106 500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106 500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34 665 459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34 647 459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34 565 768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поддержка неработающих пенсионеров в органах власти, государственных органах Ярославской области и учреждениях, </w:t>
            </w:r>
            <w:r>
              <w:rPr>
                <w:color w:val="000000"/>
                <w:sz w:val="24"/>
                <w:szCs w:val="24"/>
              </w:rPr>
              <w:lastRenderedPageBreak/>
              <w:t>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инвестиций и промышленности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230 882 326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38 290 704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инвестиционной привлекательности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участию в выставочно-конгрессных и имиджевых мероприятиях, конференциях, круглых столах, по изготовлению презентационной продукции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15.1.01.76970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подведомственных учреждений"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15.1.03.70070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15.3.Э1.00000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33 290 704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малого и среднего предпринимательства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15.3.Э1.55270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21 410 626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21 410 626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ускорение развития субъектов малого и среднего предпринимательства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15.3.Э1.76520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промышленности в Ярославской области и повышение ее конкурентоспособности"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132 053 646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"Популяризация деятельности в сфере промышленности и оказание содействия развитию промышленного комплекса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участия в выставочно-конгрессных мероприятиях, конференциях, круглых столах, изготовление печатной продукции, размещение информационных материалов в средствах массовой информации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16.1.01.77050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"Государственная поддержка субъектов деятельности в сфере промышленности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содействие развитию инвестиционной деятельности в сфере промышленности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16.3.01.R5910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"Производительность труда"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16.3.Э2.00000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15 553 646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государственную поддержку организаций инфраструктуры в сфере </w:t>
            </w:r>
            <w:r>
              <w:rPr>
                <w:color w:val="000000"/>
                <w:sz w:val="24"/>
                <w:szCs w:val="24"/>
              </w:rPr>
              <w:lastRenderedPageBreak/>
              <w:t>производительности труда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16.3.Э2.52890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15 553 646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15 553 646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1 098 185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1 098 185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1 098 185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1 098 185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59 439 791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58 422 091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58 175 635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244 456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социальных коммуникаций и научно-технологического развития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1 778 800 557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мониторинга и оценки реализуемых мер в сфере противодействия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08.1.09.00000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социологического исследования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08.1.09.74910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развитию системы мониторинга и оценки реализуемых мер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08.1.09.78390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136 453 956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институтам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исследования в области мониторинга состояния институтов гражданского общества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транспортной поддержки социально ориентированных некоммерческих организаций для участия в межрегиональных и всероссийских мероприятиях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деятельности социально ориентированных некоммерческих организаций, в том числе на муниципальном уровне"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107 277 356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22.1.02.73140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37 581 544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37 581 544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"Комитет семей воинов Отечества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22.1.02.77590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Ярославскому областному отделению Общероссийского благотворительного общественного фонда "Российский фонд милосердия и здоровья" на оказание содействия органам исполнительной власти Ярославской области в реализации общественно значимых проектов в сфере социальной адаптации и социализации социально незащищенных групп населения и граждан в трудной жизненной ситуации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22.1.02.77810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7 099 920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7 099 920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общественным объединениям, осуществляющим деятельность в сфере социальной адаптации, поддержки и защиты населения, на осуществление уставной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социально ориентированным некоммерческим организациям на реализацию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45 420 105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45 420 105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Союзу "Объединение организаций профсоюзов Ярославской области" на осуществление деятельности по оказанию поддержки областным организациям профсоюзов и их членам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22.1.02.78660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принципов открытого государственного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22.1.07.00000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24 036 600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разработке и внедрению стандартов открытости деятельности органов исполнительной власти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22.1.07.74350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24 036 600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24 036 600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национальной политики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22.1.09.00000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Изучение общественного мнения и мониторинг сферы межнациональных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22.1.09.74600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развития межнационального сотрудничества "Дом народов Ярославской области" на реализацию общественно значимых мероприятий в сфере государственной национальной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22.1.09.78050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"Выявление уровня финансовой грамотности населения, проживающего на территории Ярославской области, и изучение особенностей его финансового поведения"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36.1.04.00000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социологических исследований и опросов, определяющих уровень финансовой грамотности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36.1.04.76310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"Научно-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технологическое развитие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47.0.00.00000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1 606 137 810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"Финансовая поддержка студентов, аспирантов и ординаторов"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9 885 000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конкурса на получение именных стипендий студентам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47.1.01.72110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организациям в сфере научно-технологической деятельности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38 400 830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"Научно-производственный центр беспилотных авиационных систем Ярославской области" на развитие сферы беспилотной авиации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47.1.02.77500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14 150 830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14 150 830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федеральному государственному бюджетному образовательному учреждению высшего образования "Ярославский государственный медицинский университет" на развитие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47.1.02.77820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субсидии организациям Ярославской области по результатам региональных конкурсов проектов фундаментальных научных исследований и поисковых научных исследований Российского научного фонда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47.1.02.78100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"Разработка, стандартизация и серийное производство беспилотных авиационных систем и их комплектующих"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47.3.Y5.00000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1 557 851 980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"Научно-производственный центр беспилотных авиационных систем Ярославской области" на создание и развитие инфраструктуры научно-производственного центра испытаний и компетенций в области развития технологий беспилотных авиационных систем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47.3.Y5.51400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1 557 851 980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1 557 851 980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34 275 791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33 855 791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33 539 015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310 776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региональной безопасности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1 364 375 656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241 863 738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"Формирование навыков поведения участников дорожного движения, соблюдения норм и правил дорожного движения"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20 213 000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и приобретению специального автотранспорта и специальных технических устройств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08.1.01.73990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10 305 100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10 305 100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учебного оборудования по пропаганде безопасности дорожного движения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08.1.01.78990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9 907 900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9 907 900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антинаркотической пропаганде, профилактике наркомании и правонарушений в сфере незаконного потребления и оборота наркотиков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08.1.03.75770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"Профилактика правонарушений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08.1.05.00000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14 808 290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08.1.05.57010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конкурса "Лучший сотрудник органов внутренних дел"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08.1.05.71570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населению за добровольную сдачу незаконно хранящегося оружия и боеприпасов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08.1.05.74690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конкурсов "Лучший народный дружинник Ярославской области" и "Лучшая народная дружина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08.1.05.75370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предоставление ежемесячного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08.1.05.77650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программного обеспечения для мониторинга и анализа коммуникационных платформ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08.1.05.78470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оборудования, направленного на функционирование центров пробации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08.1.05.79000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профилактики экстремизма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08.1.07.00000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206 542 448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деятельности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206 442 448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205 884 598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557 850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Изготовление информационных материалов и видеопродукции для обеспечения общественной безопасности и стабильности в регионе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08.1.07.74820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"Защита населения и территории Ярославской области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1 013 030 906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безопасности жизнедеятельности населения"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72 369 274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70 951 074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70 951 074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тушению пожаров и проведению аварийно-спасательных работ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10.1.01.71440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областных конкурсов профессионального мастерства по вопросам защиты населения и территорий от чрезвычайных ситуаций и обеспечения пожарной безопасности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10.1.01.71540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политики в области гражданской защиты и пожарной безопасности"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931 263 632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931 228 424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51 489 957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28 282 489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851 415 476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дополнительная выплата к пенсии спасателям аварийно-спасательной службы, аварийно-спасательных формирований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10.1.03.74490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региональной системы оповещения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10.1.04.00000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9 398 000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10.1.04.70070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"Государственная поддержка развития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российского казачества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поддержке развития российского казачества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22.1.03.74320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392 680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392 680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392 680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392 680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108 688 332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осуществление полномочий по первичному воинскому учету органами местного самоуправления муниципальных и городских округов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50.0.00.51180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35 509 300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35 509 300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1 279 200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1 279 200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предоставление дополнительных мер социальной поддержки сотрудникам (работникам) отдельных территориальных органов федеральных органов исполнительной власти, пункта </w:t>
            </w:r>
            <w:r>
              <w:rPr>
                <w:color w:val="000000"/>
                <w:sz w:val="24"/>
                <w:szCs w:val="24"/>
              </w:rPr>
              <w:lastRenderedPageBreak/>
              <w:t>отбора на военную службу по контракту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50.0.00.73360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40 387 832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40 120 806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265 026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туризма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1 356 226 087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1 326 547 502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"Комплексное развитие туристической отрасли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176 227 710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Информационное обеспечение мероприятий по повышению доступности и популяризации туризма для детей школьного возраста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18.1.01.71180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продвижение туристского продукта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18.1.01.71760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135 232 710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135 232 710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аналитических исследований привлекательности Ярославской области для въездного и внутреннего туризма на основании данных, статистически накапливаемых операторами мобильной связи и банками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18.1.01.73700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повышению доступности и популяризации туризма для детей школьного возраста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18.1.01.75970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и установка навигационных конструкций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18.1.01.76280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вовлечение молодежи в сферу туризма, повышение квалификации специалистов сферы туризма, проведение конкурсов профессионального мастерства и иных мероприятий по совершенствованию научно-методической базы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18.1.01.77420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18.3.П1.00000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1 150 319 792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на государственную поддержку инвестиционных проектов по созданию модульных некапитальных средств размещения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18.3.П1.55220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946 787 500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946 787 500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направленных на развитие туризма в Ярославской области (развитие туристской инфраструктуры)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18.3.П1.55581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203 532 292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203 532 292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67 000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67 000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29 611 585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28 711 585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28 593 153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ветеринарная служба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133 905 781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государственной ветеринарной службы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эпизоотического благополучия территории Ярославской области по заразным, в том числе особо опасным, болезням животных"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43.1.01.00000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43.1.01.74420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23 275 675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22 834 675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22 326 397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497 278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Аппарат Уполномоченного по защите прав предпринимателей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20 451 933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20 451 933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20 426 933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18 304 124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2 117 109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служба охраны объектов культурного наследия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72 893 344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27 953 772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сохранения культурного и исторического наследия"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11.1.08.00000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27 953 772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11.1.08.70070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27 953 772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27 953 772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138 732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138 732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44 800 840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50.0.00.59500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9 687 600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7 718 707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1 968 893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34 753 240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34 511 236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Аппарат Уполномоченного по правам человека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26 194 242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26 194 242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26 154 520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24 249 923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1 898 597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39 722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39 722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Аппарат Уполномоченного по правам ребенка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16 455 234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16 455 234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16 455 234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15 809 946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641 688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экономического развития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49 574 979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575 300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575 300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48 999 679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46 641 064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46 291 064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2 355 615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2 355 615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Контрольно-ревизионная инспекция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72 824 398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"Анализ деятельности государственных, муниципальных и иных организаций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38.1.04.00000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"Аналитический центр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38.1.04.72250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38 344 398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38 340 398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38 218 072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Агентство по делам юстиции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596 225 478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39 431 837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"Создание условий для развития и благополучия семей"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03.1.07.00000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39 431 837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оказание адресной социальной помощи семьям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03.1.07.78910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39 431 837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39 431 837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14 676 742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14 676 742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14 676 742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14 676 742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113 750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113 750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38.1.03.75820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542 003 149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полномочий Российской Федерации по государственной регистрации актов гражданского </w:t>
            </w:r>
            <w:r>
              <w:rPr>
                <w:color w:val="000000"/>
                <w:sz w:val="24"/>
                <w:szCs w:val="24"/>
              </w:rPr>
              <w:lastRenderedPageBreak/>
              <w:t>состояния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83 727 465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70 197 094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13 530 371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142 909 881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104 443 948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35 962 457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2 503 476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314 586 803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254 922 544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59 585 259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дорожного хозяйства и транспорта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45 815 183 116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138 000 000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138 000 000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капитальный ремонт, строительство и реконструкцию объектов транспортной инфраструктуры муниципальной собственности в целях реализации новых инвестиционных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15.2.01.78490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 за счет средств, высвобождаемых в рамках списания двух третей задолженности Ярославской области по отдельным бюджетным кредитам из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15.2.01.7849С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транспортного комплекса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17.0.00.00000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20 273 665 825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"Транспортное обслуживание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16 115 889 464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деятельности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603 347 208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326 673 105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23 828 421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247 257 605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5 588 077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на возмещение недополученных доходов, связанных с организацией регулярных пассажирских авиаперевозок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223 400 000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223 400 000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электрическим транспортом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17.1.01.71620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725 430 910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725 430 910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компенсацию организациям железнодорожного транспорта потерь в доходах, возникающих в результате установления льготы по тарифам на проезд железнодорожным транспортом общего пользования в пригородном сообщении лицам, обучающимся в общеобразовательных организациях, лицам, обучающимся по очной форме обучения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25 431 702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25 431 702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Субвенция на освобождение от оплаты стоимости проезда лиц, находящихся под </w:t>
            </w:r>
            <w:r>
              <w:rPr>
                <w:color w:val="000000"/>
                <w:sz w:val="24"/>
                <w:szCs w:val="24"/>
              </w:rPr>
              <w:lastRenderedPageBreak/>
              <w:t>диспансерным наблюдением в связи с туберкулезом, и больных туберкулезом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освобождение от оплаты стоимости проезда детей из многодетных семей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649 701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649 701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транспортным организациям, осуществляющим пассажирские перевозки, на возмещение недополученных доходов в связи с предоставлением социальных услуг по освобождению от оплаты стоимости проезда в транспорте общего пользования отдельным категориям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313 869 860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313 869 860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акционерному обществу "Северная пригородная пассажирская компания", акционерному обществу "Московско-Тверская пригородная пассажирская компания" на компенсацию потерь в доходах, возникающих в связи с установлением тарифов на перевозки пассажиров железнодорожным транспортом общего пользования в пригородном сообщении ниже экономически обоснованного уровня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17.1.01.72600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500 163 561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500 163 561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17.1.01.76880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13 579 590 652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13 579 590 652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перевозок пассажиров внутренним водным транспортом общего пользования по местным и пригородным маршрутам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17.1.01.77250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"Приобретение плавучих объектов"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117 921 000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приобретению, модернизации и реконструкции дебаркадеров, понтонных и плавучих причалов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17.2.01.72630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117 921 000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117 921 000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"Обновление подвижного состава пассажирского транспорта"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17.3.03.00000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2 194 976 051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17.3.03.78270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1 349 035 950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1 349 035 950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17.3.03.7827С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845 940 101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845 940 101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общественного транспорта"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17.3.И6.00000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1 844 879 310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(финансовое обеспечение) расходов концессионера в связи с созданием, эксплуатацией и (или) техническим обслуживанием объекта концессионного соглашения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17.3.И6.71960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1 844 879 310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1 844 879 310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1 046 136 875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18.3.П1.00000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1 046 136 875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создание инженерной и транспортной инфраструктуры в целях развития туристских кластеров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18.3.П1.53380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1 046 136 875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1 046 136 875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472 749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472 749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472 749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472 749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дорожного хозяйства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24 295 070 769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функционирования дорожной деятельности"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10 375 497 808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24.1.01.70300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Уплата налогов, сборов, других экономических санкций по дорожной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24.1.01.73810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мероприятий, направленных на приведение в нормативное состояние территорий учреждений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24.1.01.75080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налогов, сборов, других экономических санкций в рамках деятельности учреждений, подведомственных учредителю в сфере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организации парковочного пространства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310 676 265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310 676 265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содержанию и эксплуатации здания подведомственного учреждения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3 917 944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3 917 944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оказание финансовой помощи акционерному обществу "ЯРДОРМОСТ" в целях восстановления платежеспособности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24.1.01.78670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капитальному ремонту, ремонту, планово-предупредительному ремонту и содержанию автомобильных дорог общего пользования и искусственных сооружений на них (в том числе разработка рабочих проектов и выполнение работ по безопасности дорожного движения)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4 404 563 542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4 404 563 542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финансирование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779 862 401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779 862 401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капитальный ремонт и ремонт дорожных объектов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1 406 508 890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1 406 508 890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24.1.01.9Д013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24.1.01.9Д401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218 250 000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218 250 000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учреждений, подведомственных учредителю в сфере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24.1.01.9Д601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394 600 000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346 799 484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47 790 516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паспортизации, постановке на кадастровый учет региональных автомобильных дорог, проектно-изыскательские работы и </w:t>
            </w:r>
            <w:r>
              <w:rPr>
                <w:color w:val="000000"/>
                <w:sz w:val="24"/>
                <w:szCs w:val="24"/>
              </w:rPr>
              <w:lastRenderedPageBreak/>
              <w:t>прочие компенсационные затраты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24.1.01.9Д801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работы системы фотовидеофиксации, содержание и обслуживание автоматических пунктов весогабаритного контроля транспортных средств, интеллектуальных транспортных систем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24.1.01.9Д802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1 490 608 766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1 490 608 766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сети автомобильных дорог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8 963 689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разработку рабочих проектов, строительство и реконструкцию автомобильных дорог регионального значения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24.2.01.9Д002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8 963 689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8 963 689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24.3.И8.00000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13 789 898 352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24.3.И8.54470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10 222 038 521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2 539 749 380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7 682 289 141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комплексное развитие транспортной инфраструктуры городских агломераций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24.3.И8.9Д020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Pr="007854E9" w:rsidRDefault="005D70ED" w:rsidP="002379D5">
            <w:pPr>
              <w:jc w:val="right"/>
              <w:rPr>
                <w:color w:val="000000"/>
                <w:sz w:val="24"/>
                <w:szCs w:val="24"/>
              </w:rPr>
            </w:pPr>
            <w:r w:rsidRPr="007854E9">
              <w:rPr>
                <w:color w:val="000000"/>
                <w:sz w:val="24"/>
                <w:szCs w:val="24"/>
              </w:rPr>
              <w:t>5</w:t>
            </w:r>
            <w:r w:rsidR="002379D5" w:rsidRPr="007854E9">
              <w:rPr>
                <w:color w:val="000000"/>
                <w:sz w:val="24"/>
                <w:szCs w:val="24"/>
              </w:rPr>
              <w:t>5</w:t>
            </w:r>
            <w:r w:rsidRPr="007854E9">
              <w:rPr>
                <w:color w:val="000000"/>
                <w:sz w:val="24"/>
                <w:szCs w:val="24"/>
              </w:rPr>
              <w:t>9 500 000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Pr="007854E9" w:rsidRDefault="005D70ED" w:rsidP="002379D5">
            <w:pPr>
              <w:jc w:val="right"/>
              <w:rPr>
                <w:color w:val="000000"/>
                <w:sz w:val="24"/>
                <w:szCs w:val="24"/>
              </w:rPr>
            </w:pPr>
            <w:r w:rsidRPr="007854E9">
              <w:rPr>
                <w:color w:val="000000"/>
                <w:sz w:val="24"/>
                <w:szCs w:val="24"/>
              </w:rPr>
              <w:t>5</w:t>
            </w:r>
            <w:r w:rsidR="002379D5" w:rsidRPr="007854E9">
              <w:rPr>
                <w:color w:val="000000"/>
                <w:sz w:val="24"/>
                <w:szCs w:val="24"/>
              </w:rPr>
              <w:t>5</w:t>
            </w:r>
            <w:r w:rsidRPr="007854E9">
              <w:rPr>
                <w:color w:val="000000"/>
                <w:sz w:val="24"/>
                <w:szCs w:val="24"/>
              </w:rPr>
              <w:t>9 500 000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24.3.И8.А4470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Pr="007854E9" w:rsidRDefault="005D70ED" w:rsidP="002379D5">
            <w:pPr>
              <w:jc w:val="right"/>
              <w:rPr>
                <w:color w:val="000000"/>
                <w:sz w:val="24"/>
                <w:szCs w:val="24"/>
              </w:rPr>
            </w:pPr>
            <w:r w:rsidRPr="007854E9">
              <w:rPr>
                <w:color w:val="000000"/>
                <w:sz w:val="24"/>
                <w:szCs w:val="24"/>
              </w:rPr>
              <w:t>3 0</w:t>
            </w:r>
            <w:r w:rsidR="002379D5" w:rsidRPr="007854E9">
              <w:rPr>
                <w:color w:val="000000"/>
                <w:sz w:val="24"/>
                <w:szCs w:val="24"/>
              </w:rPr>
              <w:t>0</w:t>
            </w:r>
            <w:r w:rsidRPr="007854E9">
              <w:rPr>
                <w:color w:val="000000"/>
                <w:sz w:val="24"/>
                <w:szCs w:val="24"/>
              </w:rPr>
              <w:t>8 359 831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Pr="007854E9" w:rsidRDefault="005D70ED" w:rsidP="002379D5">
            <w:pPr>
              <w:jc w:val="right"/>
              <w:rPr>
                <w:color w:val="000000"/>
                <w:sz w:val="24"/>
                <w:szCs w:val="24"/>
              </w:rPr>
            </w:pPr>
            <w:r w:rsidRPr="007854E9">
              <w:rPr>
                <w:color w:val="000000"/>
                <w:sz w:val="24"/>
                <w:szCs w:val="24"/>
              </w:rPr>
              <w:t>2 </w:t>
            </w:r>
            <w:r w:rsidR="002379D5" w:rsidRPr="007854E9">
              <w:rPr>
                <w:color w:val="000000"/>
                <w:sz w:val="24"/>
                <w:szCs w:val="24"/>
              </w:rPr>
              <w:t>69</w:t>
            </w:r>
            <w:r w:rsidRPr="007854E9">
              <w:rPr>
                <w:color w:val="000000"/>
                <w:sz w:val="24"/>
                <w:szCs w:val="24"/>
              </w:rPr>
              <w:t>9 911 099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308 448 732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24.3.И9.00000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120 710 920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24.3.И9.54180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46 820 313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46 820 313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Размещение автоматических пунктов весогабаритного контроля транспортных средств на автомобильных дорогах регионального или межмуниципального, местного значения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24.3.И9.9Д004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73 890 607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73 890 607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61 836 898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60 802 898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60 416 634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30 514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регионального развития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1 674 205 289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1 254 212 723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архитектурно-художественной подсветки объектов"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06.1.13.00000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1 254 212 723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организации архитектурно-художественной подсветки объектов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06.1.13.70480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1 254 212 723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1 224 212 723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4 362 603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4 362 603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реализацию мероприятий по обеспечению сохранности воинских захоронений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11.3.01.R2031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4 362 603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4 362 603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21.2.01.76420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"Местное самоуправление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39.0.00.00000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349 541 800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"Организация межмуниципального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сотрудничества органов местного самоуправления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"Совет муниципальных образований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39.1.01.78890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территориального общественного самоуправления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39.1.07.00000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развитию территориального общественного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39.1.07.78920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инициативного бюджетирования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39.2.01.00000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342 541 800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поддержку инициатив органов ученического самоуправления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39.2.01.73920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инициативного бюджетирования на территории Ярославской области (поддержка местных инициатив)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39.2.01.75350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309 541 800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309 541 800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42 893 163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42 893 163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42 670 036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217 127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тарифного регулирования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76 373 767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903 000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75 470 767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75 086 767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74 548 144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515 623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Министерство лесного хозяйства и </w:t>
            </w: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природопользования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967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1 216 025 039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"Охрана окружающей среды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761 265 121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охраной окружающей среды и рациональным природопользованием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151 066 165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водных отношений,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12.1.01.51280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4 746 400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4 746 400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охрану окружающей среды и природопользования,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12.1.01.71790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10 379 177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10 379 177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содержанию и обслуживанию кислогудронных прудов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12.1.01.74590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22 324 591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22 324 591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проведение необходимых обследований объекта накопленного вреда окружающей среде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12.1.01.78110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87 749 827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87 749 827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"Осуществление отдельных полномочий Российской Федерации в области организации, регулирования и охраны животного мира"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12.1.08.00000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12.1.08.59200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водохозяйственного комплекса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610 136 156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мероприятий, направленных на капитальный ремонт гидротехнических сооружений, расположенных на территории Ярославской области и находящихся в муниципальной собственности,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12.3.01.78160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87 225 927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87 225 927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мероприятий, направленных на капитальный ремонт гидротехнических сооружений, расположенных на территории Ярославской области и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12.3.01.R0652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522 910 229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522 910 229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540 180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540 180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информационно-коммуникационной инфраструктуры для деятельности органов исполнительной </w:t>
            </w:r>
            <w:r>
              <w:rPr>
                <w:color w:val="000000"/>
                <w:sz w:val="24"/>
                <w:szCs w:val="24"/>
              </w:rPr>
              <w:lastRenderedPageBreak/>
              <w:t>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540 180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540 180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лесного хозяйства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331 011 909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сохранности и рационального использования лесов на землях лесного фонда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306 664 309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лесных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29.1.01.51290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195 033 485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164 446 285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28 086 000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мер пожарной безопасности и тушение лесных пожаров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29.1.01.53450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28 365 700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28 365 700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83 074 624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22 686 368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690 036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57 640 720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2 057 500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 за сообщение достоверной информации о лицах, виновных в возникновении лесных пожаров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29.1.01.71310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лесов"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29.3.Ч6.00000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24 347 600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29.3.Ч6.50630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445 800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29.3.Ч6.54290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16 545 900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14 091 840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2 454 060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Приобретение специализированной техники для проведения комплекса мероприятий по лесовосстановлению и лесоразведению в целях оснащения учреждений, выполняющих мероприятия </w:t>
            </w:r>
            <w:r>
              <w:rPr>
                <w:color w:val="000000"/>
                <w:sz w:val="24"/>
                <w:szCs w:val="24"/>
              </w:rPr>
              <w:lastRenderedPageBreak/>
              <w:t>по воспроизводству лесов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29.3.Ч6.54300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4 269 400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4 269 400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29.3.Ч6.54320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3 086 500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3 086 500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123 207 829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лесных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27 636 715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26 236 715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50.0.00.59700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17 196 500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8 426 285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8 610 215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75 728 966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73 991 866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1 708 100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экспертизы запасов полезных ископаемых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367 648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367 648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экологической экспертизы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молодежной политики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365 802 498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"Обеспечение доступным и комфортным жильем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45 827 200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45 827 200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05.3.01.R4970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45 827 200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45 827 200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305 649 456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развития государственной молодежной политики и патриотического воспитания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156 757 954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128 056 954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128 056 954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общественных объединений, включенных в областной реестр молодежных и детских общественных объединений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21.1.01.70630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грантов в форме субсидий по итогам конкурса проектов в </w:t>
            </w:r>
            <w:r>
              <w:rPr>
                <w:color w:val="000000"/>
                <w:sz w:val="24"/>
                <w:szCs w:val="24"/>
              </w:rPr>
              <w:lastRenderedPageBreak/>
              <w:t>сфере молодежной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21.1.01.71050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отделению Общероссийского общественно-государственного движения детей и молодежи "Движение первых" Ярославской области на реализацию общественно значимых мероприятий в сфере молодежной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21.1.01.78130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"Россия – страна возможностей"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21.3.Ю1.00000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139 919 210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программы комплексного развития молодежной политики "Регион для молодых"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21.3.Ю1.51161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58 124 167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58 124 167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реализации программы комплексного развития молодежной политики "Регион для молодых"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21.3.Ю1.51162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78 723 543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78 723 543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молодежи в творческую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21.3.Ю1.76860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для студенческой молодежи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21.3.Ю1.76870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21.3.Ю2.00000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8 972 292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реализацию региональных практик поддержки волонтерства по итогам Всероссийского конкурса "Регион добрых дел"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21.3.Ю2.54121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4 542 292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4 542 292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региональных практик поддержки волонтерства по итогам Всероссийского конкурса "Регион добрых дел"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21.3.Ю2.54122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граждан в добровольческую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21.3.Ю2.76850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90 005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90 005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14 235 837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14 235 837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14 166 787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64 050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Агентство по вопросам семьи и детства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969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731 654 499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534 829 075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"Семья и дети Ярославии"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03.1.05.00000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51 540 933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профилактике безнадзорности, правонарушений и защите прав несовершеннолетних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51 170 933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26 170 500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25 000 433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деятельности в области опеки и попечительства в отношении несовершеннолетних"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03.1.06.00000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483 288 142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03.1.06.70070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144 658 876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120 862 192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21 468 684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Поддержка неработающих пенсионеров в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03.1.06.70300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приемным родителям (приемному родителю) ежемесячного вознаграждения по договору о приемной семье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3 249 061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321 657 055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Обучение на подготовительных отделениях образовательных организаций высшего образования без взимания платы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вознаграждения по договору о социальной адаптации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54 336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5 379 225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Психолого-педагогическая и правовая подготовка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191 825 424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191 825 424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182 450 113</w:t>
            </w:r>
          </w:p>
        </w:tc>
      </w:tr>
      <w:tr w:rsidR="006D4C32" w:rsidTr="00EC51F2">
        <w:trPr>
          <w:gridAfter w:val="1"/>
          <w:wAfter w:w="364" w:type="dxa"/>
        </w:trPr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4C32" w:rsidRDefault="005D70E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6D4C3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4C32" w:rsidRDefault="005D70E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9 375 311</w:t>
            </w:r>
          </w:p>
        </w:tc>
      </w:tr>
      <w:tr w:rsidR="00DE48A4" w:rsidTr="00EC51F2">
        <w:tc>
          <w:tcPr>
            <w:tcW w:w="4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E48A4" w:rsidRDefault="00DE48A4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48A4" w:rsidRDefault="00DE48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48A4" w:rsidRDefault="00DE48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48A4" w:rsidRDefault="00DE48A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E48A4" w:rsidRDefault="00DE48A4" w:rsidP="007F2DD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162 7</w:t>
            </w:r>
            <w:r w:rsidR="007F2DDF">
              <w:rPr>
                <w:b/>
                <w:bCs/>
                <w:color w:val="000000"/>
                <w:sz w:val="24"/>
                <w:szCs w:val="24"/>
              </w:rPr>
              <w:t>24</w:t>
            </w:r>
            <w:r>
              <w:rPr>
                <w:b/>
                <w:bCs/>
                <w:color w:val="000000"/>
                <w:sz w:val="24"/>
                <w:szCs w:val="24"/>
              </w:rPr>
              <w:t> 339 250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DE48A4" w:rsidRDefault="00DE48A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"</w:t>
            </w:r>
          </w:p>
        </w:tc>
      </w:tr>
    </w:tbl>
    <w:p w:rsidR="00B74B1B" w:rsidRDefault="00B74B1B"/>
    <w:sectPr w:rsidR="00B74B1B" w:rsidSect="001674CC">
      <w:headerReference w:type="default" r:id="rId6"/>
      <w:footerReference w:type="default" r:id="rId7"/>
      <w:pgSz w:w="11905" w:h="16837"/>
      <w:pgMar w:top="1134" w:right="567" w:bottom="1134" w:left="1134" w:header="73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B1B" w:rsidRDefault="005D70ED">
      <w:r>
        <w:separator/>
      </w:r>
    </w:p>
  </w:endnote>
  <w:endnote w:type="continuationSeparator" w:id="0">
    <w:p w:rsidR="00B74B1B" w:rsidRDefault="005D7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6D4C32">
      <w:tc>
        <w:tcPr>
          <w:tcW w:w="10421" w:type="dxa"/>
        </w:tcPr>
        <w:p w:rsidR="006D4C32" w:rsidRDefault="006D4C32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B1B" w:rsidRDefault="005D70ED">
      <w:r>
        <w:separator/>
      </w:r>
    </w:p>
  </w:footnote>
  <w:footnote w:type="continuationSeparator" w:id="0">
    <w:p w:rsidR="00B74B1B" w:rsidRDefault="005D7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6D4C32">
      <w:tc>
        <w:tcPr>
          <w:tcW w:w="10421" w:type="dxa"/>
        </w:tcPr>
        <w:p w:rsidR="006D4C32" w:rsidRDefault="005D70ED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9D3FA6">
            <w:rPr>
              <w:noProof/>
              <w:color w:val="000000"/>
            </w:rPr>
            <w:t>79</w:t>
          </w:r>
          <w:r>
            <w:fldChar w:fldCharType="end"/>
          </w:r>
        </w:p>
        <w:p w:rsidR="006D4C32" w:rsidRDefault="006D4C32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4C32"/>
    <w:rsid w:val="000E14FC"/>
    <w:rsid w:val="001674CC"/>
    <w:rsid w:val="001B6BEB"/>
    <w:rsid w:val="002379D5"/>
    <w:rsid w:val="005D70ED"/>
    <w:rsid w:val="006D4C32"/>
    <w:rsid w:val="007854E9"/>
    <w:rsid w:val="007F2DDF"/>
    <w:rsid w:val="009D3FA6"/>
    <w:rsid w:val="00A72975"/>
    <w:rsid w:val="00A868DB"/>
    <w:rsid w:val="00A9102F"/>
    <w:rsid w:val="00B74B1B"/>
    <w:rsid w:val="00CD57BF"/>
    <w:rsid w:val="00DE3126"/>
    <w:rsid w:val="00DE48A4"/>
    <w:rsid w:val="00EC51F2"/>
    <w:rsid w:val="00F90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7D005"/>
  <w15:docId w15:val="{536F7C51-3061-4E18-97C4-52A0F1EA9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FA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F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156</Pages>
  <Words>33734</Words>
  <Characters>192287</Characters>
  <Application>Microsoft Office Word</Application>
  <DocSecurity>0</DocSecurity>
  <Lines>1602</Lines>
  <Paragraphs>451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Колточенко Татьяна Владимировна</dc:creator>
  <dc:description/>
  <cp:lastModifiedBy>Колточенко Татьяна Владимировна</cp:lastModifiedBy>
  <cp:revision>3</cp:revision>
  <cp:lastPrinted>2026-03-26T09:18:00Z</cp:lastPrinted>
  <dcterms:created xsi:type="dcterms:W3CDTF">2026-03-26T08:37:00Z</dcterms:created>
  <dcterms:modified xsi:type="dcterms:W3CDTF">2026-03-26T09:19:00Z</dcterms:modified>
</cp:coreProperties>
</file>