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E3" w:rsidRPr="00726286" w:rsidRDefault="00F24EE3" w:rsidP="00F24EE3">
      <w:pPr>
        <w:ind w:left="6237"/>
        <w:rPr>
          <w:sz w:val="28"/>
          <w:szCs w:val="28"/>
        </w:rPr>
      </w:pPr>
      <w:bookmarkStart w:id="0" w:name="__bookmark_1"/>
      <w:bookmarkEnd w:id="0"/>
      <w:r w:rsidRPr="00726286">
        <w:rPr>
          <w:color w:val="000000"/>
          <w:sz w:val="28"/>
          <w:szCs w:val="28"/>
        </w:rPr>
        <w:t xml:space="preserve">Приложение </w:t>
      </w:r>
      <w:r w:rsidR="00717BDB" w:rsidRPr="00726286">
        <w:rPr>
          <w:color w:val="000000"/>
          <w:sz w:val="28"/>
          <w:szCs w:val="28"/>
        </w:rPr>
        <w:t>2</w:t>
      </w:r>
    </w:p>
    <w:p w:rsidR="00F24EE3" w:rsidRPr="00726286" w:rsidRDefault="00F24EE3" w:rsidP="00F24EE3">
      <w:pPr>
        <w:ind w:left="6237"/>
        <w:rPr>
          <w:sz w:val="28"/>
          <w:szCs w:val="28"/>
        </w:rPr>
      </w:pPr>
      <w:r w:rsidRPr="00726286">
        <w:rPr>
          <w:color w:val="000000"/>
          <w:sz w:val="28"/>
          <w:szCs w:val="28"/>
        </w:rPr>
        <w:t>к Закону Ярославской области</w:t>
      </w:r>
    </w:p>
    <w:p w:rsidR="00F24EE3" w:rsidRPr="00726286" w:rsidRDefault="00F24EE3" w:rsidP="00F24EE3">
      <w:pPr>
        <w:ind w:left="6237"/>
        <w:rPr>
          <w:color w:val="000000"/>
          <w:sz w:val="28"/>
          <w:szCs w:val="28"/>
        </w:rPr>
      </w:pPr>
      <w:r w:rsidRPr="00726286">
        <w:rPr>
          <w:color w:val="000000"/>
          <w:sz w:val="28"/>
          <w:szCs w:val="28"/>
        </w:rPr>
        <w:t>от_________________№_____</w:t>
      </w:r>
    </w:p>
    <w:p w:rsidR="00F24EE3" w:rsidRPr="00726286" w:rsidRDefault="00F24EE3" w:rsidP="00F24EE3">
      <w:pPr>
        <w:rPr>
          <w:color w:val="000000"/>
          <w:sz w:val="28"/>
          <w:szCs w:val="28"/>
        </w:rPr>
      </w:pPr>
    </w:p>
    <w:p w:rsidR="00F24EE3" w:rsidRPr="00726286" w:rsidRDefault="00F24EE3" w:rsidP="00F24EE3">
      <w:pPr>
        <w:ind w:left="6237"/>
        <w:rPr>
          <w:sz w:val="28"/>
          <w:szCs w:val="28"/>
        </w:rPr>
      </w:pPr>
      <w:r w:rsidRPr="00726286">
        <w:rPr>
          <w:sz w:val="28"/>
          <w:szCs w:val="28"/>
        </w:rPr>
        <w:t>"Приложение 6</w:t>
      </w:r>
    </w:p>
    <w:p w:rsidR="00F24EE3" w:rsidRPr="00726286" w:rsidRDefault="00F24EE3" w:rsidP="00F24EE3">
      <w:pPr>
        <w:ind w:left="6237"/>
        <w:rPr>
          <w:sz w:val="28"/>
          <w:szCs w:val="28"/>
        </w:rPr>
      </w:pPr>
      <w:r w:rsidRPr="00726286">
        <w:rPr>
          <w:sz w:val="28"/>
          <w:szCs w:val="28"/>
        </w:rPr>
        <w:t>к Закону Ярославской области</w:t>
      </w:r>
    </w:p>
    <w:p w:rsidR="00F24EE3" w:rsidRPr="00726286" w:rsidRDefault="00F24EE3" w:rsidP="00F24EE3">
      <w:pPr>
        <w:ind w:left="6237"/>
        <w:rPr>
          <w:vanish/>
        </w:rPr>
      </w:pPr>
      <w:r w:rsidRPr="00726286">
        <w:rPr>
          <w:sz w:val="28"/>
          <w:szCs w:val="28"/>
        </w:rPr>
        <w:t>от 19.12.2025 № 65-з</w:t>
      </w:r>
    </w:p>
    <w:p w:rsidR="00F24EE3" w:rsidRPr="00726286" w:rsidRDefault="00F24EE3" w:rsidP="00F24EE3">
      <w:pPr>
        <w:ind w:left="6237"/>
      </w:pPr>
    </w:p>
    <w:p w:rsidR="00F24EE3" w:rsidRPr="00726286" w:rsidRDefault="00F24EE3" w:rsidP="00F24EE3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F24EE3" w:rsidRPr="00726286" w:rsidRDefault="00F24EE3" w:rsidP="00F24EE3">
      <w:pPr>
        <w:ind w:firstLine="420"/>
        <w:jc w:val="center"/>
      </w:pPr>
      <w:r w:rsidRPr="00726286">
        <w:rPr>
          <w:b/>
          <w:bCs/>
          <w:color w:val="000000"/>
          <w:sz w:val="28"/>
          <w:szCs w:val="28"/>
        </w:rPr>
        <w:t>Расходы областного бюджета по целевым статьям (государственным</w:t>
      </w:r>
    </w:p>
    <w:p w:rsidR="00F24EE3" w:rsidRPr="00726286" w:rsidRDefault="00F24EE3" w:rsidP="00F24EE3">
      <w:pPr>
        <w:ind w:firstLine="420"/>
        <w:jc w:val="center"/>
      </w:pPr>
      <w:r w:rsidRPr="00726286">
        <w:rPr>
          <w:b/>
          <w:bCs/>
          <w:color w:val="000000"/>
          <w:sz w:val="28"/>
          <w:szCs w:val="28"/>
        </w:rPr>
        <w:t>программам и непрограммным направлениям деятельности)</w:t>
      </w:r>
    </w:p>
    <w:p w:rsidR="00F24EE3" w:rsidRPr="00726286" w:rsidRDefault="00F24EE3" w:rsidP="00F24EE3">
      <w:pPr>
        <w:ind w:firstLine="420"/>
        <w:jc w:val="center"/>
      </w:pPr>
      <w:r w:rsidRPr="00726286">
        <w:rPr>
          <w:b/>
          <w:bCs/>
          <w:color w:val="000000"/>
          <w:sz w:val="28"/>
          <w:szCs w:val="28"/>
        </w:rPr>
        <w:t>и группам видов расходов классификации расходов бюджетов</w:t>
      </w:r>
    </w:p>
    <w:p w:rsidR="00F24EE3" w:rsidRPr="00726286" w:rsidRDefault="00F24EE3" w:rsidP="00F24EE3">
      <w:pPr>
        <w:ind w:firstLine="420"/>
        <w:jc w:val="center"/>
        <w:rPr>
          <w:b/>
          <w:bCs/>
          <w:color w:val="000000"/>
          <w:sz w:val="28"/>
          <w:szCs w:val="28"/>
        </w:rPr>
      </w:pPr>
      <w:r w:rsidRPr="00726286">
        <w:rPr>
          <w:b/>
          <w:bCs/>
          <w:color w:val="000000"/>
          <w:sz w:val="28"/>
          <w:szCs w:val="28"/>
        </w:rPr>
        <w:t>Российской Федерации на 2026 год</w:t>
      </w:r>
    </w:p>
    <w:p w:rsidR="00F24EE3" w:rsidRPr="00726286" w:rsidRDefault="00F24EE3" w:rsidP="00F24EE3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F24EE3" w:rsidRPr="00726286" w:rsidRDefault="00F24EE3" w:rsidP="00F24EE3">
      <w:pPr>
        <w:ind w:firstLine="420"/>
        <w:jc w:val="center"/>
      </w:pPr>
    </w:p>
    <w:p w:rsidR="00BF0260" w:rsidRPr="00726286" w:rsidRDefault="00BF0260">
      <w:pPr>
        <w:rPr>
          <w:vanish/>
        </w:rPr>
      </w:pPr>
    </w:p>
    <w:tbl>
      <w:tblPr>
        <w:tblW w:w="12190" w:type="dxa"/>
        <w:tblLayout w:type="fixed"/>
        <w:tblLook w:val="01E0" w:firstRow="1" w:lastRow="1" w:firstColumn="1" w:lastColumn="1" w:noHBand="0" w:noVBand="0"/>
      </w:tblPr>
      <w:tblGrid>
        <w:gridCol w:w="5467"/>
        <w:gridCol w:w="1843"/>
        <w:gridCol w:w="992"/>
        <w:gridCol w:w="1904"/>
        <w:gridCol w:w="1984"/>
      </w:tblGrid>
      <w:tr w:rsidR="00BF0260" w:rsidRPr="00726286" w:rsidTr="00805B50">
        <w:trPr>
          <w:gridAfter w:val="1"/>
          <w:wAfter w:w="1984" w:type="dxa"/>
          <w:tblHeader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</w:pPr>
            <w:r w:rsidRPr="00726286">
              <w:rPr>
                <w:color w:val="000000"/>
                <w:sz w:val="24"/>
                <w:szCs w:val="24"/>
              </w:rPr>
              <w:t>Наименование</w:t>
            </w:r>
          </w:p>
          <w:p w:rsidR="00BF0260" w:rsidRPr="00726286" w:rsidRDefault="00BF0260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5B5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BF0260" w:rsidRPr="00726286" w:rsidRDefault="00E96432">
            <w:pPr>
              <w:jc w:val="center"/>
            </w:pPr>
            <w:r w:rsidRPr="00726286">
              <w:rPr>
                <w:color w:val="000000"/>
                <w:sz w:val="24"/>
                <w:szCs w:val="24"/>
              </w:rPr>
              <w:t>статьи</w:t>
            </w:r>
          </w:p>
          <w:p w:rsidR="00BF0260" w:rsidRPr="00726286" w:rsidRDefault="00BF0260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5B5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Вид </w:t>
            </w:r>
          </w:p>
          <w:p w:rsidR="00805B5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</w:t>
            </w:r>
            <w:r w:rsidR="00805B50" w:rsidRPr="00726286">
              <w:rPr>
                <w:color w:val="000000"/>
                <w:sz w:val="24"/>
                <w:szCs w:val="24"/>
              </w:rPr>
              <w:t>-</w:t>
            </w:r>
          </w:p>
          <w:p w:rsidR="00BF0260" w:rsidRPr="00726286" w:rsidRDefault="00E96432">
            <w:pPr>
              <w:jc w:val="center"/>
            </w:pPr>
            <w:r w:rsidRPr="00726286">
              <w:rPr>
                <w:color w:val="000000"/>
                <w:sz w:val="24"/>
                <w:szCs w:val="24"/>
              </w:rPr>
              <w:t>дов</w:t>
            </w:r>
          </w:p>
          <w:p w:rsidR="00BF0260" w:rsidRPr="00726286" w:rsidRDefault="00BF0260">
            <w:pPr>
              <w:spacing w:line="1" w:lineRule="auto"/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</w:pPr>
            <w:r w:rsidRPr="00726286"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BF0260" w:rsidRPr="00726286" w:rsidRDefault="00E96432">
            <w:pPr>
              <w:jc w:val="center"/>
            </w:pPr>
            <w:r w:rsidRPr="00726286"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BF0260" w:rsidRPr="00726286" w:rsidRDefault="00BF0260">
            <w:pPr>
              <w:spacing w:line="1" w:lineRule="auto"/>
            </w:pP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19 193 638 886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17 001 957 981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01.1.01.53870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в период проведения специальной военной операции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01.1.01.54060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49 743 842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35 487 715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13 846 127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5 341 636 460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5 341 636 460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496 096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2 448 719 747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134 878 743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2 313 841 004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Поддержка неработающих пенсионеров в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3 764 500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на финансовое обеспечение мероприятий при оказании паллиативной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01.1.01.R2010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01.1.01.R2020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01.1.01.R2160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01.1.01.R4020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01.1.01.R4680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56 500 000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медицинским работникам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01.1.02.70690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01.1.02.R1380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27 176 610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876 698 444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Реализация мероприятий по строительству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медицинских организаций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01.2.01.74940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680 269 906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680 269 906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01.2.01.76100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196 428 538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196 428 538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29 331 472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01.3.02.R3850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677 426 250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677 426 250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48 381 728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129 044 522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01.3.Д2.00000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127 908 334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профилактики развития сердечно-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01.3.Д2.55860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01.3.Д4.00000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46 681 772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01.3.Д4.51070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34 700 313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34 700 313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01.3.Д4.51520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11 981 459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11 981 459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01.3.Д5.00000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37 248 230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01.3.Д5.52140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01.3.Д6.00000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29 610 000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01.3.Д6.55540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01.3.Д7.00000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29 989 375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 по оснащению (дооснащению и (или)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01.3.Д7.57520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01.3.ДА.00000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2 747 396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01.3.ДА.55460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01.3.Я3.00000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250 363 022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01.3.Я3.51470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01.3.Я3.53160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31 108 869 385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5 018 504 799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4 841 417 035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222 961 004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34 559 703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526 580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4 583 085 141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284 607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1 250 500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02.1.01.78600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02.1.01.78610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П.А. Соловьева"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02.1.01.78620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Грант в форме субсидии профессиональной образовательной организации (частному учреждению) "Рыбинский колледж МУБиНТ"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02.1.01.78630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Грант в форме субсидии профессиональному образовательному частному учреждению "Ярославский технологический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02.1.01.78640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02.1.01.78650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02.1.01.R3044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20 618 910 121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Субвенция на организацию образовательного процесса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273 000 706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повышение антитеррористической защищенности объектов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02.1.03.72060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171 350 678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165 199 678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23 950 000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6 151 000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5 951 000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201 508 691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140 698 408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02.2.09.78190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Реализация мероприятий по приобретению и монтажу модульных конструкций зданий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02.2.09.78980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93 048 716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02.3.01.R4940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2 947 597 554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02.3.Ю4.55590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02.3.Ю4.57502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02.3.Ю4.57503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02.3.Ю4.57504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974 504 189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02.3.Ю6.50501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02.3.Ю6.51791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02.3.Ю6.51794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818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</w:t>
            </w:r>
          </w:p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02.3.Ю6.52560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02.3.Ю6.53031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02.3.Ю6.53034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33 357 280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32 326 120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120 148 600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120 148 600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02.3.Ю9.00000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444 619 377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02.3.Ю9.50520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02.3.Я1.00000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225 126 146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Субсидия на капитальный ремонт и оснащение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02.3.Я1.53151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16 003 144 216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5 924 747 364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183 847 700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2 402 290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181 445 410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662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44 138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1 128 925 900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16 192 037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1 112 733 863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Единовременная выплата при рождении ребенка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или устройстве его в семью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03.1.01.73410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818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Ежемесячная выплата на ребенка, оба родителя (усыновителя) или единственный родитель (усыновитель) которого являются инвалидами </w:t>
            </w:r>
          </w:p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I или II группы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7 459 220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109 900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7 349 320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663 500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213 755 200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3 428 000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254 026 600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5 826 600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248 200 000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03.1.01.R4620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5 031 625 037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Реализация комплекса мер за счет средств гранта от Фонда поддержки детей, находящихся в трудной жизненной ситуации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03.1.02.62280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4 949 792 055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801 191 004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150 391 306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17 431 342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3 976 503 229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4 275 174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29 161 947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03.1.04.52520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28 834 947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23 914 947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"Семья и дети Ярославии"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51 170 933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26 170 500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483 288 142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144 658 876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120 862 192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21 468 684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2 328 000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03.3.Я1.31460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703 303 656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03.3.Я2.53131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повышение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03.3.Я2.53133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3818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повышение рождаемости (обеспечение пунктов проката предметами первой необходимости для детей </w:t>
            </w:r>
          </w:p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03.3.Я2.53135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BF0260" w:rsidRPr="00726286" w:rsidTr="008034D7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8034D7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03.3.Я2.53136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03.3.Я2.54040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Расходы по доставке выплат на оказание социальной помощи на основании социального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контракта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03.3.Я2.75520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5 595 002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5 595 002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по доставке выплат и компенсаций в целях реализации мероприятий, направленных на повышение рождаемости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03.3.Я2.79010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03.3.Я4.00000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156 650 100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03.3.Я4.51630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23 817 800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безбарьерной среды для инвалидов в многоквартирных домах"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1 530 000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04.1.02.70140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абилитационными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услугами, а также уровня профессионального развития"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15 487 800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15 487 800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7 831 650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7 656 150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2 276 120 397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96 461 519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176 519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176 519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05.1.01.77730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"Восстановление прав участников строительства проблемных жилых домов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88 319 611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05.1.02.76840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806 557 155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803 993 225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71 278 886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12 952 752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718 760 500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1 001 087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05.1.03.78450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"Переселение граждан из жилищного фонда, признанного непригодным для проживания, и (или) жилищного фонда с высоким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уровнем износа"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05.2.01.00000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73 396 592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05.2.01.71210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73 396 592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73 396 592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655 827 201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280 854 121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280 854 121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555 558 319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05.3.И2.67483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235 930 355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235 930 355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4 528 492 296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06.1.03.78460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49 950 000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1 254 212 723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1 224 212 723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973 496 967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1 479 214 969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06.2.02.70200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06.2.02.75910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06.2.02.78590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06.3.И4.00000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771 567 637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06.3.И4.54240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263 107 532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263 107 532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06.3.И4.55550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633 253 029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626 340 529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356 024 600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331 254 597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195 268 027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151 387 981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42 918 009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07.1.02.R0860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07.3.Л2.00000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6 732 500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07.3.Л2.52920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526 366 776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навыков поведения участников дорожного движения, соблюдения норм и правил дорожного движения"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20 213 000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и приобретению специального автотранспорта и специальных технических устройств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08.1.01.73990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Приобретение учебного оборудования по пропаганде безопасности дорожного движения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08.1.01.78990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14 808 290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Приобретение оборудования, направленного на функционирование центров пробации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08.1.05.79000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206 542 448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206 442 448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205 884 598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557 850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и работников федеральной 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08.1.08.70010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75 520 975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520 975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Ежемесячная денежная выплата отдельным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08.1.08.78070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1 013 030 906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72 369 274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70 951 074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70 951 074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Проведение областных конкурсов профессионального мастерства по вопросам защиты населения и территорий от чрезвычайных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ситуаций и обеспечения пожарной безопасности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10.1.01.71540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931 263 632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931 228 424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51 489 957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28 282 489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851 415 476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9 398 000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9 398 000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9 398 000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2 566 525 685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258 731 988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Обеспечение деятельности государственных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11.1.01.70070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295 464 597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295 464 597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295 464 597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173 215 948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487 026 763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486 956 763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486 956 763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117 656 613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117 448 613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117 448 613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13 237 300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36 859 043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11.1.07.R4670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11.1.07.R5191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11.1.07.R5193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11.1.07.R5194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компенсационных выплат работникам отрасли культуры, прибывшим (переехавшим) в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населенные пункты с числом жителей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11.1.07.R5530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27 953 772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898 174 862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11.3.01.78170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1 506 849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6 849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11.3.01.R2031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11.3.01.R4480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258 204 799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Субсидия на модернизацию учреждений культуры, включая создание детских культурно-просветительских центров на базе муниципальных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11.3.Я5.53491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модернизацию учреждений культуры, включая создание детских культурно-просветительских центров на базе региональных 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11.3.Я5.53494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11.3.Я5.54540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11.3.Я5.55131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11.3.Я5.55133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11.3.Я5.55134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11.3.Я5.55138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модернизацию муниципальных театров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11.3.Я5.55139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11.3.Я5.55904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761 265 121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151 066 165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содержанию и обслуживанию кислогудронных прудов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12.1.01.78110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87 749 827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87 749 827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"Развитие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водохозяйственного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12.3.01.00000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610 136 156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12.3.01.78160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12.3.01.R0652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1 675 042 085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52 536 335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13.1.01.R1430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1 229 093 212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433 023 360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433 023 360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371 980 852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371 980 852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13.3.01.R7531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357 412 538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13.3.02.77580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13.3.02.R0811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13.3.02.R2280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13.3.02.R2292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6 831 120 515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2 940 511 899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36 039 948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20 734 857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15 276 308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28 783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повышение уровня обеспеченности их коммунальными услугами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14.1.01.75880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14.1.01.75950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14.1.01.77880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 w:rsidP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оказание финансовой помощи государственному предприятию Ярославской области "Ярославский областной водоканал" в целях восстановления платежеспособности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14.1.01.79030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Компенсация выпадающих доходов ресурсоснабжающих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14.1.01.9Т001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1 565 097 724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1 538 447 724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179 392 338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51 519 661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1 519 661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14.2.01.77860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14.2.01.7835С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14.2.01.7836С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575 572 982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поставке объектов теплоснабжения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14.2.02.75960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242 034 547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242 034 547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14.2.02.7841С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232 731 970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14.2.08.75930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14.2.08.7593С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2 369 617 149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14.3.01.R1130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благоустройство набережной озера Неро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14.3.01.R1131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446 178 290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14.3.И3.51540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331 288 900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331 288 900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водоотведения)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14.3.И3.51542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14.3.И3.51543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452 229 263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участию в выставочно-конгрессных и имиджевых мероприятиях, конференциях, круглых столах, по изготовлению презентационной продукции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130 800 000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130 800 000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130 800 000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190 138 559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15.2.01.7849С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15.2.01.7850С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15.3.Э1.00000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33 290 704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государственную поддержку малого и среднего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15.3.Э1.55270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15.3.Э1.76520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132 053 646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участия в выставочно-конгрессных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16.3.01.R5910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16.3.Э2.00000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15 553 646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16.3.Э2.52890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20 273 665 825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16 115 889 464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603 347 208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326 673 105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23 828 421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247 257 605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5 588 077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223 400 000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223 400 000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725 430 910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725 430 910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17.1.01.72550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13 579 590 652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13 579 590 652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139 000 000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139 000 000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плавучих объектов"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117 921 000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17.2.01.72630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117 921 000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117 921 000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2 194 976 051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1 349 035 950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1 349 035 950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17.3.03.7827С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17.3.И6.00000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1 844 879 310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17.3.И6.71960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2 402 684 377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"Комплексное развитие туристической отрасли в Ярославской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18.1.01.00000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176 227 710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18.1.01.71180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135 232 710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135 232 710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18.1.01.76280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туризма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18.2.01.00000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18.2.01.76280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2 196 456 667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18.3.П1.53380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18.3.П1.55220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18.3.П1.55581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329 614 706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156 757 954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128 056 954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128 056 954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21.3.Ю1.00000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139 919 210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21.3.Ю1.51161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21.3.Ю1.51162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21.3.Ю1.76860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21.3.Ю1.76870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21.3.Ю2.00000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8 972 292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21.3.Ю2.54121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21.3.Ю2.54122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21.3.Ю2.76850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391 287 142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107 277 356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45 420 105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45 420 105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24 036 600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24 036 600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24 036 600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249 376 106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249 376 106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249 376 106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"Государственная поддержка социально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22.1.10.00000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1 511 136 139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ИТ-инфраструктуры и деятельности подведомственных учреждений"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1 182 758 242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144 889 970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144 889 970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повышения уровня качества образования "Школа 21. Ярославия"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функционирования правовых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систем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23.1.01.72360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технического обслуживания мультисервисной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857 100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857 100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безлимитного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23.2.01.00000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123 943 600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23.2.01.70070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85 408 403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85 408 403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23.2.01.70160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Цифровизация (автоматизация) системы контрольно-надзорной деятельности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23.2.01.73030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созданию цифрового портрета гостя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23.2.01.78200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мероприятий, направленных на обеспечение непрерывного покрытия сотовой связью автомобильных дорог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23.2.01.78970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115 139 089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для деятельности органов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исполнительной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115 139 089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115 139 089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65 049 958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768E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Реализация мероприятий по формированию </w:t>
            </w:r>
          </w:p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726286">
              <w:rPr>
                <w:color w:val="000000"/>
                <w:sz w:val="24"/>
                <w:szCs w:val="24"/>
              </w:rPr>
              <w:t>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23.3.Ц2.55450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23.3.Ц4.00000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24 245 250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развитию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23.3.Ц4.55440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23.3.Ц4.70070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24 295 070 769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10 375 497 808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Межбюджетные трансферты на реализацию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24.1.01.75080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310 676 265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310 676 265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24.1.01.78240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3 917 944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3 917 944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оказание финансовой помощи акционерному обществу "ЯРДОРМОСТ" в целях восстановления платежеспособности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24.1.01.78670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24.1.01.9Д001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4 404 563 542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4 404 563 542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24.1.01.9Д011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779 862 401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779 862 401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24.1.01.9Д012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1 406 508 890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1 406 508 890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24.1.01.9Д013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24.1.01.9Д401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24.1.01.9Д601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394 600 000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346 799 484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47 790 516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24.1.01.9Д801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работы системы фотовидеофиксации,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24.1.01.9Д802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1 490 608 766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1 490 608 766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8 963 689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8 963 689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8 963 689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13 789 898 352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10 222 038 521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2 539 749 380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7 682 289 141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24.3.И8.9Д020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 w:rsidP="00F15A26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</w:t>
            </w:r>
            <w:r w:rsidR="00F15A26" w:rsidRPr="00726286">
              <w:rPr>
                <w:color w:val="000000"/>
                <w:sz w:val="24"/>
                <w:szCs w:val="24"/>
              </w:rPr>
              <w:t>5</w:t>
            </w:r>
            <w:r w:rsidRPr="00726286"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 w:rsidP="00F15A26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</w:t>
            </w:r>
            <w:r w:rsidR="00F15A26" w:rsidRPr="00726286">
              <w:rPr>
                <w:color w:val="000000"/>
                <w:sz w:val="24"/>
                <w:szCs w:val="24"/>
              </w:rPr>
              <w:t>5</w:t>
            </w:r>
            <w:r w:rsidRPr="00726286"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 w:rsidP="00F15A26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3 0</w:t>
            </w:r>
            <w:r w:rsidR="00F15A26" w:rsidRPr="00726286">
              <w:rPr>
                <w:color w:val="000000"/>
                <w:sz w:val="24"/>
                <w:szCs w:val="24"/>
              </w:rPr>
              <w:t>0</w:t>
            </w:r>
            <w:r w:rsidRPr="00726286">
              <w:rPr>
                <w:color w:val="000000"/>
                <w:sz w:val="24"/>
                <w:szCs w:val="24"/>
              </w:rPr>
              <w:t>8 359 831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 w:rsidP="00F15A26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</w:t>
            </w:r>
            <w:r w:rsidR="00F15A26" w:rsidRPr="00726286">
              <w:rPr>
                <w:color w:val="000000"/>
                <w:sz w:val="24"/>
                <w:szCs w:val="24"/>
              </w:rPr>
              <w:t>69</w:t>
            </w:r>
            <w:r w:rsidRPr="00726286">
              <w:rPr>
                <w:color w:val="000000"/>
                <w:sz w:val="24"/>
                <w:szCs w:val="24"/>
              </w:rPr>
              <w:t>9 911 099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308 448 732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24.3.И9.00000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120 710 920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24.3.И9.54180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24.3.И9.9Д004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 xml:space="preserve">Государственная программа "Развитие </w:t>
            </w:r>
            <w:r w:rsidRPr="00726286">
              <w:rPr>
                <w:b/>
                <w:bCs/>
                <w:color w:val="000000"/>
                <w:sz w:val="24"/>
                <w:szCs w:val="24"/>
              </w:rPr>
              <w:lastRenderedPageBreak/>
              <w:t>сельского хозяйства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lastRenderedPageBreak/>
              <w:t>25.0.00.00000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791 340 970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480 075 406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25.1.01.R0141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25.1.01.R0142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25.1.01.R0143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25.1.01.R0145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25.1.01.R0147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увеличения производства картофеля и овощей (увеличение производства овощей защищенного грунта, произведенных с применением технологии досвечивания)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25.1.01.R0148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25.1.01.R3580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25.1.01.R5011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25.1.01.R5012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25.1.01.R5013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25.1.01.R5014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25.1.01.R5015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25.1.01.R5017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поддержку приоритетных направлений агропромышленного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комплекса (поддержка племенных быков-производителей)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25.1.01.R501А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111 319 515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30 145 322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30 145 322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4 397 876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4 397 876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Увеличение уставного капитала акционерным обществам со 100-процентным государственным участием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25.2.01.71320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60 403 676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25.3.01.R4360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25.3.01.R5980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25.3.01.R5991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25.3.01.R5992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83 606 851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поддержку приоритетных направлений малого агробизнеса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(гранты "Агростартап")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25.3.02.R0161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25.3.02.R0162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25.3.02.R0163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25.3.02.R3410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25.3.Е3.00000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13 540 938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25.3.Е3.55570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25.3.Е4.00000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22 394 584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25.3.Е4.55331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25.3.Е4.55332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Мероприятия, направленные на содействие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25.3.Е4.55333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(создание агроклассов)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25.3.Е4.55334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331 011 909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306 664 309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195 033 485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164 446 285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28 086 000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83 074 624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22 686 368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690 036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57 640 720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29.3.Ч6.00000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24 347 600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29.3.Ч6.50630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29.3.Ч6.54290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16 545 900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14 091 840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2 454 060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Приобретение специализированной 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29.3.Ч6.54300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Приобретение специализированной пожарной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29.3.Ч6.54320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714 652 653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64 300 000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проведению комплексных кадастровых работ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34.1.01.55110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42 200 000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42 200 000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единой государственной политики в сфере рекламы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34.1.01.76630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Выполнение аэрофотосъемочных работ по подготовке ортофотопланов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34.1.01.78150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73 388 122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73 388 122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73 388 122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34.1.03.78310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34.2.01.73870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11 633 682 353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165 969 835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107 064 835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101 138 591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58 905 000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58 905 000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5 877 353 000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1 580 000 000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1 580 000 000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5 588 589 518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5 587 669 518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5 587 669 518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"Выявление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36.1.04.00000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89 700 685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2 070 113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52 830 572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Автоматизация кадрового учета и управления персоналом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38.1.03.72170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349 541 800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территориального общественного самоуправления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39.1.07.00000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по развитию территориального общественного самоуправления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39.1.07.78920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"Развитие инициативного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бюджетирования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39.2.01.00000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342 541 800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39.2.01.75350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1 606 137 810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"Оказание </w:t>
            </w: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lastRenderedPageBreak/>
              <w:t>47.1.02.00000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38 400 830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47.1.02.77820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47.1.02.78100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47.3.Y5.00000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1 557 851 980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создание и развитие инфраструктуры научно-производственного центра испытаний и компетенций в области развития технологий беспилотных авиационных систем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47.3.Y5.51400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946B5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1 603 425 816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48.2.01.00000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48.2.01.70590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946B5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26286">
              <w:rPr>
                <w:i/>
                <w:iCs/>
                <w:color w:val="000000"/>
                <w:sz w:val="24"/>
                <w:szCs w:val="24"/>
              </w:rPr>
              <w:t>1 452 180 972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48.3.01.R5765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48.3.01.R5766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48.3.01.R5768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48.3.01.R576Б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48.3.01.R576Ш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48.3.01.Д5761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48.3.01.Д576Ш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946B56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102 072 730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946B56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102 072 730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8 566 077 184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27 636 715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26 236 715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43 602 304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43 602 304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83 727 465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70 197 094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13 530 371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9 687 600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1 968 893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17 196 500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8 426 285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8 610 215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10 217 000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472 266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Единовременные выплаты на обзаведение имуществом и социальные выплаты на приобретение жилых помещений на основании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50.0.00.67407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815 534 839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402 654 574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391 817 010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21 055 255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отбора на военную службу по контракту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50.0.00.73360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Приобретение техники и 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50.0.00.75940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50.0.00.77880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1 923 524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1 263 524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2 630 510 335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2 556 975 829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72 671 750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65 229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797 527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6 264 387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6 264 387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102 739 574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102 739 574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9 557 882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9 557 882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314 586 803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254 922 544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36 513 991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36 513 991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4 000 000 000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63 036 687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58 363 993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4 657 394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15 300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2 257 290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2 257 290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124 645 841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26286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17 264 000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57 556 291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14 825 550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Губернаторские выплаты специалистам за исключительный личный вклад в решение социальных проблем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Обеспечение подготовки и проведения выборов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Денежное поощрение в рамках Закона Ярославской области от 6 мая 2010 г. № 11-з "О наградах"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50.0.00.90060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4 943 502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4 943 502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50.0.00.R0660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lastRenderedPageBreak/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50.0.00.Д5550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BF0260" w:rsidRPr="00726286" w:rsidTr="00805B50">
        <w:trPr>
          <w:gridAfter w:val="1"/>
          <w:wAfter w:w="1984" w:type="dxa"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F0260" w:rsidRPr="00726286" w:rsidRDefault="00E96432">
            <w:pPr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BF02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center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0260" w:rsidRPr="00726286" w:rsidRDefault="00E96432">
            <w:pPr>
              <w:jc w:val="right"/>
              <w:rPr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805B50" w:rsidTr="00805B50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5B50" w:rsidRPr="00726286" w:rsidRDefault="00805B5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5B50" w:rsidRPr="00726286" w:rsidRDefault="00805B5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5B50" w:rsidRPr="00726286" w:rsidRDefault="00805B5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05B50" w:rsidRPr="00726286" w:rsidRDefault="00946B5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b/>
                <w:bCs/>
                <w:color w:val="000000"/>
                <w:sz w:val="24"/>
                <w:szCs w:val="24"/>
              </w:rPr>
              <w:t>162 724 339 250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05B50" w:rsidRDefault="00805B50" w:rsidP="00805B5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6286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5D6CEE" w:rsidRDefault="005D6CEE"/>
    <w:sectPr w:rsidR="005D6CEE" w:rsidSect="00805B50">
      <w:headerReference w:type="default" r:id="rId6"/>
      <w:footerReference w:type="default" r:id="rId7"/>
      <w:pgSz w:w="11905" w:h="16837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CEE" w:rsidRDefault="00E96432">
      <w:r>
        <w:separator/>
      </w:r>
    </w:p>
  </w:endnote>
  <w:endnote w:type="continuationSeparator" w:id="0">
    <w:p w:rsidR="005D6CEE" w:rsidRDefault="00E9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BF0260">
      <w:tc>
        <w:tcPr>
          <w:tcW w:w="10421" w:type="dxa"/>
        </w:tcPr>
        <w:p w:rsidR="00BF0260" w:rsidRDefault="00BF026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CEE" w:rsidRDefault="00E96432">
      <w:r>
        <w:separator/>
      </w:r>
    </w:p>
  </w:footnote>
  <w:footnote w:type="continuationSeparator" w:id="0">
    <w:p w:rsidR="005D6CEE" w:rsidRDefault="00E96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BF0260">
      <w:tc>
        <w:tcPr>
          <w:tcW w:w="10421" w:type="dxa"/>
        </w:tcPr>
        <w:p w:rsidR="00BF0260" w:rsidRPr="00F24EE3" w:rsidRDefault="00E96432">
          <w:pPr>
            <w:jc w:val="center"/>
            <w:rPr>
              <w:color w:val="000000"/>
              <w:sz w:val="28"/>
              <w:szCs w:val="28"/>
            </w:rPr>
          </w:pPr>
          <w:r w:rsidRPr="00F24EE3">
            <w:rPr>
              <w:sz w:val="28"/>
              <w:szCs w:val="28"/>
            </w:rPr>
            <w:fldChar w:fldCharType="begin"/>
          </w:r>
          <w:r w:rsidRPr="00F24EE3">
            <w:rPr>
              <w:color w:val="000000"/>
              <w:sz w:val="28"/>
              <w:szCs w:val="28"/>
            </w:rPr>
            <w:instrText>PAGE</w:instrText>
          </w:r>
          <w:r w:rsidRPr="00F24EE3">
            <w:rPr>
              <w:sz w:val="28"/>
              <w:szCs w:val="28"/>
            </w:rPr>
            <w:fldChar w:fldCharType="separate"/>
          </w:r>
          <w:r w:rsidR="0032768E">
            <w:rPr>
              <w:noProof/>
              <w:color w:val="000000"/>
              <w:sz w:val="28"/>
              <w:szCs w:val="28"/>
            </w:rPr>
            <w:t>74</w:t>
          </w:r>
          <w:r w:rsidRPr="00F24EE3">
            <w:rPr>
              <w:sz w:val="28"/>
              <w:szCs w:val="28"/>
            </w:rPr>
            <w:fldChar w:fldCharType="end"/>
          </w:r>
        </w:p>
        <w:p w:rsidR="00BF0260" w:rsidRDefault="00BF026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260"/>
    <w:rsid w:val="00143818"/>
    <w:rsid w:val="0032768E"/>
    <w:rsid w:val="0054386E"/>
    <w:rsid w:val="005A6D3A"/>
    <w:rsid w:val="005D6CEE"/>
    <w:rsid w:val="00717BDB"/>
    <w:rsid w:val="00726286"/>
    <w:rsid w:val="008034D7"/>
    <w:rsid w:val="00805B50"/>
    <w:rsid w:val="00946B56"/>
    <w:rsid w:val="00BF0260"/>
    <w:rsid w:val="00D94AEA"/>
    <w:rsid w:val="00E96432"/>
    <w:rsid w:val="00F15A26"/>
    <w:rsid w:val="00F24EE3"/>
    <w:rsid w:val="00FC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CE285"/>
  <w15:docId w15:val="{033C5665-F14C-41AF-BCB7-357C79B70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24E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4EE3"/>
  </w:style>
  <w:style w:type="paragraph" w:styleId="a6">
    <w:name w:val="footer"/>
    <w:basedOn w:val="a"/>
    <w:link w:val="a7"/>
    <w:uiPriority w:val="99"/>
    <w:unhideWhenUsed/>
    <w:rsid w:val="00F24E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4EE3"/>
  </w:style>
  <w:style w:type="paragraph" w:styleId="a8">
    <w:name w:val="Balloon Text"/>
    <w:basedOn w:val="a"/>
    <w:link w:val="a9"/>
    <w:uiPriority w:val="99"/>
    <w:semiHidden/>
    <w:unhideWhenUsed/>
    <w:rsid w:val="0032768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76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102</Pages>
  <Words>25409</Words>
  <Characters>144834</Characters>
  <Application>Microsoft Office Word</Application>
  <DocSecurity>0</DocSecurity>
  <Lines>1206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Колточенко Татьяна Владимировна</dc:creator>
  <dc:description/>
  <cp:lastModifiedBy>Колточенко Татьяна Владимировна</cp:lastModifiedBy>
  <cp:revision>5</cp:revision>
  <cp:lastPrinted>2026-03-26T08:58:00Z</cp:lastPrinted>
  <dcterms:created xsi:type="dcterms:W3CDTF">2026-03-26T08:29:00Z</dcterms:created>
  <dcterms:modified xsi:type="dcterms:W3CDTF">2026-03-26T08:58:00Z</dcterms:modified>
</cp:coreProperties>
</file>