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54" w:rsidRPr="007C07E7" w:rsidRDefault="00943054" w:rsidP="00943054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7C07E7">
        <w:rPr>
          <w:color w:val="000000"/>
          <w:sz w:val="28"/>
          <w:szCs w:val="28"/>
        </w:rPr>
        <w:t>Приложение</w:t>
      </w:r>
      <w:r w:rsidR="00582283" w:rsidRPr="007C07E7">
        <w:rPr>
          <w:color w:val="000000"/>
          <w:sz w:val="28"/>
          <w:szCs w:val="28"/>
        </w:rPr>
        <w:t xml:space="preserve"> </w:t>
      </w:r>
      <w:r w:rsidR="00806DD7">
        <w:rPr>
          <w:color w:val="000000"/>
          <w:sz w:val="28"/>
          <w:szCs w:val="28"/>
        </w:rPr>
        <w:t>3</w:t>
      </w:r>
      <w:bookmarkStart w:id="0" w:name="_GoBack"/>
      <w:bookmarkEnd w:id="0"/>
    </w:p>
    <w:p w:rsidR="00943054" w:rsidRPr="007C07E7" w:rsidRDefault="00943054" w:rsidP="00943054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7C07E7">
        <w:rPr>
          <w:color w:val="000000"/>
          <w:sz w:val="28"/>
          <w:szCs w:val="28"/>
        </w:rPr>
        <w:t>к Закону Ярославской области</w:t>
      </w:r>
    </w:p>
    <w:p w:rsidR="00943054" w:rsidRPr="007C07E7" w:rsidRDefault="00943054" w:rsidP="00943054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7C07E7">
        <w:rPr>
          <w:color w:val="000000"/>
          <w:sz w:val="28"/>
          <w:szCs w:val="28"/>
        </w:rPr>
        <w:t>от_______________ №_______</w:t>
      </w:r>
    </w:p>
    <w:p w:rsidR="00943054" w:rsidRPr="007C07E7" w:rsidRDefault="00943054" w:rsidP="00943054">
      <w:pPr>
        <w:ind w:left="4395"/>
        <w:jc w:val="right"/>
        <w:rPr>
          <w:sz w:val="28"/>
          <w:szCs w:val="28"/>
        </w:rPr>
      </w:pPr>
    </w:p>
    <w:p w:rsidR="00943054" w:rsidRPr="007C07E7" w:rsidRDefault="00943054" w:rsidP="00943054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7C07E7">
        <w:rPr>
          <w:snapToGrid w:val="0"/>
          <w:sz w:val="28"/>
          <w:szCs w:val="28"/>
        </w:rPr>
        <w:t>"Приложение 6</w:t>
      </w:r>
    </w:p>
    <w:p w:rsidR="00943054" w:rsidRPr="007C07E7" w:rsidRDefault="00943054" w:rsidP="00943054">
      <w:pPr>
        <w:jc w:val="right"/>
        <w:rPr>
          <w:sz w:val="28"/>
          <w:szCs w:val="28"/>
        </w:rPr>
      </w:pPr>
      <w:r w:rsidRPr="007C07E7">
        <w:rPr>
          <w:sz w:val="28"/>
          <w:szCs w:val="28"/>
        </w:rPr>
        <w:t>к Закону Ярославской области</w:t>
      </w:r>
    </w:p>
    <w:p w:rsidR="00D30D38" w:rsidRPr="007C07E7" w:rsidRDefault="00943054" w:rsidP="00943054">
      <w:pPr>
        <w:jc w:val="right"/>
        <w:rPr>
          <w:sz w:val="28"/>
          <w:szCs w:val="28"/>
        </w:rPr>
      </w:pPr>
      <w:r w:rsidRPr="007C07E7">
        <w:rPr>
          <w:sz w:val="28"/>
          <w:szCs w:val="28"/>
        </w:rPr>
        <w:t xml:space="preserve">от </w:t>
      </w:r>
      <w:r w:rsidR="004A71AF" w:rsidRPr="007C07E7">
        <w:rPr>
          <w:sz w:val="28"/>
          <w:szCs w:val="28"/>
        </w:rPr>
        <w:t>23</w:t>
      </w:r>
      <w:r w:rsidRPr="007C07E7">
        <w:rPr>
          <w:sz w:val="28"/>
          <w:szCs w:val="28"/>
        </w:rPr>
        <w:t>.12.202</w:t>
      </w:r>
      <w:r w:rsidR="004A71AF" w:rsidRPr="007C07E7">
        <w:rPr>
          <w:sz w:val="28"/>
          <w:szCs w:val="28"/>
        </w:rPr>
        <w:t>2</w:t>
      </w:r>
      <w:r w:rsidRPr="007C07E7">
        <w:rPr>
          <w:sz w:val="28"/>
          <w:szCs w:val="28"/>
        </w:rPr>
        <w:t xml:space="preserve"> № </w:t>
      </w:r>
      <w:r w:rsidR="004A71AF" w:rsidRPr="007C07E7">
        <w:rPr>
          <w:sz w:val="28"/>
          <w:szCs w:val="28"/>
        </w:rPr>
        <w:t>76</w:t>
      </w:r>
      <w:r w:rsidRPr="007C07E7">
        <w:rPr>
          <w:sz w:val="28"/>
          <w:szCs w:val="28"/>
        </w:rPr>
        <w:t>-з</w:t>
      </w:r>
    </w:p>
    <w:p w:rsidR="00943054" w:rsidRPr="007C07E7" w:rsidRDefault="00943054" w:rsidP="00943054">
      <w:pPr>
        <w:jc w:val="right"/>
        <w:rPr>
          <w:sz w:val="28"/>
          <w:szCs w:val="28"/>
        </w:rPr>
      </w:pPr>
    </w:p>
    <w:p w:rsidR="004A71AF" w:rsidRPr="007C07E7" w:rsidRDefault="004A71AF" w:rsidP="004A71AF">
      <w:pPr>
        <w:ind w:firstLine="420"/>
        <w:jc w:val="center"/>
      </w:pPr>
      <w:bookmarkStart w:id="1" w:name="__bookmark_1"/>
      <w:bookmarkEnd w:id="1"/>
      <w:r w:rsidRPr="007C07E7">
        <w:rPr>
          <w:b/>
          <w:bCs/>
          <w:color w:val="000000"/>
          <w:sz w:val="28"/>
          <w:szCs w:val="28"/>
        </w:rPr>
        <w:t>Расходы областного бюджета по целевым статьям (государственным</w:t>
      </w:r>
    </w:p>
    <w:p w:rsidR="004A71AF" w:rsidRPr="007C07E7" w:rsidRDefault="004A71AF" w:rsidP="004A71AF">
      <w:pPr>
        <w:ind w:firstLine="420"/>
        <w:jc w:val="center"/>
      </w:pPr>
      <w:r w:rsidRPr="007C07E7">
        <w:rPr>
          <w:b/>
          <w:bCs/>
          <w:color w:val="000000"/>
          <w:sz w:val="28"/>
          <w:szCs w:val="28"/>
        </w:rPr>
        <w:t>программам и непрограммным направлениям деятельности)</w:t>
      </w:r>
    </w:p>
    <w:p w:rsidR="004A71AF" w:rsidRPr="007C07E7" w:rsidRDefault="004A71AF" w:rsidP="004A71AF">
      <w:pPr>
        <w:ind w:firstLine="420"/>
        <w:jc w:val="center"/>
      </w:pPr>
      <w:r w:rsidRPr="007C07E7">
        <w:rPr>
          <w:b/>
          <w:bCs/>
          <w:color w:val="000000"/>
          <w:sz w:val="28"/>
          <w:szCs w:val="28"/>
        </w:rPr>
        <w:t>и группам видов расходов классификации расходов бюджетов</w:t>
      </w:r>
    </w:p>
    <w:p w:rsidR="004A71AF" w:rsidRPr="007C07E7" w:rsidRDefault="004A71AF" w:rsidP="004A71AF">
      <w:pPr>
        <w:ind w:firstLine="420"/>
        <w:jc w:val="center"/>
        <w:rPr>
          <w:b/>
          <w:bCs/>
          <w:color w:val="000000"/>
          <w:sz w:val="28"/>
          <w:szCs w:val="28"/>
        </w:rPr>
      </w:pPr>
      <w:r w:rsidRPr="007C07E7">
        <w:rPr>
          <w:b/>
          <w:bCs/>
          <w:color w:val="000000"/>
          <w:sz w:val="28"/>
          <w:szCs w:val="28"/>
        </w:rPr>
        <w:t>Российской Федерации на 2023 год</w:t>
      </w:r>
    </w:p>
    <w:p w:rsidR="00C9271A" w:rsidRPr="007C07E7" w:rsidRDefault="00C9271A" w:rsidP="004A71AF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p w:rsidR="00D30D38" w:rsidRPr="007C07E7" w:rsidRDefault="00D30D38">
      <w:pPr>
        <w:rPr>
          <w:vanish/>
        </w:rPr>
      </w:pPr>
    </w:p>
    <w:tbl>
      <w:tblPr>
        <w:tblOverlap w:val="never"/>
        <w:tblW w:w="12190" w:type="dxa"/>
        <w:tblLayout w:type="fixed"/>
        <w:tblLook w:val="01E0" w:firstRow="1" w:lastRow="1" w:firstColumn="1" w:lastColumn="1" w:noHBand="0" w:noVBand="0"/>
      </w:tblPr>
      <w:tblGrid>
        <w:gridCol w:w="5609"/>
        <w:gridCol w:w="1842"/>
        <w:gridCol w:w="851"/>
        <w:gridCol w:w="1984"/>
        <w:gridCol w:w="1904"/>
      </w:tblGrid>
      <w:tr w:rsidR="00806DD7" w:rsidTr="00806DD7">
        <w:trPr>
          <w:gridAfter w:val="1"/>
          <w:wAfter w:w="1904" w:type="dxa"/>
          <w:tblHeader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Pr="007C07E7" w:rsidRDefault="00806DD7" w:rsidP="00806D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C07E7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Pr="007C07E7" w:rsidRDefault="00806DD7" w:rsidP="00806D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C07E7">
              <w:rPr>
                <w:bCs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Pr="007C07E7" w:rsidRDefault="00806DD7" w:rsidP="00806D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C07E7">
              <w:rPr>
                <w:bCs/>
                <w:color w:val="000000"/>
                <w:sz w:val="24"/>
                <w:szCs w:val="24"/>
              </w:rPr>
              <w:t>Вид расхо-дов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Pr="007C07E7" w:rsidRDefault="00806DD7" w:rsidP="00806D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C07E7">
              <w:rPr>
                <w:bCs/>
                <w:color w:val="000000"/>
                <w:sz w:val="24"/>
                <w:szCs w:val="24"/>
              </w:rPr>
              <w:t>2023 год</w:t>
            </w:r>
          </w:p>
          <w:p w:rsidR="00806DD7" w:rsidRPr="007C07E7" w:rsidRDefault="00806DD7" w:rsidP="00806D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C07E7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17 927 460 307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здравоохранения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14 531 294 723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7 837 264 043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76 972 100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76 972 100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01.3.01.52160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4 160 100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4 160 100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266 948 800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266 948 800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5 121 430 571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129 896 141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24 079 706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4 964 580 724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1 624 215 596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111 684 567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1 512 531 029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52 036 714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52 029 893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20 583 562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20 583 562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669 916 600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669 916 600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146 319 953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146 319 953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146 319 953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170 227 695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4 296 600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4 296 600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161 057 235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161 057 235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651 680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351 680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3 720 500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174 565 869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174 565 869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174 565 869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49 686 401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49 686 401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29 594 274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19 630 127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93 866 762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92 786 762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92 786 762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6 059 364 000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6 059 364 000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6 059 364 000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 сердечно-сосудистыми заболеваниями"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205 434 838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сердечно-сосудистой патологией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205 434 838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61 419 200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61 419 200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134 162 307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134 162 307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9 253 331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9 253 331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699 495 570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699 495 570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49 408 400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49 408 400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помощи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01.8.N3.52270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73 076 802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73 076 802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помощи за счет средств резервного фонда Правительства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01.8.N3.5227F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31 981 853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31 981 853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545 028 515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545 028 515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152 880 390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152 880 390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21 213 000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21 213 000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5 667 390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5 667 390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предоставление дополнительных мер социальной поддержки медицинским работникам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1 109 065 200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медицинских организаций Ярославской области, оказывающих медицинскую помощь детям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1 099 315 200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01.Д.N4.52460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1 049 315 200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1 049 315 200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58 235 834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58 235 834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58 235 834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53 235 834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1 051 753 983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01.П.N9.00000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1 051 753 983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01.П.N9.53650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954 230 783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87 819 475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866 411 308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доступности и качества оказания первичной медицинской помощи медицинскими организациями за счет средств бюджетного кредита в целях опережающего финансового обеспечения реализации мероприятий региональных проектов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01.П.N9.М3650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97 523 200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84 117 100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13 406 100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"Оптимальная для восстановления здоровья медицинская реабилитация"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01.Р.00.00000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54 674 110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Переоснащение (дооснащение) медицинских организаций, оказывающих медицинскую помощь по медицинской реабилитации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01.Р.01.00000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54 674 110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медицинских организаций, оказывающих медицинскую реабилитацию, современным медицинским оборудованием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01.Р.01.R7520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54 674 110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54 674 110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"Обеспечение расширенного неонатального скрининга"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01.С.00.00000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28 513 459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оптимальной маршрутизации, обеспечивающей проведение расширенного неонатального скрининга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01.С.02.00000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25 613 459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01.С.02.70070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922 500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922 500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01.С.02.R3850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24 690 959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24 690 959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медико-генетической консультации учреждения здравоохранения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01.С.03.00000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01.С.03.70070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27 019 472 482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образования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25 072 114 528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4 494 706 788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27 263 840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1 189 800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26 074 040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87 572 520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87 572 520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4 201 368 513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63 148 746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3 392 048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4 134 425 630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402 089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461 622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461 622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11 694 730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11 694 730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21 608 422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21 608 422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11 230 080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11 230 080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19 391 237 222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499 030 560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499 030 560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305 749 915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305 749 915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666 436 648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666 436 648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120 918 230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120 918 230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152 405 053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152 405 053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356 227 003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356 227 003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91 887 716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91 887 716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16 525 466 958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16 525 466 958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673 115 139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673 115 139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698 840 494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17 379 466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17 379 466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163 459 622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163 459 622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повышение антитеррористической защищенности объектов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260 001 357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260 001 357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258 000 049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258 000 049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487 330 024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435 299 024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31 176 303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403 222 721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02.1.04.72750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29 031 000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29 031 000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чемпионатах по профессиональному мастерству "Профессионалы" и чемпионатах "Абилимпикс"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1 888 286 215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региональной системы школьного образования"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97 673 015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02.7.02.R7501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72 432 604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72 432 604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02.7.02.R7504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25 240 411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25 240 411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1 350 357 481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детских технопарков "Кванториум"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103 170 834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103 170 834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новых мест в общеобразовательных организациях, расположенных в сельской местности и поселках городского типа, за счет средств резервного фонда Правительства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02.7.E1.5230F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14 526 980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14 526 980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275 828 230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275 828 230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созданию новых мест в общеобразовательных организациях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02.7.E1.53770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28 798 800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28 798 800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486 383 700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486 383 700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02.7.E1.64800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1 077 335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1 077 335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ремонтных работ в помещениях, предназначенных для создания центров образования естественно-научной и технологической направленностей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02.7.E1.71690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материально-технической базы организаций,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02.7.E1.71870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10 071 368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10 071 368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организациях, расположенных в сельской местности и поселках городского типа Ярославской области,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02.7.E1.Д2300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02.7.E1.Д2390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53 954 675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53 954 675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созданию новых мест в общеобразовательных организациях Ярославской области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02.7.E1.Д3770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10 456 910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10 456 910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02.7.E1.Д5200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111 747 828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7 098 128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7 098 128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подготовке и проведению Всероссийского форума профессиональной ориентации "ПроеКТОриЯ"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104 649 700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104 649 700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166 815 348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127 874 896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127 874 896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цифрового образования детей "IT</w:t>
            </w:r>
            <w:r>
              <w:rPr>
                <w:color w:val="000000"/>
                <w:sz w:val="24"/>
                <w:szCs w:val="24"/>
              </w:rPr>
              <w:noBreakHyphen/>
              <w:t>куб"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материально-технической базы центров цифрового образования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02.7.E4.72190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18 616 077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18 616 077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02.7.EВ.00000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46 233 230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02.7.EВ.51791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20 259 921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20 259 921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02.7.EВ.51794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285 392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285 392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02.7.EВ.57860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25 687 917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25 687 917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поддержки молодежи ("Молодежь России")"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02.7.EГ.00000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111 387 813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программы комплексного развития молодежной политики "Регион для молодых"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02.7.EГ.51161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 комплексного развития молодежной политики "Регион для молодых"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02.7.EГ.51162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90 087 813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90 087 813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59 071 739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для реализации образовательной программы дошкольного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20 797 697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дошкольных образовательных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02.8.01.71700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дошкольных образовательных организаций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02.8.01.74160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797 697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797 697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38 274 042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промышленных предприятий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13 643 839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13 643 839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7 083 637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7 083 637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дополнительных мероприятий, направленных на снижение напряженности на рынке труда субъектов Российской Федерации, по организации общественных работ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02.8.P2.53000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17 546 566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189 283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17 357 283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15 169 277 296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13 952 692 942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8 846 101 086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454 050 500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454 050 500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1 532 921 900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1 532 921 900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148 684 430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40 819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3 000 637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145 642 974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47 244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19 396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915 378 000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8 867 135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637 491 265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269 019 600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79 695 506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956 670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78 738 836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2 810 441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34 241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2 776 200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152 534 341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152 534 341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221 264 691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221 264 691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943 526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935 704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599 355 837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599 355 837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денежные выплаты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127 032 611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127 032 611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198 648 178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198 648 178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34 794 263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34 794 263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Учреждения в сфере социальной защиты населения, осуществляющие предоставление мер социальной поддержки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03.1.01.71920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146 956 417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124 263 819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22 230 598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 на ребенка в возрасте от трех до семи лет включительно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03.1.01.72450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8 270 457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8 270 457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86 466 623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86 466 623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4 549 449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54 929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4 494 520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289 396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285 771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55 516 617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961 771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54 554 846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35 878 327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619 593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35 258 734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по беременности и родам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796 024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36 487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759 537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144 424 344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1 889 468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142 534 876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4 633 215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73 826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4 559 389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1 383 869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1 361 886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11 972 713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190 428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11 782 285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81 750 585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1 215 799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80 534 786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Ежемесячная выплата на ребенка, оба родителя (усыновителя) или единственный родитель (усыновитель) которого являются инвалидами </w:t>
            </w:r>
          </w:p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или II 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4 118 961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4 053 301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154 261 510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45 345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154 216 165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82 541 500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81 321 500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4 483 862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71 449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4 412 413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7 221 737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115 064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7 106 673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эксплуатационных расходов на транспортные средства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63 950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62 849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9 891 272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128 008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9 763 264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2 103 450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33 450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2 070 000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5 761 850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92 535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5 669 315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15 098 124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240 178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14 857 946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397 553 046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6 332 385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391 220 661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260 164 715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4 150 780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256 013 935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15 156 634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221 036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14 935 598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1 383 842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1 359 920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284 494 759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3 577 274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280 917 485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1 203 852 973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18 325 116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1 185 527 857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9 485 580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125 580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детям военнослужащих и сотрудников некоторых федеральных государственных органов, обучающимся по образовательным программам высшего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1 337 460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665 582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665 582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185 061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185 061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7 743 080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7 743 080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8 927 588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8 795 654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9 091 872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107 240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8 984 632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на ребенка в возрасте от трех до семи лет включительно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1 257 989 458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618 122 400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639 867 058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51 070 660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38 676 262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12 394 398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4 530 638 587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1 657 271 314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119 822 334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30 213 160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1 507 004 131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226 689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546 631 461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381 949 624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106 284 621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54 643 761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3 743 455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2 266 492 238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2 266 492 238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60 143 574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59 943 574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548 490 894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03.1.03.52520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4 711 690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417 625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155 216 632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155 216 632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5 657 730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5 657 730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377 355 342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377 355 342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27 216 375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27 216 375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27 096 375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304 984 398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112 166 583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112 166 583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75 978 733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31 087 850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192 080 815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23 506 352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23 341 352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18 437 519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18 437 519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13 385 796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13 385 796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100 896 774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100 896 774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антитеррористической защищенности объектов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14 009 490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14 009 490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21 836 667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21 836 667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737 000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911 599 956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840 188 234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831 913 151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600 578 301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231 334 850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03.4.P1.72410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5 484 191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5 484 191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2 790 892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2 790 892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71 411 722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долговременного ухода за гражданами пожилого возраста и инвалидами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03.4.P3.5163F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34 823 200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34 823 200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421 000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421 000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03.4.P3.Д1210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36 167 522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36 167 522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 приоритетным объектам и услугам в приоритетных сферах жизнедеятельности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опорно-двигательного аппарата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04.2.05.70140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3 411 709 103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1 105 934 079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129 339 250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129 339 250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129 339 250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46 179 100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46 179 100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46 179 100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14 797 777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05.1.04.71240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14 797 777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14 797 777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416 432 105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41 256 743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41 256 743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социальной выплаты на приобретение в собственность жилого помещения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115 175 362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115 175 362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градостроительной документации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по развитию градостроительной документации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05.1.09.71270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актуализации схемы территориального планирования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05.1.09.76960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35 840 800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3 877 200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3 877 200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20 557 600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20 557 600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9 043 217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05.1.11.71230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7 543 217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7 543 217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05.1.11.76000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реабилитированных лиц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2 092 692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улучшение жилищных условий реабилитированных лиц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05.1.13.76390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2 092 692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2 092 692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и реконструкцию автомобильных дорог в городе Ярославле за счет средств инфраструктурного бюджетного кредита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05.1.16.98001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инженерных сетей в городе Ярославле за счет средств инфраструктурного бюджетного кредита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05.1.16.98002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объектов социальной сферы в городе Ярославле за счет средств инфраструктурного бюджетного кредита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05.1.16.98003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семей, воспитывающих восемь и более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125 006 915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семьям, воспитывающим восемь и более детей, на улучшение жилищных условий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05.1.17.71640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125 006 915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125 006 915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выдачи льготных ипотечных кредитов гражданам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24 202 223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уставного капитала акционерным обществам со 100-процентным государственным участием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05.1.18.71320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24 202 223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24 202 223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1 394 584 320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1 394 584 320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1 334 369 179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1 334 369 179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60 215 141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60 215 141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строительства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168 299 539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163 244 011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строительной отрасли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163 244 011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50 141 490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10 107 419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97 283 500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5 711 602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Фонда защиты прав граждан – участников долевого строительства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Фонду защиты прав граждан – участников долевого строительства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05.3.03.74730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по демонтажу объектов незавершенного строительства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списанию затрат, связанных с демонтажем объектов незавершенного строительства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05.3.04.71740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"Жилье"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9 391 165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9 391 165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05.4.F1.50210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6 548 024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6 548 024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05.4.F1.Д0211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2 843 141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2 843 141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"Восстановление прав участников строительства проблемных жилых домов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733 500 000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восстановлению прав участников строительства проблемных жилых домов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733 500 000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в виде имущественного взноса в имущество публично-правовой компании "Фонд развития территорий" на финансирование мероприятий по восстановлению прав участников строительства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05.5.01.76840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3 638 543 480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3 638 543 480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дворовых и общественных территорий, обустройство территорий для выгула животных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629 861 233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06.1.05.70410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629 861 233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629 861 233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архитектурно-художественной подсветки объектов населенных пунктов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435 880 000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архитектурно-художественной подсветки объектов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06.1.06.70480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435 880 000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435 880 000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"Ростов Великий – духовный центр России"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874 250 000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06.1.07.98004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319 750 000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319 750 000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благоустройство за счет средств инфраструктурного бюджетного кредита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06.1.07.98005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водоотведения за счет средств инфраструктурного бюджетного кредита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06.1.07.98006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переустройство сетей уличного освещения за счет средств инфраструктурного бюджетного кредита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06.1.07.98007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"Ревитализация исторического центра города Углича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747 000 000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06.1.08.98004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благоустройство за счет средств инфраструктурного бюджетного кредита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06.1.08.98005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пешеходного передвижения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52 175 580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реконструкцию искусственных сооружений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06.1.09.73310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52 175 580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52 175 580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единой концепции территориального брендинга в муниципальных образованиях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06.1.12.00000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мероприятий по созданию единых подходов к формированию городской среды в муниципальных образованиях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06.1.12.72400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891 376 667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434 625 000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434 625 000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456 751 667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456 751 667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613 530 823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612 480 823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225 435 610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207 330 676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141 323 831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52 195 322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11 854 835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1 956 688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17 884 934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17 884 934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375 394 200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375 394 200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3 527 311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3 037 967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348 811 372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14 607 550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5 410 000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11 651 013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11 651 013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11 651 013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97 324 759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2 326 500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соблюдения норм и правил дорожного движения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мониторинга и оценки развития наркоситуации в регионе с использованием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08.3.03.74910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94 283 259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17 119 432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08.6.01.57010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конкурса "Лучший сотрудник органов внутренних дел"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08.6.01.71570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6 483 742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6 483 742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предоставление ежемесячной выплаты сотрудникам патрульно-постовой службы полиции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08.6.01.72370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системы размещения информации о лицах, пропавших без вести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170 908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170 908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и размещение в средствах массовой информации социальных радиороликов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77 163 827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созданию региональной системы интеллектуального видеонаблюдения Ярославской области в целях обеспечения безопасности объектов критической инфраструктуры и мест массового скопления людей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08.6.02.72330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51 658 683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51 658 683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системы видеонаблюдения в наиболее криминогенных местах и местах массового пребывания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25 245 144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25 245 144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924 461 630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104 133 320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межфункционального и межтерриториального взаимодействия органов исполнительной власти Ярославской области и органов местного самоуправления в сфере повышения безопасности жизнедеятельности населения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областных конкурсов профессионального мастерства по вопросам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103 429 600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пожарных автомобилей и создание радиоканальных систем передачи извещений о пожарах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и укреплению материально-технической базы пожарно-спасательных подразделений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35 095 100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35 095 100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 автономных пожарных извещателей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10.1.02.76480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203 720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203 720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203 720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818 188 310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740 167 612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679 425 101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679 425 101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60 703 391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60 703 391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12 908 992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12 908 992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12 908 992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запасов имущества гражданской обороны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13 496 144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13 496 144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13 496 144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5 442 670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5 442 670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5 442 670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45 363 092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45 363 092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40 666 325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4 656 265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3 378 919 525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культуры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2 596 437 834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295 089 361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236 760 757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236 760 757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1 426 764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1 426 764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19 606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19 606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школ креативных индустрий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11.1.01.R3530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53 848 494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53 848 494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14 778 357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14 778 357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14 778 357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13 105 000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549 927 119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549 927 119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549 927 119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165 874 507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159 857 109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159 857 109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733 490 859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722 612 912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722 612 912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7 038 083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7 038 083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3 839 864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3 839 864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126 611 882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126 446 382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126 446 382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697 360 749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697 360 749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697 360 749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760 375 675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755 107 341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модельных муниципальных библиотек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театров юного зрителя и театров кукол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286 948 855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286 948 855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53 143 021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53 143 021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74 495 509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74 495 509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 за счет средств резервного фонда Правительства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24 601 563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24 601 563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20 046 714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20 046 714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учреждений среднего профессионального образования в сфере культуры музыкальными инструментами, оборудованием и учебными материалами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11 495 343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11 495 343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6 121 187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6 121 187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муниципальных театров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2 964 000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2 964 000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техническое оснащение региональных музеев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11.4.A1.55904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15 703 126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15 703 126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муниципальных музеев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20 470 516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20 470 516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реновации региональных и муниципальных учреждений отрасли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11.4.A1.76490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4 490 000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4 490 000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11.4.A1.Д5131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51 586 817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51 586 817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 за счет средств бюджетного кредита в целях опережающего финансового обеспечения реализации мероприятий региональных проектов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11.4.A1.М5133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48 661 179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48 661 179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 за счет средств бюджетного кредита в целях опережающего финансового обеспечения реализации мероприятий региональных проектов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11.4.A1.М5198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8 871 011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8 871 011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муниципальных театров за счет средств бюджетного кредита в целях опережающего финансового обеспечения реализации мероприятий региональных проектов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11.4.A1.М5800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71 136 000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71 136 000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муниципальных музеев за счет средств бюджетного кредита в целях опережающего финансового обеспечения реализации мероприятий региональных проектов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11.4.A1.М5970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11 872 500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11 872 500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3 268 334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1 458 334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1 458 334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и проведению фестиваля любительских творческих коллективов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культура"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виртуальных концертных залов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11.4.A3.54530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государственной службы охраны объектов культурного наследия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22 106 016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22 106 016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22 106 016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21 546 016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336 936 502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37 763 724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государственного контроля (надзора)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5 549 200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5 549 200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5 549 200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2 122 097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2 122 097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1 577 097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9 803 611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9 803 611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1 185 769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8 617 842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364 100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 исключением охотничьих ресурсов и водных биологических ресурсов)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4 333 924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4 333 924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4 333 924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11 790 792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11 790 792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11 790 792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территориального охотустройства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и утверждение схемы размещения, использования и охраны охотничьих угодий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12.1.12.70120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водохозяйственного комплекса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207 215 658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сооружений инженерной защиты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165 408 531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сооружений инженерной защиты от негативного воздействия вод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12.4.01.R0650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136 741 781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136 741 781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сооружений инженерной защиты от негативного воздействия вод за счет средств резервного фонда Правительства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12.4.01.R065F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28 666 750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28 666 750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4 607 127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12.4.02.R0650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4 607 127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4 607 127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Установление границ зон затопления, подтопления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установление границ зон затопления, подтопления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12.4.04.76550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"Восстановление водных объектов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26 818 900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12.5.G8.00000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26 818 900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12.5.G8.50900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26 818 900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26 818 900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65 138 220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и актуализация региональной нормативной правовой базы в сфере обращения с отходами, в том числе с твердыми коммунальными отходами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актуализации территориальной схемы обращения с отходами, в том числе с твердыми коммунальными отходами,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12.6.01.70100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Ликвидация объектов накопленного экологического вреда окружающей среде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технико-экономического обоснования на выполнение изыскательских работ и на разработку проектной документации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12.6.03.72840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страна"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12.6.G1.00000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60 138 220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12.6.G1.52420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60 138 220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60 138 220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3 179 250 701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824 469 305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28 970 603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28 970 603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28 845 603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514 445 678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507 070 525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9 190 525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496 700 000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7 375 153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7 375 153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29 238 583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29 238 583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29 238 583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251 814 441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251 807 441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251 807 441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2 354 781 396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2 203 708 164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136 430 218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136 430 218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1 438 356 165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1 438 356 165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спортивных объектов Ярославской области за счет средств резервного фонда Правительства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628 921 781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628 921 781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151 073 232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организаций, входящих в систему спортивной подготовки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6 309 792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6 309 792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6 792 709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6 792 709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16 929 064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16 929 064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спортивного оборудования и инвентаря для приведения государственных учреждений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1 041 667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1 041 667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13.3.P5.Д1390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5 203 480 916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2 362 228 826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4 548 636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4 548 636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4 548 636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333 073 576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333 073 576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333 073 576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2 024 606 614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2 024 606 614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1 925 785 434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98 821 180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жилищно-коммунального хозяйства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2 502 044 049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2 277 694 223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возмещение затрат организациям, реализующим сжиженный углеводородный газ населению для бытовых нужд по регулируемым розничным ценам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1 286 778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1 286 778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ресурсоснабжающих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2 276 407 445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23 641 120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2 252 766 325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соблюдения требований законодательства в жилищно-коммунальной сфере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31 486 125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31 486 125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19 426 498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12 030 844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материально-технических запасов и иных средств в целях гражданской обороны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14.4.03.72090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164 939 701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164 939 701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164 939 701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уровня обеспеченности коммунальными услугами отдельных категорий граждан, проживающих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27 824 000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14.4.06.75880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27 824 000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27 824 000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202 385 875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179 101 840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179 101 840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179 101 840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22 784 035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22 784 035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22 784 035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единого топливно-энергетического баланса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разработке топливно-энергетического баланса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14.6.06.70670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государственной жилищной инспекции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14 400 696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государственной жилищной инспекции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12 920 789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инспекции, уполномоченной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12 920 789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11 566 895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1 353 894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систем коммунальной инфраструктуры"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14.9.00.00000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122 421 470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Строительство, реконструкция и капитальный ремонт объектов питьевого водоснабжения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14.9.01.00000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(реконструкции) объектов питьевого водоснабжения государственному предприятию Ярославской области "Северный водоканал"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14.9.01.72200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Строительство, реконструкция и капитальный ремонт объектов теплоснабжения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14.9.02.00000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113 971 470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объектов теплоснабжения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14.9.02.72230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113 971 470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113 971 470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530 318 175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273 780 000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инвестиционной привлекательности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участию в выставочно-конгрессных и имиджевых мероприятиях, конференциях, круглых столах, по изготовлению презентационной продукции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инвестиционной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259 100 000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них, в рамках реализации новых инвестиционных проектов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15.1.03.71390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107 790 000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107 790 000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юридическим лицам на возмещение фактически произведенных затрат на создание объектов инфраструктуры, необходимых для реализации новых инвестиционных проектов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15.1.03.76510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151 310 000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151 310 000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роста инновационной деятельности инновационно активных предприятий (организаций) и объектов инновационной инфраструктуры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14 250 000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поддержке инновационно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15.1.05.76980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213 645 037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23 391 708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подведомственным учреждениям на осуществление капитальных вложений в объекты капитального строительства государственной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7 036 225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7 036 225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10 284 584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10 284 584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10 284 584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41 788 230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41 788 230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19 573 646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22 214 584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138 180 515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47 653 125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5 208 333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42 444 792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60 588 232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60 588 232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29 939 158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29 939 158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инвестиций и промышленности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42 893 138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выставочно-конгрессных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16 403 538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16 403 538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12 712 072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3 691 466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113 238 500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103 000 000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Популяризация деятельности в сфере промышленности и оказание содействия развитию кадрового потенциала предприятий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популяризацию деятельности в сфере промышленности и развитие кадрового потенциала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16.4.02.77010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современных производств, модернизации и техническому перевооружению производственных мощностей предприятий промышленного комплекса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16.4.05.R5910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в выставочно-конгрессных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16.4.09.77050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10 238 500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10 238 500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10 238 500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10 238 500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13 303 578 532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7 894 536 262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650 857 576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17 478 655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17 478 655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62 993 027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62 993 027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67 579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67 579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семей, а также детей из семей, имеющих трех и более детей, в том числе детей в возрасте до 23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16 706 207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16 706 207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553 612 108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553 612 108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6 803 216 830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93 527 435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93 527 435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17.1.02.71620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432 442 597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432 442 597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 в сфере транспорта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17.1.02.71660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224 656 966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188 206 858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35 854 333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585 775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699 659 711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699 659 711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5 292 316 461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5 292 316 461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60 613 660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60 613 660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экономики и гражданской обороне в сфере транспорта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Контроль за выполнением регулярных перевозок пассажиров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153 766 059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"Яроблтранском"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153 766 059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153 766 059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платежеспособности хозяйственных обществ, 100 процентов акций (долей) которых принадлежит Ярославской области, осуществляющих аэропортовую деятельность или транспортное обслуживание населения автомобильным транспортом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281 695 797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оказание финансовой помощи акционерному обществу "Ярославское автотранспортное предприятие" в целях предупреждения банкротства и восстановления платежеспособности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17.1.05.70610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223 793 803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223 793 803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оказание финансовой помощи акционерному обществу "Аэропорт Туношна" в целях предупреждения банкротства и восстановления платежеспособности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17.1.05.71290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57 901 994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57 901 994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5 386 215 557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и развитие современной авиационной инфраструктуры аэропорта Туношна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118 300 000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уставного капитала акционерным обществам со 100-процентным государственным участием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17.2.02.71320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приобретения плавучих объектов для причаливания, швартовки и стоянки судов, для посадки и высадки пассажиров на маршрутах внутреннего водного транспорта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269 516 011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плавучих объектов для причаливания и швартования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17.2.04.71910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28 637 324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28 637 324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причалов для организации паромной переправы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17.2.04.72180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66 932 458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66 932 458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комплексов понтонных причалов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17.2.04.72630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173 946 229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173 946 229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квалифицированным персоналом транспортной системы Ярославской области для ее устойчивой и бесперебойной 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акционерному обществу "Ярославское автотранспортное предприятие" на финансовое обеспечение затрат, связанных с организацией мероприятий по обучению водителей категории "D"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17.2.05.71730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зарядной инфраструктуры для электротранспортных средств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35 880 000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зарядной инфраструктуры для электромобилей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17.2.07.57660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транспортного обслуживания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46 835 290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новых направлений пассажирских перевозок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17.2.08.74270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46 835 290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46 835 290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17.2.R7.00000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4 903 184 256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на закупку автобусов, приводимых в движение электрической энергией, и объектов зарядной инфраструктуры для них (закупка электробусов и объектов зарядной инфраструктуры для них)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17.2.R7.54011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1 779 775 220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1 779 775 220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на закупку автобусов, приводимых в движение электрической энергией, и объектов зарядной инфраструктуры для них (возмещение расходов концессионера на создание, использование объекта по капитальному гранту)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17.2.R7.54012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2 849 356 751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2 849 356 751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17.2.R7.71960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274 052 285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274 052 285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рынка газомоторного топлива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22 826 713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Увеличение количества переведенной на природный газ автотранспортной техники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3 386 713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переоборудование транспортных средств для использования природного газа (метана) в качестве моторного топлива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17.3.01.R2760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3 386 713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3 386 713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инфраструктуры для транспортных средств, использующих природный газ в качестве моторного топлива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19 440 000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заправочной инфраструктуры компримированного природного газа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17.3.02.R2610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19 440 000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19 440 000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843 130 901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107 697 879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19 173 000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сферы поддержки и развития туризма, не являющимся государственными (муниципальными) учреждениями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16 573 000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16 573 000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и формирование концепций в сфере туризма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87 124 879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42 724 879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42 724 879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 Международной выставке-форуме "Россия", в том числе обеспечение функционирования и продвижения экспозиции региона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18.1.04.72800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"Туризм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735 433 022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туристической инфраструктуры"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668 347 501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модульных некапитальных средств размещения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18.2.J1.5331П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46 951 042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46 951 042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поддержки реализации общественных инициатив, направленных на развитие туристической инфраструктуры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18.2.J1.53320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7 542 500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7 542 500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проектированию туристского кода центра города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18.2.J1.53330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419 672 604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419 672 604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18.2.J1.53380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194 181 355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194 181 355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"Повышение доступности туристических продуктов"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67 085 521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и продвижение событийных мероприятий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18.2.J2.53300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10 585 521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10 585 521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18.2.J2.53420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Информационное обеспечение мероприятий по повышению доступности и популяризации туризма для детей школьного возраста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18.2.J2.71180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173 410 102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151 130 147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147 430 147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112 429 147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112 429 147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22 279 955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21.2.01.74880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6 009 109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6 009 109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5 509 109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3 148 750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3 148 750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1 998 750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10 650 000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 и военно-мемориальных объектов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21.2.06.76420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118 645 670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4 398 238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849 488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849 488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849 488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2 635 500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22.4.02.73130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 (иностранных трудовых мигрантов), прибывающих в Ярославскую область, и их интеграции в российское общество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14 339 000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14 339 000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14 339 000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12 139 000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86 134 432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71 727 932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71 227 932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71 227 932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22.8.02.74730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5 456 500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торжественных церемоний награждения победителей конкурсов проектов социально ориентированных некоммерческих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22.8.03.74740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направления "Социальное волонтерство" через проведение единых региональных молодежных акций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22.8.03.75790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общественных организаций ветеранов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22.9.00.00000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13 374 000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системы мер поддержки общественных организаций ветеранов войн и труда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22.9.01.00000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13 374 000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22.9.01.73140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13 374 000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13 374 000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1 353 901 944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цифрового развития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712 453 652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мультисервисной информационно-телекоммуникационной сети и каналов телефонной связи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23 557 200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технического обслуживания мультисервисной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безлимитного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22 906 000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22 906 000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607 097 382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1 767 320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1 767 320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306 328 313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306 328 313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38 468 594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38 468 594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260 533 155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260 533 155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2 021 440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2 021 440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2 021 440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28 526 100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28 526 100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28 526 100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31 251 710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23.3.06.70340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12 829 300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12 829 300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18 422 410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18 422 410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19 999 820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19 999 820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9 259 530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10 740 290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630 559 292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и развитие цифровой грамотности населения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194 633 000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повышения уровня качества образования "Школа 21. Ярославия"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23.5.01.71820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194 633 000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194 633 000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систем,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235 176 453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работы Единого центра обработки вызовов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23.5.02.72340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60 311 451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60 311 451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внедрение информационной системы управления проектами государственного заказчика в сфере строительства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23.5.02.72740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развитие государственной информационной системы Ярославской области "Карта жителя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23.5.02.73000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модернизация сайта "Инвестиционный портал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23.5.02.73230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модернизация сайта "Туристический портал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23.5.02.73280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серверного и сетевого оборудования, развитие системы управления инфраструктурой мультисервисной информационно-телекоммуникационной сети для обеспечения работы информационных систем органов государственной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23.5.02.73290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8 255 060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8 255 060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и модернизация подсистем регионального сегмента единой государственной информационной системы здравоохранения (ЕГИСЗ)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23.5.02.74120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59 521 442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59 521 442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информационных систем,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23.5.02.76710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39 488 500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3 488 500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Автоматизация приоритетных видов регионального государственного контроля (надзора) в целях внедрения риск-ориентированного подхода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Цифровизация (автоматизация) системы контрольно-надзорной деятельности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23.5.03.73030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51 636 613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51 636 613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51 636 613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Импортозамещение программного обеспечения в органах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портала органов государственной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23.5.05.72300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импортозамещению программного обеспечения автоматизированных рабочих мест органов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23.5.05.72310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модернизация системы обеспечения вызова экстренных оперативных служб по единому номеру "112"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1 873 440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и модернизации системы обеспечения вызова экстренных оперативных служб по единому номеру "112"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23.5.09.70160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1 873 440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1 873 440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оборудования Приемной Президента Российской Федерации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3 802 943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оборудования Приемной Президента Российской Федерации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23.5.10.77400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3 802 943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3 802 943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23.5.17.00000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4 358 083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региональных проектов в сфере информационных технологий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23.5.17.R0280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4 358 083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4 358 083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цифровых проектов в сфере общественных связей и коммуникаций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23.5.18.00000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по развитию цифровых проектов в сфере общественных связей и коммуникаций Ярославской области "Открытый регион"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23.5.18.72490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отрасли информационных технологий, связи и телекоммуникаций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23.5.22.00000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устранению цифрового неравенства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23.5.22.71850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Подключение к сети "Интернет" социально значимых объектов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23.5.37.00000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11 078 760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подключению фельдшерско-акушерских пунктов Ярославской области к сети "Интернет"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23.5.37.72320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11 078 760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11 078 760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10 889 000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10 889 000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23.7.D6.77180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10 889 000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7 866 000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3 023 000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17 614 138 944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6 943 026 976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2 550 113 765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2 550 113 765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2 550 113 765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80 387 124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80 387 124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80 387 124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(межмуниципального) значения и искусственных сооружений на них и создание материально-технических средств для нужд гражданской обороны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401 379 505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паспортизацию, постановку на кадастровый учет автомобильных дорог регионального (межмуниципального) значения, проектно-изыскательские работы и реализацию объектов транспортной безопасности, уплату налогов, сборов, других экономических санкций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153 991 080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128 529 068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25 462 012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Материально-техническое и финансовое обеспечение деятельности государственных учреждений субъекта Российской Федерации, в том числе вопросов оплаты труда работников государственных учреждений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247 150 695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124 811 559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120 963 681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1 375 455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министерства дорожного хозяйства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229 730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229 730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219 284 983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79 017 898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79 017 898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системы фотовидеофиксации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140 267 085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140 267 085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2 491 861 599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494 889 867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494 889 867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города Ярославля и искусственных сооружений на них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1 191 496 348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1 191 496 348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599 475 384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599 475 384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местного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приведение в нормативное состояние, развитие и увеличение пропускной способности автомобильных дорог общего пользования местного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24.1.06.57840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1 022 581 400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1 022 581 400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и увеличение пропускной способности автомобильных дорог общего пользования местного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24.1.06.71530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177 418 600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177 418 600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310 392 733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24 889 012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24 889 012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24 889 012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1 501 717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1 501 717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1 501 717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финансовой помощи муниципальным образованиям на строительство и реконструкцию автомобильных дорог местного значения, уникальных искусственных дорожных сооружений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20 002 004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24.2.03.72470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20 002 004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20 002 004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работы и развитие материально-технической и производственной базы дорожных предприятий Ярославской области со 100-процентным государственным участием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264 000 000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уставного капитала акционерным обществам со 100-процентным государственным участием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24.2.04.71320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10 360 719 235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дорожной деятельности на региональных и межмуниципальных дорогах в рамках федерального проекта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531 156 900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24.7.03.57840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531 156 900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531 156 900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9 092 526 635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2 742 742 190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2 742 742 190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4 291 594 445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2 503 139 684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258 817 835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1 529 636 926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сооружений, за счет средств бюджетного кредита в целях опережающего финансового обеспечения реализации мероприятий региональных проектов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24.7.R1.М3940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2 058 190 000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2 058 190 000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737 035 700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24.7.R2.54180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83 535 700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83 535 700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653 500 000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653 500 000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991 499 611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966 612 722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450 153 270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77 140 256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77 140 256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281 829 727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281 829 727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91 183 287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91 183 287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184 391 328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25.1.03.71810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15 985 637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15 985 637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60 263 562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60 263 562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25.1.03.R3680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6 580 211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6 580 211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9 677 945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9 677 945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59 133 973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59 133 973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пищевой и перерабатывающей промышленности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16 216 575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25.1.04.R5020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16 216 575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16 216 575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33 195 890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33 195 890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33 195 890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27 834 917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6 696 180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6 696 180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21 138 737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21 138 737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48 800 394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19 996 000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11 996 000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28 804 394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28 804 394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создания и модернизации объектов агропромышленного комплекса и сельскохозяйственных рынков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73 943 928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25.1.08.R4720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24 943 928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24 943 928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Мелиорация земель сельскохозяйственного назначения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14 596 968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25.1.10.R5980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3 575 598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3 575 598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25.1.10.R5990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11 021 370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11 021 370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проектов развития сельского туризма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17 479 452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25.1.11.R3410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17 479 452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17 479 452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агропромышленного комплекса и потребительского рынка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22 899 597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16 063 681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16 063 681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16 063 681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1 048 155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регулирование промышленного, любительского рыболовства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1 409 461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25.5.08.77300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1 409 461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1 409 461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поддержки фермеров, сельской кооперации и экспорта продукции агропромышленного комплекса"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1 987 292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"Экспорт продукции агропромышленного комплекса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25.Б.T2.00000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1 987 292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25.Б.T2.52510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1 987 292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1 987 292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266 938 105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лесного хозяйства и природопользования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243 644 805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87 047 769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27 430 700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27 430 700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59 602 069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59 602 069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Воспроизводство лесов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1 182 300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29.1.02.51290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1 182 300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343 800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838 500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4 627 000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4 627 000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4 449 700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177 300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контроля (надзора)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139 787 736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133 981 900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94 770 662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39 211 238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5 630 336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3 612 836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2 017 500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сохранности лесопожарной и лесохозяйственной техники и оборудования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приобретение модульных конструкций для хранения и обслуживания лесопожарной и лесохозяйственной техники и оборудования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29.1.05.70190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23 293 300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29.6.GА.00000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23 293 300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увеличение площади лесовосстановления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16 167 600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2 884 600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13 283 000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формирование запаса лесных семян для лесовосстановления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7 119 300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7 119 300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313 134 655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235 619 097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233 353 097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публичных торгов по продаже объектов культурного наследия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34.1.01.72000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проведение комплекса кадастровых работ на объектах водного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34.1.01.72790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12 249 433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12 249 433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104 949 360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103 980 349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969 011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71 254 304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5 437 790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65 816 514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публичных торгов по продаже изъятых на основании решения суда объектов незавершенного строительства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34.1.01.74080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единой государственной политики в сфере рекламы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34.1.01.76630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информационной открытости органов государственной власти Ярославской области и органов местного самоуправления в сфере учета и распоряжения имуществом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работы информационной системы учета и распоряжения имуществом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34.1.02.76650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имущественных отношений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77 515 558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77 515 558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54 777 616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54 777 616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22 737 942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22 737 942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40 812 426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40 812 426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9 039 375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9 039 375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9 039 375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151 008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151 008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31 622 043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31 622 043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28 757 066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8 797 564 634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финансов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125 812 607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49 355 850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49 355 850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49 355 850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функций органов исполнительной власти Ярославской области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76 456 757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76 456 757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70 527 813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7 512 271 000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7 512 271 000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3 957 005 000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3 957 005 000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536 931 000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536 931 000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поддержку мер по обеспечению сбалансированности бюджетов муниципальных районов (городских округов)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218 335 000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218 335 000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36.3.01.73260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1 156 766 000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1 155 769 000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1 155 769 000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1 155 769 000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997 000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997 000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997 000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2 715 027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Доведение до потребителя образовательных программ и инструментов повышения финансовой грамотности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оценке эффективности инструментов повышения финансовой грамотности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36.5.02.71500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2 515 027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779 027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779 027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30 312 121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"Противодействие коррупции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коррупции в органах исполнительной власти и органах местного самоуправления муниципальных образований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38.2.01.72240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антикоррупционного мониторинга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38.2.02.72240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антикоррупционной пропаганды и антикоррупционного просвещения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38.2.03.72240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"Организация оказания бесплатной юридической помощи"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864 425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бесплатной юридической помощи адвокатами Адвокатской палаты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864 425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38.3.01.74360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864 425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864 425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29 107 696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13 566 750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38.5.01.74150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3 566 750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3 566 750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эффективного кадрового состава и резерва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комплексной HR-диагностике государственных гражданских и муниципальных служащих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38.5.02.71170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технологий и обеспечение информационной открытости государственной гражданской и муниципальной службы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13 340 946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Автоматизация кадрового учета и управления персоналом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38.5.03.72170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Автоматизация HR-процессов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38.5.03.72260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11 140 946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11 140 946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252 960 608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2 694 622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межмуниципального сотрудничества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некоммерческой организации на организацию межмуниципального сотрудничества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39.2.01.74370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Информационное и методическое сопровождение межмуниципального сотрудничества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некоммерческой организации на организацию межмуниципального сотрудничества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39.2.02.74370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1 194 622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39.2.04.76920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1 194 622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515 573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679 049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инициативного бюджетирования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250 265 986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инициативного бюджетирования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228 265 986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39.6.01.75350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211 220 455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211 220 455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приоритетных проектов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39.6.01.77260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17 045 531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17 045 531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лучших практик инициативного бюджетирования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39.6.02.75350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133 095 209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государственной ветеринарной службы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126 160 171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41 171 843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41 171 843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41 171 843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65 848 783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43.1.02.72910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65 848 783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65 848 783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государственной ветеринарной службе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43.1.03.72910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43.1.04.73380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18 210 435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43.1.05.74420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18 210 435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18 210 435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6 935 038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ветеринарной сети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6 935 038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6 935 038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6 935 038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"Научно-техническое развитие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129 885 000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129 885 000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Финансовая поддержка научной, научно-технической и научно-исследовательской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129 885 000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предоставление грантов в форме субсидий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215D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федеральному государственному бюджетному образовательному учреждению высшего образования "Рыбинский государственный авиационный технический университет им.</w:t>
            </w:r>
            <w:r w:rsidR="00215D8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П.А.</w:t>
            </w:r>
            <w:r w:rsidR="00215D8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Соловьева" на финансовое обеспечение создания инновационной образовательной 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медалью "За особые успехи в учении"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485 805 432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485 805 432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8 766 980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8 766 980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8 766 980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5 566 250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5 566 250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5 566 250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558 646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48.1.05.R5760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558 646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558 646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297 861 047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в части строительства социальных объектов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48.1.06.70110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27 190 000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27 190 000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социальных объектов)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241 300 000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электрических сетей уличного освещения)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847 083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847 083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390 209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390 209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социальных объектов)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48.1.06.Д5761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28 133 755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28 133 755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объектов коммунально-бытового обслуживания на сельских территориях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173 052 509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48.1.07.70590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173 052 509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173 052 509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5 484 615 921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17 636 500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17 636 500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20 648 100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17 445 200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3 202 900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Поощрение региональных и муниципальных управленческих команд за достижение показателей деятельности органов исполнительной власти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50.0.00.55490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150 539 700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150 539 700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расходов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в пунктах временного размещения и питания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50.0.00.56940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185 365 660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185 365 660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55 185 580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4 535 000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1 419 241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71 339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49 160 000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7 449 500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6 834 507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614 993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13 735 900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6 885 561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6 730 339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1 429 600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1 429 600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10 685 000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9 169 143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1 515 017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гражданам, вынужденно покинувшим территорию Украины, Донецкой Народной Республики и Луганской Народной Республики и прибывшим на территорию Российской Федерации в экстренном массовом порядке, за счет средств, зарезервированных в федеральном бюджете на реализацию мероприятий по обеспечению жизнедеятельности и восстановлению инфраструктуры на территориях отдельных субъектов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50.0.00.5Т090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2 342 000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2 342 000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выплаты на обзаведение имуществом и социальные выплаты на приобретение жилых помещений на основании выдаваемых государственных жилищных сертификатов жителям г. Херсона и части Херсонской области, вынужденно покинувшим место постоянного проживания и прибывшим в экстренном массовом порядке на иные территории на постоянное место жительства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50.0.00.67407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291 460 782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291 460 782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предоставление дополнительных мер социальной поддержки работникам военных комиссариатов Ярославской области, пункта отбора на военную службу по контракту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4 997 928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4 397 928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1 986 299 491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1 934 663 953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50 119 454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960 507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555 577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4 295 751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4 295 751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109 790 333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109 790 333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6 548 026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6 548 026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179 829 335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127 940 333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51 875 002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2 716 258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2 716 258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48 539 607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43 851 774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4 685 133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оказавшим содействие в выявлении отдельных административных правонарушений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751 109 698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269 728 726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330 489 792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135 026 913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15 854 267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66 779 648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66 779 648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4 649 936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4 649 936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2 116 250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2 116 250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116 017 804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12 089 106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64 989 957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18 938 741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222 249 829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222 249 829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исполнение судебных решений по отрасли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843 500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73 980 869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58 980 869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806DD7" w:rsidTr="00806DD7">
        <w:trPr>
          <w:gridAfter w:val="1"/>
          <w:wAfter w:w="1904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806DD7" w:rsidTr="00806DD7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DD7" w:rsidRDefault="00806DD7" w:rsidP="00806D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131 895 754 014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06DD7" w:rsidRDefault="00806DD7" w:rsidP="00806D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C07E7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0312D4" w:rsidRDefault="000312D4"/>
    <w:sectPr w:rsidR="000312D4" w:rsidSect="00943054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DD7" w:rsidRDefault="00806DD7" w:rsidP="00D30D38">
      <w:r>
        <w:separator/>
      </w:r>
    </w:p>
  </w:endnote>
  <w:endnote w:type="continuationSeparator" w:id="0">
    <w:p w:rsidR="00806DD7" w:rsidRDefault="00806DD7" w:rsidP="00D3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DD7" w:rsidRDefault="00806DD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DD7" w:rsidRDefault="00806DD7" w:rsidP="00D30D38">
      <w:r>
        <w:separator/>
      </w:r>
    </w:p>
  </w:footnote>
  <w:footnote w:type="continuationSeparator" w:id="0">
    <w:p w:rsidR="00806DD7" w:rsidRDefault="00806DD7" w:rsidP="00D30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06DD7">
      <w:tc>
        <w:tcPr>
          <w:tcW w:w="10421" w:type="dxa"/>
        </w:tcPr>
        <w:p w:rsidR="00806DD7" w:rsidRDefault="00806DD7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2565CD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806DD7" w:rsidRDefault="00806DD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38"/>
    <w:rsid w:val="000312D4"/>
    <w:rsid w:val="00052459"/>
    <w:rsid w:val="000552E9"/>
    <w:rsid w:val="000E6C6D"/>
    <w:rsid w:val="00215D80"/>
    <w:rsid w:val="00250D57"/>
    <w:rsid w:val="002565CD"/>
    <w:rsid w:val="002B1757"/>
    <w:rsid w:val="002B7236"/>
    <w:rsid w:val="003729BD"/>
    <w:rsid w:val="003A734C"/>
    <w:rsid w:val="003E52F7"/>
    <w:rsid w:val="00405E0C"/>
    <w:rsid w:val="00466BAC"/>
    <w:rsid w:val="004806A9"/>
    <w:rsid w:val="004807E4"/>
    <w:rsid w:val="004A71AF"/>
    <w:rsid w:val="004C1657"/>
    <w:rsid w:val="00521555"/>
    <w:rsid w:val="00580DDC"/>
    <w:rsid w:val="00582283"/>
    <w:rsid w:val="005A4BC1"/>
    <w:rsid w:val="005D11F2"/>
    <w:rsid w:val="005D4D1B"/>
    <w:rsid w:val="005E662F"/>
    <w:rsid w:val="00615D97"/>
    <w:rsid w:val="00645477"/>
    <w:rsid w:val="00686F9F"/>
    <w:rsid w:val="006D3C22"/>
    <w:rsid w:val="00765B7B"/>
    <w:rsid w:val="00765D88"/>
    <w:rsid w:val="007C07E7"/>
    <w:rsid w:val="007D395C"/>
    <w:rsid w:val="00806DD7"/>
    <w:rsid w:val="00842DF4"/>
    <w:rsid w:val="008D5B70"/>
    <w:rsid w:val="009376DB"/>
    <w:rsid w:val="00943054"/>
    <w:rsid w:val="00A2113B"/>
    <w:rsid w:val="00A83DA7"/>
    <w:rsid w:val="00AA0A08"/>
    <w:rsid w:val="00AE1718"/>
    <w:rsid w:val="00BA74C0"/>
    <w:rsid w:val="00BC04E9"/>
    <w:rsid w:val="00BF0C00"/>
    <w:rsid w:val="00C9271A"/>
    <w:rsid w:val="00CF37C5"/>
    <w:rsid w:val="00D30D38"/>
    <w:rsid w:val="00D5742D"/>
    <w:rsid w:val="00E7193B"/>
    <w:rsid w:val="00EB5973"/>
    <w:rsid w:val="00F5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0272"/>
  <w15:docId w15:val="{6DEE979D-D06B-45BC-BBAA-B9430ED2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D30D38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66B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6BAC"/>
  </w:style>
  <w:style w:type="paragraph" w:styleId="a6">
    <w:name w:val="footer"/>
    <w:basedOn w:val="a"/>
    <w:link w:val="a7"/>
    <w:uiPriority w:val="99"/>
    <w:rsid w:val="00466B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6BAC"/>
  </w:style>
  <w:style w:type="paragraph" w:styleId="a8">
    <w:name w:val="Balloon Text"/>
    <w:basedOn w:val="a"/>
    <w:link w:val="a9"/>
    <w:uiPriority w:val="99"/>
    <w:unhideWhenUsed/>
    <w:rsid w:val="00842D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42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129</Pages>
  <Words>33009</Words>
  <Characters>188157</Characters>
  <Application>Microsoft Office Word</Application>
  <DocSecurity>0</DocSecurity>
  <Lines>1567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220725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Юлия Васильевна</dc:creator>
  <cp:lastModifiedBy>Петрова Оксана Юрьевна</cp:lastModifiedBy>
  <cp:revision>15</cp:revision>
  <cp:lastPrinted>2023-05-26T12:02:00Z</cp:lastPrinted>
  <dcterms:created xsi:type="dcterms:W3CDTF">2023-02-20T08:22:00Z</dcterms:created>
  <dcterms:modified xsi:type="dcterms:W3CDTF">2023-09-25T05:44:00Z</dcterms:modified>
</cp:coreProperties>
</file>