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DF" w:rsidRPr="004B5ADF" w:rsidRDefault="004B5ADF" w:rsidP="004B5AD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5ADF">
        <w:rPr>
          <w:rFonts w:ascii="Times New Roman" w:hAnsi="Times New Roman" w:cs="Times New Roman"/>
          <w:sz w:val="28"/>
          <w:szCs w:val="28"/>
        </w:rPr>
        <w:t>ПРОЕКТ</w:t>
      </w:r>
    </w:p>
    <w:p w:rsidR="004B5ADF" w:rsidRPr="004B5ADF" w:rsidRDefault="004B5ADF" w:rsidP="004B5A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5ADF" w:rsidRPr="004B5ADF" w:rsidRDefault="004B5ADF" w:rsidP="004B5A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5ADF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4B5ADF" w:rsidRDefault="004B5ADF" w:rsidP="004B5ADF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B5ADF">
        <w:rPr>
          <w:rFonts w:ascii="Times New Roman" w:hAnsi="Times New Roman" w:cs="Times New Roman"/>
          <w:caps/>
          <w:sz w:val="28"/>
          <w:szCs w:val="28"/>
        </w:rPr>
        <w:t xml:space="preserve">«Формирование современной городской среды муниципальных образований на территории </w:t>
      </w:r>
    </w:p>
    <w:p w:rsidR="004B5ADF" w:rsidRPr="004B5ADF" w:rsidRDefault="004B5ADF" w:rsidP="004B5ADF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B5ADF">
        <w:rPr>
          <w:rFonts w:ascii="Times New Roman" w:hAnsi="Times New Roman" w:cs="Times New Roman"/>
          <w:caps/>
          <w:sz w:val="28"/>
          <w:szCs w:val="28"/>
        </w:rPr>
        <w:t>Ярославской области» на 2021 – 202</w:t>
      </w:r>
      <w:r w:rsidR="006C240D">
        <w:rPr>
          <w:rFonts w:ascii="Times New Roman" w:hAnsi="Times New Roman" w:cs="Times New Roman"/>
          <w:caps/>
          <w:sz w:val="28"/>
          <w:szCs w:val="28"/>
        </w:rPr>
        <w:t>5</w:t>
      </w:r>
      <w:r w:rsidRPr="004B5ADF">
        <w:rPr>
          <w:rFonts w:ascii="Times New Roman" w:hAnsi="Times New Roman" w:cs="Times New Roman"/>
          <w:caps/>
          <w:sz w:val="28"/>
          <w:szCs w:val="28"/>
        </w:rPr>
        <w:t xml:space="preserve"> годы </w:t>
      </w:r>
    </w:p>
    <w:p w:rsidR="004B5ADF" w:rsidRDefault="004B5ADF" w:rsidP="004B5A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5ADF" w:rsidRDefault="004B5ADF" w:rsidP="002E0D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4B5ADF" w:rsidRDefault="004B5ADF" w:rsidP="004B5A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4900" w:type="pct"/>
        <w:tblInd w:w="108" w:type="dxa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051"/>
        <w:gridCol w:w="6238"/>
      </w:tblGrid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Ответственный исполнитель 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2E" w:rsidRDefault="004B5ADF" w:rsidP="00C01B2E">
            <w:pPr>
              <w:rPr>
                <w:szCs w:val="28"/>
              </w:rPr>
            </w:pPr>
            <w:r>
              <w:rPr>
                <w:szCs w:val="28"/>
              </w:rPr>
              <w:t xml:space="preserve">департамент жилищно-коммунального хозяйства Ярославской области, директор </w:t>
            </w:r>
            <w:r w:rsidR="00C01B2E">
              <w:rPr>
                <w:szCs w:val="28"/>
              </w:rPr>
              <w:t>департамента</w:t>
            </w:r>
            <w:r>
              <w:rPr>
                <w:szCs w:val="28"/>
              </w:rPr>
              <w:t xml:space="preserve"> </w:t>
            </w:r>
            <w:r w:rsidR="002E0DF5" w:rsidRPr="002E0DF5">
              <w:rPr>
                <w:szCs w:val="28"/>
              </w:rPr>
              <w:t xml:space="preserve">жилищно-коммунального хозяйства Ярославской области </w:t>
            </w:r>
            <w:bookmarkStart w:id="0" w:name="_GoBack"/>
            <w:bookmarkEnd w:id="0"/>
            <w:r>
              <w:rPr>
                <w:szCs w:val="28"/>
              </w:rPr>
              <w:t xml:space="preserve">Рябченков Алексей Владимирович, </w:t>
            </w:r>
          </w:p>
          <w:p w:rsidR="004B5ADF" w:rsidRDefault="004B5ADF" w:rsidP="00C01B2E">
            <w:pPr>
              <w:rPr>
                <w:rFonts w:eastAsia="Calibri"/>
                <w:color w:val="FF0000"/>
                <w:szCs w:val="28"/>
              </w:rPr>
            </w:pPr>
            <w:r>
              <w:rPr>
                <w:szCs w:val="28"/>
              </w:rPr>
              <w:t>тел. (4852) 40-06-67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Куратор 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 w:rsidP="00C01B2E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 xml:space="preserve">заместитель Председателя Правительства области </w:t>
            </w:r>
            <w:r>
              <w:rPr>
                <w:szCs w:val="28"/>
              </w:rPr>
              <w:t>Неженец Виктор Станиславович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Ответственный исполнитель подпрограммы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C01B2E">
            <w:pPr>
              <w:rPr>
                <w:rFonts w:eastAsia="Calibri"/>
                <w:bCs/>
                <w:szCs w:val="28"/>
              </w:rPr>
            </w:pPr>
            <w:r>
              <w:rPr>
                <w:szCs w:val="28"/>
              </w:rPr>
              <w:t>департамент жилищно-коммунального хозяйства Ярославской области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Сроки реализации 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 w:rsidP="006C240D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2021 – 202</w:t>
            </w:r>
            <w:r w:rsidR="006C240D">
              <w:rPr>
                <w:rFonts w:eastAsia="Calibri"/>
                <w:bCs/>
                <w:szCs w:val="28"/>
              </w:rPr>
              <w:t>5</w:t>
            </w:r>
            <w:r>
              <w:rPr>
                <w:rFonts w:eastAsia="Calibri"/>
                <w:bCs/>
                <w:szCs w:val="28"/>
              </w:rPr>
              <w:t xml:space="preserve"> годы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bCs/>
                <w:szCs w:val="28"/>
              </w:rPr>
              <w:t>Цель</w:t>
            </w:r>
            <w:r>
              <w:rPr>
                <w:rFonts w:eastAsia="Calibri"/>
                <w:szCs w:val="28"/>
              </w:rPr>
              <w:t xml:space="preserve"> 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Г</w:t>
            </w:r>
            <w:r>
              <w:rPr>
                <w:rFonts w:eastAsia="Calibri"/>
                <w:bCs/>
                <w:szCs w:val="28"/>
              </w:rPr>
              <w:t>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повышение уровня благоустройства, качества и комфорта городской среды на территории Ярославской области</w:t>
            </w:r>
          </w:p>
        </w:tc>
      </w:tr>
      <w:tr w:rsidR="004B5ADF" w:rsidTr="004B5ADF">
        <w:trPr>
          <w:trHeight w:val="34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bCs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региональная целевая программа «Создание комфортной городской среды на территории Ярославской области»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Объемы и источники финансирования 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всего по Государственной программе </w:t>
            </w:r>
            <w:r>
              <w:rPr>
                <w:szCs w:val="28"/>
              </w:rPr>
              <w:t>–</w:t>
            </w:r>
            <w:r w:rsidR="00AC448C">
              <w:rPr>
                <w:szCs w:val="28"/>
              </w:rPr>
              <w:t xml:space="preserve"> </w:t>
            </w:r>
            <w:r w:rsidR="00CF5523">
              <w:rPr>
                <w:rFonts w:eastAsia="Calibri"/>
                <w:bCs/>
                <w:szCs w:val="28"/>
              </w:rPr>
              <w:t>8 030,45</w:t>
            </w:r>
            <w:r>
              <w:rPr>
                <w:rFonts w:eastAsia="Calibri"/>
                <w:bCs/>
                <w:szCs w:val="28"/>
              </w:rPr>
              <w:t xml:space="preserve"> млн. руб., из них:</w:t>
            </w:r>
          </w:p>
          <w:p w:rsidR="004B5ADF" w:rsidRDefault="004B5ADF">
            <w:pPr>
              <w:rPr>
                <w:rFonts w:eastAsiaTheme="minorHAnsi"/>
                <w:szCs w:val="28"/>
              </w:rPr>
            </w:pPr>
            <w:r>
              <w:rPr>
                <w:szCs w:val="28"/>
              </w:rPr>
              <w:t>- федеральные средства: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2021 год – 531,29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2022 год –</w:t>
            </w:r>
            <w:r w:rsidR="00CF5523">
              <w:rPr>
                <w:szCs w:val="28"/>
              </w:rPr>
              <w:t xml:space="preserve"> </w:t>
            </w:r>
            <w:r>
              <w:rPr>
                <w:szCs w:val="28"/>
              </w:rPr>
              <w:t>1 112,69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2023 год – 1</w:t>
            </w:r>
            <w:r w:rsidR="00CF5523">
              <w:rPr>
                <w:szCs w:val="28"/>
              </w:rPr>
              <w:t xml:space="preserve"> 821</w:t>
            </w:r>
            <w:r>
              <w:rPr>
                <w:szCs w:val="28"/>
              </w:rPr>
              <w:t>,</w:t>
            </w:r>
            <w:r w:rsidR="00CF5523">
              <w:rPr>
                <w:szCs w:val="28"/>
              </w:rPr>
              <w:t>25</w:t>
            </w:r>
            <w:r>
              <w:rPr>
                <w:szCs w:val="28"/>
              </w:rPr>
              <w:t xml:space="preserve"> млн. руб.;</w:t>
            </w:r>
          </w:p>
          <w:p w:rsidR="00CF5523" w:rsidRDefault="00CF5523">
            <w:pPr>
              <w:rPr>
                <w:szCs w:val="28"/>
              </w:rPr>
            </w:pPr>
            <w:r>
              <w:rPr>
                <w:szCs w:val="28"/>
              </w:rPr>
              <w:t>2024 год – 321,78 млн. руб.;</w:t>
            </w:r>
          </w:p>
          <w:p w:rsidR="00CF5523" w:rsidRDefault="00CF5523">
            <w:pPr>
              <w:rPr>
                <w:szCs w:val="28"/>
              </w:rPr>
            </w:pPr>
            <w:r>
              <w:rPr>
                <w:szCs w:val="28"/>
              </w:rPr>
              <w:t>2025 год – 747,11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- областные средства: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2021 год – 40,37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2022 год –</w:t>
            </w:r>
            <w:r w:rsidR="00CF5523">
              <w:rPr>
                <w:szCs w:val="28"/>
              </w:rPr>
              <w:t xml:space="preserve"> </w:t>
            </w:r>
            <w:r>
              <w:rPr>
                <w:szCs w:val="28"/>
              </w:rPr>
              <w:t>2 312,21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2023 год –</w:t>
            </w:r>
            <w:r w:rsidR="00CF5523">
              <w:rPr>
                <w:szCs w:val="28"/>
              </w:rPr>
              <w:t xml:space="preserve"> </w:t>
            </w:r>
            <w:r>
              <w:rPr>
                <w:szCs w:val="28"/>
              </w:rPr>
              <w:t>9</w:t>
            </w:r>
            <w:r w:rsidR="00CF5523">
              <w:rPr>
                <w:szCs w:val="28"/>
              </w:rPr>
              <w:t>77</w:t>
            </w:r>
            <w:r>
              <w:rPr>
                <w:szCs w:val="28"/>
              </w:rPr>
              <w:t>,09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2024 год – 1</w:t>
            </w:r>
            <w:r w:rsidR="00CF5523">
              <w:rPr>
                <w:szCs w:val="28"/>
              </w:rPr>
              <w:t>4,91</w:t>
            </w:r>
            <w:r>
              <w:rPr>
                <w:szCs w:val="28"/>
              </w:rPr>
              <w:t xml:space="preserve">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- местные бюджеты: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2021 год – 31,63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2022 год – 56,37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2023 год –</w:t>
            </w:r>
            <w:r w:rsidR="00CF5523">
              <w:rPr>
                <w:szCs w:val="28"/>
              </w:rPr>
              <w:t xml:space="preserve"> </w:t>
            </w:r>
            <w:r>
              <w:rPr>
                <w:szCs w:val="28"/>
              </w:rPr>
              <w:t>28,17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2024 год – 29,27 млн. руб.;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- иные источники:</w:t>
            </w:r>
          </w:p>
          <w:p w:rsidR="004B5ADF" w:rsidRDefault="004B5ADF">
            <w:pPr>
              <w:rPr>
                <w:szCs w:val="28"/>
              </w:rPr>
            </w:pPr>
            <w:r>
              <w:rPr>
                <w:szCs w:val="28"/>
              </w:rPr>
              <w:t>2021 год – 6,31 млн. руб.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региональная целевая программа «Создание комфортной городской среды на территории Ярославской области»: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всего –</w:t>
            </w:r>
            <w:r w:rsidR="00AC448C">
              <w:rPr>
                <w:rFonts w:eastAsia="Calibri"/>
                <w:bCs/>
                <w:szCs w:val="28"/>
              </w:rPr>
              <w:t xml:space="preserve"> </w:t>
            </w:r>
            <w:r w:rsidR="00CF5523">
              <w:rPr>
                <w:rFonts w:eastAsia="Calibri"/>
                <w:bCs/>
                <w:szCs w:val="28"/>
              </w:rPr>
              <w:t>8 030,45</w:t>
            </w:r>
            <w:r>
              <w:rPr>
                <w:rFonts w:eastAsia="Calibri"/>
                <w:bCs/>
                <w:szCs w:val="28"/>
              </w:rPr>
              <w:t xml:space="preserve"> млн. руб., из них: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- 2021 год </w:t>
            </w:r>
            <w:r>
              <w:rPr>
                <w:szCs w:val="28"/>
              </w:rPr>
              <w:t xml:space="preserve">– </w:t>
            </w:r>
            <w:r>
              <w:rPr>
                <w:rFonts w:eastAsia="Calibri"/>
                <w:bCs/>
                <w:szCs w:val="28"/>
              </w:rPr>
              <w:t>609,60 млн. руб.;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- 2022 год </w:t>
            </w:r>
            <w:r>
              <w:rPr>
                <w:szCs w:val="28"/>
              </w:rPr>
              <w:t>–</w:t>
            </w:r>
            <w:r w:rsidR="00CF5523">
              <w:rPr>
                <w:szCs w:val="28"/>
              </w:rPr>
              <w:t xml:space="preserve"> </w:t>
            </w:r>
            <w:r>
              <w:rPr>
                <w:rFonts w:eastAsia="Calibri"/>
                <w:bCs/>
                <w:szCs w:val="28"/>
              </w:rPr>
              <w:t>3 481,27 млн. руб.;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- 2023 год </w:t>
            </w:r>
            <w:r>
              <w:rPr>
                <w:szCs w:val="28"/>
              </w:rPr>
              <w:t>–</w:t>
            </w:r>
            <w:r w:rsidR="00CF5523">
              <w:rPr>
                <w:szCs w:val="28"/>
              </w:rPr>
              <w:t xml:space="preserve"> </w:t>
            </w:r>
            <w:r w:rsidR="00CF5523">
              <w:rPr>
                <w:rFonts w:eastAsia="Calibri"/>
                <w:bCs/>
                <w:szCs w:val="28"/>
              </w:rPr>
              <w:t>2 826,51</w:t>
            </w:r>
            <w:r>
              <w:rPr>
                <w:rFonts w:eastAsia="Calibri"/>
                <w:bCs/>
                <w:szCs w:val="28"/>
              </w:rPr>
              <w:t xml:space="preserve"> млн. руб.;</w:t>
            </w:r>
          </w:p>
          <w:p w:rsidR="004B5ADF" w:rsidRDefault="004B5ADF" w:rsidP="00CF5523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- 2024 год </w:t>
            </w:r>
            <w:r>
              <w:rPr>
                <w:szCs w:val="28"/>
              </w:rPr>
              <w:t xml:space="preserve">– </w:t>
            </w:r>
            <w:r w:rsidR="00CF5523">
              <w:rPr>
                <w:rFonts w:eastAsia="Calibri"/>
                <w:bCs/>
                <w:szCs w:val="28"/>
              </w:rPr>
              <w:t>365,96</w:t>
            </w:r>
            <w:r>
              <w:rPr>
                <w:rFonts w:eastAsia="Calibri"/>
                <w:bCs/>
                <w:szCs w:val="28"/>
              </w:rPr>
              <w:t xml:space="preserve"> млн. руб.</w:t>
            </w:r>
            <w:r w:rsidR="00CF5523">
              <w:rPr>
                <w:rFonts w:eastAsia="Calibri"/>
                <w:bCs/>
                <w:szCs w:val="28"/>
              </w:rPr>
              <w:t>;</w:t>
            </w:r>
          </w:p>
          <w:p w:rsidR="00CF5523" w:rsidRDefault="00CF5523" w:rsidP="00CF5523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- 2025 год – 747,11 млн. руб.</w:t>
            </w:r>
          </w:p>
        </w:tc>
      </w:tr>
      <w:tr w:rsidR="004B5ADF" w:rsidTr="004B5ADF"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>- увеличение количества реализованных проектов по благоустройству общественных и дворовых территорий до 1065   единиц;</w:t>
            </w:r>
          </w:p>
          <w:p w:rsidR="004B5ADF" w:rsidRDefault="004B5ADF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Cs w:val="28"/>
              </w:rPr>
              <w:t xml:space="preserve">- реализованы проекты </w:t>
            </w:r>
            <w:proofErr w:type="gramStart"/>
            <w:r>
              <w:rPr>
                <w:rFonts w:eastAsia="Calibri"/>
                <w:bCs/>
                <w:szCs w:val="2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>
              <w:rPr>
                <w:rFonts w:eastAsia="Calibri"/>
                <w:bCs/>
                <w:szCs w:val="28"/>
              </w:rPr>
              <w:t xml:space="preserve"> в малых городах и исторических поселениях</w:t>
            </w:r>
          </w:p>
        </w:tc>
      </w:tr>
      <w:tr w:rsidR="004B5ADF" w:rsidRPr="002E0DF5" w:rsidTr="004B5ADF">
        <w:trPr>
          <w:trHeight w:val="26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Default="004B5AD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ADF" w:rsidRPr="005F2310" w:rsidRDefault="004F7D08">
            <w:pPr>
              <w:ind w:left="34"/>
              <w:rPr>
                <w:rFonts w:eastAsia="Calibri"/>
                <w:bCs/>
                <w:spacing w:val="-6"/>
                <w:szCs w:val="28"/>
                <w:lang w:val="en-US"/>
              </w:rPr>
            </w:pPr>
            <w:hyperlink r:id="rId5" w:history="1">
              <w:r w:rsidR="005F2310" w:rsidRPr="005F2310">
                <w:rPr>
                  <w:rStyle w:val="a3"/>
                  <w:rFonts w:eastAsia="Calibri"/>
                  <w:bCs/>
                  <w:color w:val="auto"/>
                  <w:spacing w:val="-6"/>
                  <w:szCs w:val="28"/>
                  <w:u w:val="none"/>
                  <w:lang w:val="en-US"/>
                </w:rPr>
                <w:t>http://www.yarregion.ru/depts/dzkh/tmpPages/programs</w:t>
              </w:r>
            </w:hyperlink>
            <w:r w:rsidR="004B5ADF" w:rsidRPr="005F2310">
              <w:rPr>
                <w:rFonts w:eastAsia="Calibri"/>
                <w:bCs/>
                <w:spacing w:val="-6"/>
                <w:szCs w:val="28"/>
                <w:lang w:val="en-US"/>
              </w:rPr>
              <w:t>.</w:t>
            </w:r>
            <w:r w:rsidR="005F2310" w:rsidRPr="005F2310">
              <w:rPr>
                <w:rFonts w:eastAsia="Calibri"/>
                <w:bCs/>
                <w:spacing w:val="-6"/>
                <w:szCs w:val="28"/>
                <w:lang w:val="en-US"/>
              </w:rPr>
              <w:t xml:space="preserve"> </w:t>
            </w:r>
            <w:proofErr w:type="spellStart"/>
            <w:r w:rsidR="004B5ADF" w:rsidRPr="005F2310">
              <w:rPr>
                <w:rFonts w:eastAsia="Calibri"/>
                <w:bCs/>
                <w:spacing w:val="-6"/>
                <w:szCs w:val="28"/>
                <w:lang w:val="en-US"/>
              </w:rPr>
              <w:t>aspx</w:t>
            </w:r>
            <w:proofErr w:type="spellEnd"/>
          </w:p>
        </w:tc>
      </w:tr>
    </w:tbl>
    <w:p w:rsidR="004B5ADF" w:rsidRPr="005F2310" w:rsidRDefault="004B5ADF" w:rsidP="004B5ADF">
      <w:pPr>
        <w:jc w:val="both"/>
        <w:rPr>
          <w:rFonts w:eastAsia="Calibri"/>
          <w:szCs w:val="28"/>
          <w:lang w:val="en-US" w:eastAsia="en-US"/>
        </w:rPr>
      </w:pPr>
    </w:p>
    <w:p w:rsidR="004B5ADF" w:rsidRPr="005F2310" w:rsidRDefault="004B5ADF" w:rsidP="004B5ADF">
      <w:pPr>
        <w:tabs>
          <w:tab w:val="left" w:pos="12049"/>
        </w:tabs>
        <w:jc w:val="center"/>
        <w:rPr>
          <w:rFonts w:eastAsia="Calibri"/>
          <w:b/>
          <w:bCs/>
          <w:szCs w:val="28"/>
          <w:lang w:val="en-US"/>
        </w:rPr>
      </w:pPr>
    </w:p>
    <w:p w:rsidR="004B5ADF" w:rsidRPr="005F2310" w:rsidRDefault="004B5ADF" w:rsidP="004B5ADF">
      <w:pPr>
        <w:tabs>
          <w:tab w:val="left" w:pos="12049"/>
        </w:tabs>
        <w:jc w:val="center"/>
        <w:rPr>
          <w:rFonts w:eastAsia="Calibri"/>
          <w:b/>
          <w:bCs/>
          <w:szCs w:val="28"/>
          <w:lang w:val="en-US"/>
        </w:rPr>
      </w:pPr>
    </w:p>
    <w:p w:rsidR="004B5ADF" w:rsidRPr="005F2310" w:rsidRDefault="004B5ADF" w:rsidP="004B5ADF">
      <w:pPr>
        <w:tabs>
          <w:tab w:val="left" w:pos="12049"/>
        </w:tabs>
        <w:jc w:val="center"/>
        <w:rPr>
          <w:rFonts w:eastAsia="Calibri"/>
          <w:b/>
          <w:bCs/>
          <w:szCs w:val="28"/>
          <w:lang w:val="en-US"/>
        </w:rPr>
      </w:pPr>
    </w:p>
    <w:sectPr w:rsidR="004B5ADF" w:rsidRPr="005F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DF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0DF5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5ADF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4F7D08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2310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240D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6EF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448C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1B2E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5523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6FFF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690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5A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5A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uiPriority w:val="99"/>
    <w:rsid w:val="004B5A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5F2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B5A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5A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uiPriority w:val="99"/>
    <w:rsid w:val="004B5A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5F2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arregion.ru/depts/dzkh/tmpPages/progr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2022-10-31T10:13:00Z</cp:lastPrinted>
  <dcterms:created xsi:type="dcterms:W3CDTF">2022-10-31T09:41:00Z</dcterms:created>
  <dcterms:modified xsi:type="dcterms:W3CDTF">2022-10-31T10:14:00Z</dcterms:modified>
</cp:coreProperties>
</file>