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CE" w:rsidRPr="009869CE" w:rsidRDefault="0077251D" w:rsidP="007725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69CE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9869CE" w:rsidRPr="00986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69CE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</w:p>
    <w:p w:rsidR="0077251D" w:rsidRPr="009869CE" w:rsidRDefault="0077251D" w:rsidP="007725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69CE">
        <w:rPr>
          <w:rFonts w:ascii="Times New Roman" w:hAnsi="Times New Roman" w:cs="Times New Roman"/>
          <w:b w:val="0"/>
          <w:sz w:val="28"/>
          <w:szCs w:val="28"/>
        </w:rPr>
        <w:t>"УПРАВЛЕНИЕ ЗЕМЕЛЬНО-ИМУЩЕСТВЕННЫМ</w:t>
      </w:r>
      <w:r w:rsidR="000C4E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69CE">
        <w:rPr>
          <w:rFonts w:ascii="Times New Roman" w:hAnsi="Times New Roman" w:cs="Times New Roman"/>
          <w:b w:val="0"/>
          <w:sz w:val="28"/>
          <w:szCs w:val="28"/>
        </w:rPr>
        <w:t>КОМПЛЕКСОМ ЯРОСЛАВСКОЙ ОБЛАСТИ" НА 2020 - 2025 ГОДЫ</w:t>
      </w:r>
    </w:p>
    <w:p w:rsidR="0077251D" w:rsidRPr="009869CE" w:rsidRDefault="0077251D" w:rsidP="0077251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7251D" w:rsidRPr="009869CE" w:rsidRDefault="0077251D" w:rsidP="0077251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869CE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77251D" w:rsidRPr="009869CE" w:rsidRDefault="0077251D" w:rsidP="00772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7"/>
        <w:gridCol w:w="6756"/>
      </w:tblGrid>
      <w:tr w:rsidR="009869CE" w:rsidRPr="009869CE" w:rsidTr="00D7596D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и земельных отношений Ярославской области (далее - ДИЗО ЯО), директор ДИЗО ЯО Золотов Леонид Анатольевич, тел. 40-07-91</w:t>
            </w:r>
          </w:p>
        </w:tc>
      </w:tr>
      <w:tr w:rsidR="009869CE" w:rsidRPr="009869CE" w:rsidTr="00D7596D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756" w:type="dxa"/>
            <w:tcBorders>
              <w:top w:val="single" w:sz="4" w:space="0" w:color="auto"/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Молчанов Артем Владимирович</w:t>
            </w:r>
          </w:p>
        </w:tc>
      </w:tr>
      <w:tr w:rsidR="009869CE" w:rsidRPr="009869CE" w:rsidTr="009869CE">
        <w:tc>
          <w:tcPr>
            <w:tcW w:w="3087" w:type="dxa"/>
            <w:tcBorders>
              <w:top w:val="single" w:sz="4" w:space="0" w:color="auto"/>
              <w:bottom w:val="nil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756" w:type="dxa"/>
            <w:tcBorders>
              <w:top w:val="single" w:sz="4" w:space="0" w:color="auto"/>
              <w:bottom w:val="nil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ДИЗО ЯО, директор ДИЗО ЯО Золотов Леонид Анатольевич, тел. 40-07-91</w:t>
            </w:r>
          </w:p>
        </w:tc>
      </w:tr>
      <w:tr w:rsidR="009869CE" w:rsidRPr="009869CE" w:rsidTr="009869CE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756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9869CE" w:rsidRPr="009869CE" w:rsidTr="009869CE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756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9869CE" w:rsidRPr="009869CE" w:rsidTr="009869CE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756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12">
              <w:r w:rsidRPr="009869C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и распоряжение имуществом и земельными ресурсами Ярославской области";</w:t>
            </w:r>
          </w:p>
          <w:p w:rsidR="0077251D" w:rsidRPr="009869CE" w:rsidRDefault="0077251D" w:rsidP="00A428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940">
              <w:r w:rsidRPr="009869C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 ДИЗО ЯО на </w:t>
            </w:r>
            <w:r w:rsidR="009713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2020 - 2025 годы </w:t>
            </w:r>
          </w:p>
        </w:tc>
      </w:tr>
      <w:tr w:rsidR="009869CE" w:rsidRPr="009869CE" w:rsidTr="009869CE">
        <w:tc>
          <w:tcPr>
            <w:tcW w:w="3087" w:type="dxa"/>
            <w:tcBorders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756" w:type="dxa"/>
            <w:tcBorders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- 610,8 млн. руб., из них областные средства: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- 2020 год - 98,7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- 2021 год - 83,3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- 2022 год - 182,6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- 2023 год - 80,6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- 2024 год - 80,6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- 2025 год - 85,0 млн. руб.</w:t>
            </w:r>
          </w:p>
        </w:tc>
      </w:tr>
      <w:tr w:rsidR="009869CE" w:rsidRPr="009869CE" w:rsidTr="009869CE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финансирования подпрограмм </w:t>
            </w:r>
            <w:r w:rsidRPr="00986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по годам реализации</w:t>
            </w:r>
          </w:p>
        </w:tc>
        <w:tc>
          <w:tcPr>
            <w:tcW w:w="6756" w:type="dxa"/>
            <w:tcBorders>
              <w:top w:val="single" w:sz="4" w:space="0" w:color="auto"/>
              <w:bottom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612">
              <w:r w:rsidRPr="009869C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и распоряжение имуществом и земельными ресурсами Ярославской области":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- 219,9 млн. руб., из них: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2020 год - 35,3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2021 год - 20,2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2022 год - 116,1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2023 год - 14,1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2024 год - 14,1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2025 год - 20,1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940">
              <w:r w:rsidRPr="009869C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 ДИЗО ЯО: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всего - 390,9 млн. руб., из них областные средства: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2020 год - 63,4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2021 год - 63,1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2022 год - 66,5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2023 год - 66,5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2024 год - 66,5 млн. руб.;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2025 год - 64,9 млн. руб.</w:t>
            </w:r>
          </w:p>
        </w:tc>
      </w:tr>
      <w:tr w:rsidR="009869CE" w:rsidRPr="009869CE" w:rsidTr="009869CE">
        <w:tblPrEx>
          <w:tblBorders>
            <w:insideH w:val="single" w:sz="4" w:space="0" w:color="auto"/>
          </w:tblBorders>
        </w:tblPrEx>
        <w:tc>
          <w:tcPr>
            <w:tcW w:w="3087" w:type="dxa"/>
            <w:tcBorders>
              <w:top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756" w:type="dxa"/>
            <w:tcBorders>
              <w:top w:val="single" w:sz="4" w:space="0" w:color="auto"/>
            </w:tcBorders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 xml:space="preserve"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</w:t>
            </w:r>
            <w:r w:rsidR="009713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98,6 процента</w:t>
            </w:r>
          </w:p>
        </w:tc>
      </w:tr>
      <w:tr w:rsidR="009869CE" w:rsidRPr="009869CE" w:rsidTr="009869CE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756" w:type="dxa"/>
          </w:tcPr>
          <w:p w:rsidR="0077251D" w:rsidRPr="009869CE" w:rsidRDefault="0077251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</w:t>
            </w:r>
            <w:r w:rsidR="00A428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869CE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9869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285" w:rsidRDefault="00BF6285" w:rsidP="009869CE">
      <w:pPr>
        <w:spacing w:after="0" w:line="240" w:lineRule="auto"/>
      </w:pPr>
      <w:r>
        <w:separator/>
      </w:r>
    </w:p>
  </w:endnote>
  <w:endnote w:type="continuationSeparator" w:id="0">
    <w:p w:rsidR="00BF6285" w:rsidRDefault="00BF6285" w:rsidP="0098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285" w:rsidRDefault="00BF6285" w:rsidP="009869CE">
      <w:pPr>
        <w:spacing w:after="0" w:line="240" w:lineRule="auto"/>
      </w:pPr>
      <w:r>
        <w:separator/>
      </w:r>
    </w:p>
  </w:footnote>
  <w:footnote w:type="continuationSeparator" w:id="0">
    <w:p w:rsidR="00BF6285" w:rsidRDefault="00BF6285" w:rsidP="00986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342765084"/>
      <w:docPartObj>
        <w:docPartGallery w:val="Page Numbers (Top of Page)"/>
        <w:docPartUnique/>
      </w:docPartObj>
    </w:sdtPr>
    <w:sdtEndPr/>
    <w:sdtContent>
      <w:p w:rsidR="009869CE" w:rsidRPr="009869CE" w:rsidRDefault="009869C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69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69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69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130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869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869CE" w:rsidRDefault="00986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1D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4E68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251D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D57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3A03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130B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9CE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285D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285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7596D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72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9CE"/>
  </w:style>
  <w:style w:type="paragraph" w:styleId="a5">
    <w:name w:val="footer"/>
    <w:basedOn w:val="a"/>
    <w:link w:val="a6"/>
    <w:uiPriority w:val="99"/>
    <w:unhideWhenUsed/>
    <w:rsid w:val="0098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72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9CE"/>
  </w:style>
  <w:style w:type="paragraph" w:styleId="a5">
    <w:name w:val="footer"/>
    <w:basedOn w:val="a"/>
    <w:link w:val="a6"/>
    <w:uiPriority w:val="99"/>
    <w:unhideWhenUsed/>
    <w:rsid w:val="0098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2022-10-24T08:38:00Z</cp:lastPrinted>
  <dcterms:created xsi:type="dcterms:W3CDTF">2022-10-24T08:37:00Z</dcterms:created>
  <dcterms:modified xsi:type="dcterms:W3CDTF">2022-10-24T08:41:00Z</dcterms:modified>
</cp:coreProperties>
</file>