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D7500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FD7500" w:rsidRDefault="00154D2F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E90B92">
              <w:rPr>
                <w:color w:val="000000"/>
                <w:sz w:val="28"/>
                <w:szCs w:val="28"/>
              </w:rPr>
              <w:t>11</w:t>
            </w:r>
          </w:p>
          <w:p w:rsidR="00FD7500" w:rsidRDefault="00154D2F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D7500" w:rsidRDefault="00154D2F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 №_____</w:t>
            </w:r>
          </w:p>
        </w:tc>
      </w:tr>
      <w:tr w:rsidR="00FD7500">
        <w:tblPrEx>
          <w:jc w:val="center"/>
        </w:tblPrEx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8D1" w:rsidRDefault="00FD48D1" w:rsidP="00FD48D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77D7">
              <w:rPr>
                <w:b/>
                <w:bCs/>
                <w:color w:val="000000"/>
                <w:sz w:val="28"/>
                <w:szCs w:val="28"/>
              </w:rPr>
              <w:t xml:space="preserve">Иные межбюджетные трансферты </w:t>
            </w:r>
          </w:p>
          <w:p w:rsidR="00FD48D1" w:rsidRDefault="00FD48D1" w:rsidP="00FD48D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77D7">
              <w:rPr>
                <w:b/>
                <w:bCs/>
                <w:color w:val="000000"/>
                <w:sz w:val="28"/>
                <w:szCs w:val="28"/>
              </w:rPr>
              <w:t>бюджету Территориального фонда обязательного медицинского страхования Ярославской области и бюджетам муниципальных образований Ярославской области на 2022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1F77D7">
              <w:rPr>
                <w:b/>
                <w:bCs/>
                <w:color w:val="000000"/>
                <w:sz w:val="28"/>
                <w:szCs w:val="28"/>
              </w:rPr>
              <w:t>год</w:t>
            </w:r>
          </w:p>
          <w:p w:rsidR="00FD7500" w:rsidRDefault="00FD7500">
            <w:pPr>
              <w:ind w:firstLine="420"/>
              <w:jc w:val="center"/>
            </w:pPr>
          </w:p>
        </w:tc>
      </w:tr>
    </w:tbl>
    <w:p w:rsidR="00FD7500" w:rsidRDefault="00FD7500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FD7500">
        <w:trPr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FD7500">
              <w:trPr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7500" w:rsidRDefault="00154D2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D7500" w:rsidRDefault="00FD750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750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7500" w:rsidRDefault="00FD48D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FD7500" w:rsidRDefault="00154D2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FD7500" w:rsidRDefault="00FD7500">
            <w:pPr>
              <w:spacing w:line="1" w:lineRule="auto"/>
            </w:pPr>
          </w:p>
        </w:tc>
      </w:tr>
      <w:tr w:rsidR="00FD48D1" w:rsidTr="008A4FC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Default="00FD48D1" w:rsidP="008A4FC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Default="00FD48D1" w:rsidP="008A4F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128 750 000</w:t>
            </w:r>
          </w:p>
        </w:tc>
      </w:tr>
      <w:tr w:rsidR="00FD48D1" w:rsidTr="008A4FC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Default="00FD48D1" w:rsidP="008A4FC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Default="00FD48D1" w:rsidP="008A4FC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48D1" w:rsidTr="008A4FC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Default="00FD48D1" w:rsidP="008A4F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Default="00FD48D1" w:rsidP="008A4F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69 375 000</w:t>
            </w:r>
          </w:p>
        </w:tc>
      </w:tr>
      <w:tr w:rsidR="00FD48D1" w:rsidTr="008A4FC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Default="00FD48D1" w:rsidP="008A4FC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Default="00FD48D1" w:rsidP="008A4FC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48D1" w:rsidTr="008A4FC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Default="00FD48D1" w:rsidP="008A4F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Default="00FD48D1" w:rsidP="008A4F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59 375 000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0476C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154D2F">
              <w:rPr>
                <w:b/>
                <w:bCs/>
                <w:color w:val="000000"/>
                <w:sz w:val="24"/>
                <w:szCs w:val="24"/>
              </w:rPr>
              <w:t>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1 887 180 000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959 080 000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242 100 000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Поречье-Рыбное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Митинское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 w:rsidP="000476C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476CD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. Межбюджетные трансферты на проведение комплекса кадастровых работ на объектах газораспределения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95 005 000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16 778 063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5 537 000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3 813 320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1 406 940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1 066 900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394 840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3 228 208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6 033 000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2 128 223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134 300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2 351 000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3 802 000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286 696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2 304 000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3 167 000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3 115 667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124 470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807 047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59 656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74 370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3 320 000</w:t>
            </w: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FD750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0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500" w:rsidRDefault="00154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500" w:rsidRDefault="00154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5 062 000</w:t>
            </w:r>
          </w:p>
        </w:tc>
      </w:tr>
      <w:tr w:rsidR="00FD48D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Default="00FD48D1" w:rsidP="008A4FC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 Межбюджетные трансферты на реконструкцию искусственных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Default="00FD48D1" w:rsidP="008A4F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FD48D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Default="00FD48D1" w:rsidP="008A4FC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Default="00FD48D1" w:rsidP="008A4FC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48D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D1" w:rsidRPr="00D21D5A" w:rsidRDefault="00D21D5A" w:rsidP="008A4FC0">
            <w:pPr>
              <w:rPr>
                <w:color w:val="000000"/>
                <w:sz w:val="24"/>
                <w:szCs w:val="24"/>
              </w:rPr>
            </w:pPr>
            <w:r w:rsidRPr="00D21D5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D1" w:rsidRPr="00D21D5A" w:rsidRDefault="00FD48D1" w:rsidP="008A4FC0">
            <w:pPr>
              <w:jc w:val="right"/>
              <w:rPr>
                <w:color w:val="000000"/>
                <w:sz w:val="24"/>
                <w:szCs w:val="24"/>
              </w:rPr>
            </w:pPr>
            <w:r w:rsidRPr="00D21D5A">
              <w:rPr>
                <w:color w:val="000000"/>
                <w:sz w:val="24"/>
                <w:szCs w:val="24"/>
              </w:rPr>
              <w:t>10 000 000</w:t>
            </w:r>
          </w:p>
        </w:tc>
      </w:tr>
    </w:tbl>
    <w:p w:rsidR="00A24C90" w:rsidRDefault="00A24C90"/>
    <w:sectPr w:rsidR="00A24C90" w:rsidSect="00FD48D1">
      <w:headerReference w:type="default" r:id="rId7"/>
      <w:footerReference w:type="default" r:id="rId8"/>
      <w:pgSz w:w="11905" w:h="16837"/>
      <w:pgMar w:top="45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00" w:rsidRDefault="00FD7500" w:rsidP="00FD7500">
      <w:r>
        <w:separator/>
      </w:r>
    </w:p>
  </w:endnote>
  <w:endnote w:type="continuationSeparator" w:id="0">
    <w:p w:rsidR="00FD7500" w:rsidRDefault="00FD7500" w:rsidP="00FD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D7500">
      <w:tc>
        <w:tcPr>
          <w:tcW w:w="10421" w:type="dxa"/>
        </w:tcPr>
        <w:p w:rsidR="00FD7500" w:rsidRDefault="00FD750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00" w:rsidRDefault="00FD7500" w:rsidP="00FD7500">
      <w:r>
        <w:separator/>
      </w:r>
    </w:p>
  </w:footnote>
  <w:footnote w:type="continuationSeparator" w:id="0">
    <w:p w:rsidR="00FD7500" w:rsidRDefault="00FD7500" w:rsidP="00FD7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D7500" w:rsidTr="00FD48D1">
      <w:trPr>
        <w:trHeight w:val="432"/>
      </w:trPr>
      <w:tc>
        <w:tcPr>
          <w:tcW w:w="10421" w:type="dxa"/>
        </w:tcPr>
        <w:p w:rsidR="00FD7500" w:rsidRDefault="00FD750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154D2F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E6764">
            <w:rPr>
              <w:noProof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:rsidR="00FD7500" w:rsidRDefault="00FD750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00"/>
    <w:rsid w:val="000476CD"/>
    <w:rsid w:val="00154D2F"/>
    <w:rsid w:val="00A24C90"/>
    <w:rsid w:val="00BE6764"/>
    <w:rsid w:val="00D21D5A"/>
    <w:rsid w:val="00E90B92"/>
    <w:rsid w:val="00FD48D1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75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D4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8D1"/>
  </w:style>
  <w:style w:type="paragraph" w:styleId="a6">
    <w:name w:val="footer"/>
    <w:basedOn w:val="a"/>
    <w:link w:val="a7"/>
    <w:uiPriority w:val="99"/>
    <w:unhideWhenUsed/>
    <w:rsid w:val="00FD48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8D1"/>
  </w:style>
  <w:style w:type="paragraph" w:styleId="a8">
    <w:name w:val="Balloon Text"/>
    <w:basedOn w:val="a"/>
    <w:link w:val="a9"/>
    <w:uiPriority w:val="99"/>
    <w:semiHidden/>
    <w:unhideWhenUsed/>
    <w:rsid w:val="00BE67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75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D4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8D1"/>
  </w:style>
  <w:style w:type="paragraph" w:styleId="a6">
    <w:name w:val="footer"/>
    <w:basedOn w:val="a"/>
    <w:link w:val="a7"/>
    <w:uiPriority w:val="99"/>
    <w:unhideWhenUsed/>
    <w:rsid w:val="00FD48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8D1"/>
  </w:style>
  <w:style w:type="paragraph" w:styleId="a8">
    <w:name w:val="Balloon Text"/>
    <w:basedOn w:val="a"/>
    <w:link w:val="a9"/>
    <w:uiPriority w:val="99"/>
    <w:semiHidden/>
    <w:unhideWhenUsed/>
    <w:rsid w:val="00BE67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2022-06-24T07:19:00Z</cp:lastPrinted>
  <dcterms:created xsi:type="dcterms:W3CDTF">2022-06-24T07:19:00Z</dcterms:created>
  <dcterms:modified xsi:type="dcterms:W3CDTF">2022-06-24T07:19:00Z</dcterms:modified>
</cp:coreProperties>
</file>