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C30" w:rsidRDefault="00576C30" w:rsidP="00576C30">
      <w:pPr>
        <w:widowControl w:val="0"/>
        <w:autoSpaceDE w:val="0"/>
        <w:autoSpaceDN w:val="0"/>
        <w:adjustRightInd w:val="0"/>
        <w:jc w:val="right"/>
        <w:rPr>
          <w:snapToGrid w:val="0"/>
          <w:sz w:val="28"/>
          <w:szCs w:val="28"/>
        </w:rPr>
      </w:pPr>
    </w:p>
    <w:p w:rsidR="00576C30" w:rsidRDefault="00576C30" w:rsidP="00576C30">
      <w:pPr>
        <w:ind w:firstLine="420"/>
        <w:jc w:val="right"/>
      </w:pPr>
      <w:r>
        <w:rPr>
          <w:color w:val="000000"/>
          <w:sz w:val="28"/>
          <w:szCs w:val="28"/>
        </w:rPr>
        <w:t xml:space="preserve">Приложение 7 </w:t>
      </w:r>
    </w:p>
    <w:p w:rsidR="00576C30" w:rsidRDefault="00576C30" w:rsidP="00576C30">
      <w:pPr>
        <w:ind w:firstLine="420"/>
        <w:jc w:val="right"/>
      </w:pPr>
      <w:r>
        <w:rPr>
          <w:color w:val="000000"/>
          <w:sz w:val="28"/>
          <w:szCs w:val="28"/>
        </w:rPr>
        <w:t>к Закону Ярославской области</w:t>
      </w:r>
    </w:p>
    <w:p w:rsidR="00576C30" w:rsidRDefault="00576C30" w:rsidP="00576C30">
      <w:pPr>
        <w:widowControl w:val="0"/>
        <w:autoSpaceDE w:val="0"/>
        <w:autoSpaceDN w:val="0"/>
        <w:adjustRightInd w:val="0"/>
        <w:jc w:val="right"/>
        <w:rPr>
          <w:snapToGrid w:val="0"/>
          <w:sz w:val="28"/>
          <w:szCs w:val="28"/>
        </w:rPr>
      </w:pPr>
      <w:r>
        <w:rPr>
          <w:color w:val="000000"/>
          <w:sz w:val="28"/>
          <w:szCs w:val="28"/>
        </w:rPr>
        <w:t>от_________________№_____</w:t>
      </w:r>
    </w:p>
    <w:p w:rsidR="00576C30" w:rsidRDefault="00576C30" w:rsidP="00576C30">
      <w:pPr>
        <w:widowControl w:val="0"/>
        <w:autoSpaceDE w:val="0"/>
        <w:autoSpaceDN w:val="0"/>
        <w:adjustRightInd w:val="0"/>
        <w:jc w:val="right"/>
        <w:rPr>
          <w:snapToGrid w:val="0"/>
          <w:sz w:val="28"/>
          <w:szCs w:val="28"/>
        </w:rPr>
      </w:pPr>
    </w:p>
    <w:p w:rsidR="00576C30" w:rsidRPr="00D93654" w:rsidRDefault="00576C30" w:rsidP="00EF7ACC">
      <w:pPr>
        <w:widowControl w:val="0"/>
        <w:autoSpaceDE w:val="0"/>
        <w:autoSpaceDN w:val="0"/>
        <w:adjustRightInd w:val="0"/>
        <w:jc w:val="right"/>
        <w:rPr>
          <w:snapToGrid w:val="0"/>
          <w:sz w:val="28"/>
          <w:szCs w:val="28"/>
        </w:rPr>
      </w:pPr>
      <w:r w:rsidRPr="00506331">
        <w:rPr>
          <w:snapToGrid w:val="0"/>
          <w:sz w:val="28"/>
          <w:szCs w:val="28"/>
        </w:rPr>
        <w:t>"</w:t>
      </w:r>
      <w:r w:rsidRPr="00D93654">
        <w:rPr>
          <w:snapToGrid w:val="0"/>
          <w:sz w:val="28"/>
          <w:szCs w:val="28"/>
        </w:rPr>
        <w:t xml:space="preserve">Приложение </w:t>
      </w:r>
      <w:r>
        <w:rPr>
          <w:snapToGrid w:val="0"/>
          <w:sz w:val="28"/>
          <w:szCs w:val="28"/>
        </w:rPr>
        <w:t>11</w:t>
      </w:r>
    </w:p>
    <w:p w:rsidR="00576C30" w:rsidRDefault="00576C30" w:rsidP="00EF7ACC">
      <w:pPr>
        <w:ind w:right="-2" w:firstLine="420"/>
        <w:jc w:val="right"/>
      </w:pPr>
      <w:r>
        <w:rPr>
          <w:color w:val="000000"/>
          <w:sz w:val="28"/>
          <w:szCs w:val="28"/>
        </w:rPr>
        <w:t>к Закону Ярославской области</w:t>
      </w:r>
    </w:p>
    <w:p w:rsidR="00576C30" w:rsidRPr="0086590A" w:rsidRDefault="00576C30" w:rsidP="00EF7ACC">
      <w:pPr>
        <w:suppressAutoHyphens/>
        <w:ind w:left="4394"/>
        <w:jc w:val="right"/>
        <w:rPr>
          <w:sz w:val="28"/>
          <w:szCs w:val="28"/>
        </w:rPr>
      </w:pPr>
      <w:r w:rsidRPr="0086590A">
        <w:rPr>
          <w:sz w:val="28"/>
          <w:szCs w:val="28"/>
        </w:rPr>
        <w:t>от 15.12.2021</w:t>
      </w:r>
      <w:r w:rsidRPr="0086590A">
        <w:rPr>
          <w:szCs w:val="28"/>
        </w:rPr>
        <w:t xml:space="preserve"> </w:t>
      </w:r>
      <w:r w:rsidRPr="0086590A">
        <w:rPr>
          <w:sz w:val="28"/>
          <w:szCs w:val="28"/>
        </w:rPr>
        <w:t>№ 88-з</w:t>
      </w:r>
    </w:p>
    <w:p w:rsidR="00576C30" w:rsidRDefault="00576C30" w:rsidP="00576C30">
      <w:pPr>
        <w:ind w:firstLine="420"/>
        <w:jc w:val="center"/>
        <w:rPr>
          <w:b/>
          <w:bCs/>
          <w:color w:val="000000"/>
          <w:sz w:val="28"/>
          <w:szCs w:val="28"/>
        </w:rPr>
      </w:pPr>
    </w:p>
    <w:p w:rsidR="00D67C63" w:rsidRPr="00EF7ACC" w:rsidRDefault="00576C30" w:rsidP="00576C30">
      <w:pPr>
        <w:ind w:firstLine="4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Общий объем межбюджетных трансфертов бюджетам муниципальных образований Ярославской области </w:t>
      </w:r>
    </w:p>
    <w:p w:rsidR="00576C30" w:rsidRDefault="00576C30" w:rsidP="00576C30">
      <w:pPr>
        <w:ind w:firstLine="4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 2022 год и на плановый период 2023 и 2024 годов</w:t>
      </w:r>
    </w:p>
    <w:p w:rsidR="00E14899" w:rsidRDefault="00E14899" w:rsidP="00576C30">
      <w:pPr>
        <w:ind w:firstLine="420"/>
        <w:jc w:val="center"/>
        <w:rPr>
          <w:b/>
          <w:bCs/>
          <w:color w:val="000000"/>
          <w:sz w:val="28"/>
          <w:szCs w:val="28"/>
        </w:rPr>
      </w:pPr>
    </w:p>
    <w:p w:rsidR="00576C30" w:rsidRPr="00EF7ACC" w:rsidRDefault="00576C30">
      <w:pPr>
        <w:rPr>
          <w:vanish/>
        </w:rPr>
      </w:pPr>
      <w:bookmarkStart w:id="0" w:name="__bookmark_1"/>
      <w:bookmarkStart w:id="1" w:name="_GoBack"/>
      <w:bookmarkEnd w:id="0"/>
      <w:bookmarkEnd w:id="1"/>
    </w:p>
    <w:tbl>
      <w:tblPr>
        <w:tblOverlap w:val="never"/>
        <w:tblW w:w="15248" w:type="dxa"/>
        <w:tblLayout w:type="fixed"/>
        <w:tblLook w:val="01E0" w:firstRow="1" w:lastRow="1" w:firstColumn="1" w:lastColumn="1" w:noHBand="0" w:noVBand="0"/>
      </w:tblPr>
      <w:tblGrid>
        <w:gridCol w:w="9011"/>
        <w:gridCol w:w="1984"/>
        <w:gridCol w:w="1984"/>
        <w:gridCol w:w="1984"/>
        <w:gridCol w:w="285"/>
      </w:tblGrid>
      <w:tr w:rsidR="00D86E4E" w:rsidTr="00576C30">
        <w:trPr>
          <w:gridAfter w:val="1"/>
          <w:wAfter w:w="285" w:type="dxa"/>
          <w:tblHeader/>
        </w:trPr>
        <w:tc>
          <w:tcPr>
            <w:tcW w:w="9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410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04"/>
            </w:tblGrid>
            <w:tr w:rsidR="00D86E4E">
              <w:trPr>
                <w:jc w:val="center"/>
              </w:trPr>
              <w:tc>
                <w:tcPr>
                  <w:tcW w:w="410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86E4E" w:rsidRDefault="009D1248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D86E4E" w:rsidRDefault="00D86E4E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D86E4E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86E4E" w:rsidRDefault="009D1248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2022 год </w:t>
                  </w:r>
                </w:p>
                <w:p w:rsidR="00D86E4E" w:rsidRDefault="009D1248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D86E4E" w:rsidRDefault="00D86E4E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D86E4E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86E4E" w:rsidRDefault="009D1248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2023 год </w:t>
                  </w:r>
                </w:p>
                <w:p w:rsidR="00D86E4E" w:rsidRDefault="009D1248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D86E4E" w:rsidRDefault="00D86E4E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D86E4E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86E4E" w:rsidRDefault="009D1248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2024 год </w:t>
                  </w:r>
                </w:p>
                <w:p w:rsidR="00D86E4E" w:rsidRDefault="009D1248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D86E4E" w:rsidRDefault="00D86E4E">
            <w:pPr>
              <w:spacing w:line="1" w:lineRule="auto"/>
            </w:pPr>
          </w:p>
        </w:tc>
      </w:tr>
      <w:tr w:rsidR="00D86E4E" w:rsidTr="00576C30">
        <w:trPr>
          <w:gridAfter w:val="1"/>
          <w:wAfter w:w="285" w:type="dxa"/>
        </w:trPr>
        <w:tc>
          <w:tcPr>
            <w:tcW w:w="9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E4E" w:rsidRDefault="009D124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бюджетам муниципальных образований Ярославской области, в том числе</w:t>
            </w:r>
            <w:r w:rsidR="00E14899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6E4E" w:rsidRDefault="009D124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5 231 214 970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6E4E" w:rsidRDefault="009D124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2 019 303 000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6E4E" w:rsidRDefault="009D124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519 337 000</w:t>
            </w:r>
          </w:p>
        </w:tc>
      </w:tr>
      <w:tr w:rsidR="00D86E4E" w:rsidTr="00576C30">
        <w:trPr>
          <w:gridAfter w:val="1"/>
          <w:wAfter w:w="285" w:type="dxa"/>
        </w:trPr>
        <w:tc>
          <w:tcPr>
            <w:tcW w:w="9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E4E" w:rsidRDefault="009D124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Дотации на выравнивание бюджетной обеспеченности муниципальных районов (городских округов)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6E4E" w:rsidRDefault="009D124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3 433 862 000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6E4E" w:rsidRDefault="009D124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1 934 957 000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6E4E" w:rsidRDefault="009D124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512 268 000</w:t>
            </w:r>
          </w:p>
        </w:tc>
      </w:tr>
      <w:tr w:rsidR="00D86E4E" w:rsidTr="00576C30">
        <w:trPr>
          <w:gridAfter w:val="1"/>
          <w:wAfter w:w="285" w:type="dxa"/>
        </w:trPr>
        <w:tc>
          <w:tcPr>
            <w:tcW w:w="9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E4E" w:rsidRDefault="009D124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Дотации на выравнивание бюджетной обеспеченности поселений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6E4E" w:rsidRDefault="009D124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536 931 000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6E4E" w:rsidRDefault="009D124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84 346 000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6E4E" w:rsidRDefault="009D124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7 069 000</w:t>
            </w:r>
          </w:p>
        </w:tc>
      </w:tr>
      <w:tr w:rsidR="00D86E4E" w:rsidTr="00576C30">
        <w:trPr>
          <w:gridAfter w:val="1"/>
          <w:wAfter w:w="285" w:type="dxa"/>
        </w:trPr>
        <w:tc>
          <w:tcPr>
            <w:tcW w:w="9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E4E" w:rsidRDefault="009D124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Дотации на поддержку мер по обеспечению сбалансированности бюджетов муниципальных образований Ярославской области и иные дотации бюджетам муниципальных образований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6E4E" w:rsidRDefault="009D124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1 260 421 970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6E4E" w:rsidRDefault="009D124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6E4E" w:rsidRDefault="009D124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D86E4E" w:rsidTr="00576C30">
        <w:trPr>
          <w:gridAfter w:val="1"/>
          <w:wAfter w:w="285" w:type="dxa"/>
        </w:trPr>
        <w:tc>
          <w:tcPr>
            <w:tcW w:w="9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E4E" w:rsidRDefault="009D124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бюджетам муниципальных образований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6E4E" w:rsidRDefault="009D124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9 731 203 463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6E4E" w:rsidRDefault="009D124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9 722 622 685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6E4E" w:rsidRDefault="009D124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8 412 859 186</w:t>
            </w:r>
          </w:p>
        </w:tc>
      </w:tr>
      <w:tr w:rsidR="00D86E4E" w:rsidTr="00576C30">
        <w:trPr>
          <w:gridAfter w:val="1"/>
          <w:wAfter w:w="285" w:type="dxa"/>
        </w:trPr>
        <w:tc>
          <w:tcPr>
            <w:tcW w:w="9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E4E" w:rsidRDefault="009D124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Субвенции бюджетам муниципальных образований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6E4E" w:rsidRDefault="009D124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29 949 864 949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6E4E" w:rsidRDefault="009D124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30 439 511 982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6E4E" w:rsidRDefault="009D124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30 992 942 162</w:t>
            </w:r>
          </w:p>
        </w:tc>
      </w:tr>
      <w:tr w:rsidR="00D86E4E" w:rsidTr="00576C30">
        <w:trPr>
          <w:gridAfter w:val="1"/>
          <w:wAfter w:w="285" w:type="dxa"/>
        </w:trPr>
        <w:tc>
          <w:tcPr>
            <w:tcW w:w="9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E4E" w:rsidRDefault="009D124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межбюджетные трансферты бюджетам муниципальных образований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6E4E" w:rsidRDefault="009D124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3 874 112 889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6E4E" w:rsidRDefault="009D124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753 685 997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6E4E" w:rsidRDefault="009D124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43 728 127</w:t>
            </w:r>
          </w:p>
        </w:tc>
      </w:tr>
      <w:tr w:rsidR="00576C30" w:rsidTr="00576C30">
        <w:tc>
          <w:tcPr>
            <w:tcW w:w="9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6C30" w:rsidRDefault="00576C3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C30" w:rsidRDefault="00576C3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48 786 396 271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C30" w:rsidRDefault="00576C3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42 935 123 664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C30" w:rsidRDefault="00576C3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39 968 866 475</w:t>
            </w:r>
          </w:p>
        </w:tc>
        <w:tc>
          <w:tcPr>
            <w:tcW w:w="285" w:type="dxa"/>
            <w:tcBorders>
              <w:left w:val="single" w:sz="4" w:space="0" w:color="auto"/>
            </w:tcBorders>
          </w:tcPr>
          <w:p w:rsidR="00576C30" w:rsidRDefault="00576C3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06331">
              <w:rPr>
                <w:snapToGrid w:val="0"/>
                <w:sz w:val="28"/>
                <w:szCs w:val="28"/>
              </w:rPr>
              <w:t>"</w:t>
            </w:r>
          </w:p>
        </w:tc>
      </w:tr>
    </w:tbl>
    <w:p w:rsidR="00D86756" w:rsidRDefault="00D86756"/>
    <w:sectPr w:rsidR="00D86756" w:rsidSect="00576C30">
      <w:headerReference w:type="default" r:id="rId7"/>
      <w:footerReference w:type="default" r:id="rId8"/>
      <w:pgSz w:w="16837" w:h="11905" w:orient="landscape"/>
      <w:pgMar w:top="1133" w:right="396" w:bottom="566" w:left="1133" w:header="737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E4E" w:rsidRDefault="00D86E4E" w:rsidP="00D86E4E">
      <w:r>
        <w:separator/>
      </w:r>
    </w:p>
  </w:endnote>
  <w:endnote w:type="continuationSeparator" w:id="0">
    <w:p w:rsidR="00D86E4E" w:rsidRDefault="00D86E4E" w:rsidP="00D86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D86E4E">
      <w:tc>
        <w:tcPr>
          <w:tcW w:w="10421" w:type="dxa"/>
        </w:tcPr>
        <w:p w:rsidR="00D86E4E" w:rsidRDefault="009D1248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D86E4E" w:rsidRDefault="00D86E4E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E4E" w:rsidRDefault="00D86E4E" w:rsidP="00D86E4E">
      <w:r>
        <w:separator/>
      </w:r>
    </w:p>
  </w:footnote>
  <w:footnote w:type="continuationSeparator" w:id="0">
    <w:p w:rsidR="00D86E4E" w:rsidRDefault="00D86E4E" w:rsidP="00D86E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D86E4E">
      <w:tc>
        <w:tcPr>
          <w:tcW w:w="10421" w:type="dxa"/>
        </w:tcPr>
        <w:p w:rsidR="00D86E4E" w:rsidRDefault="00D86E4E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 w:rsidR="009D1248"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E14899">
            <w:rPr>
              <w:noProof/>
              <w:color w:val="000000"/>
              <w:sz w:val="28"/>
              <w:szCs w:val="28"/>
            </w:rPr>
            <w:t>2</w:t>
          </w:r>
          <w:r>
            <w:fldChar w:fldCharType="end"/>
          </w:r>
        </w:p>
        <w:p w:rsidR="00D86E4E" w:rsidRDefault="00D86E4E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E4E"/>
    <w:rsid w:val="00576C30"/>
    <w:rsid w:val="009D1248"/>
    <w:rsid w:val="00D67C63"/>
    <w:rsid w:val="00D86756"/>
    <w:rsid w:val="00D86E4E"/>
    <w:rsid w:val="00E14899"/>
    <w:rsid w:val="00EF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D86E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D86E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 Анна Владимировна</dc:creator>
  <cp:lastModifiedBy>Леонова Анна Владимировна</cp:lastModifiedBy>
  <cp:revision>3</cp:revision>
  <cp:lastPrinted>2022-06-24T11:06:00Z</cp:lastPrinted>
  <dcterms:created xsi:type="dcterms:W3CDTF">2022-06-24T11:07:00Z</dcterms:created>
  <dcterms:modified xsi:type="dcterms:W3CDTF">2022-06-24T11:07:00Z</dcterms:modified>
</cp:coreProperties>
</file>