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DC5" w:rsidRDefault="00B54DC5">
      <w:pPr>
        <w:rPr>
          <w:vanish/>
        </w:rPr>
      </w:pPr>
    </w:p>
    <w:p w:rsidR="0062709F" w:rsidRPr="00C83297" w:rsidRDefault="0062709F" w:rsidP="0062709F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bookmarkStart w:id="0" w:name="__bookmark_1"/>
      <w:bookmarkEnd w:id="0"/>
      <w:r w:rsidRPr="00C83297">
        <w:rPr>
          <w:color w:val="000000"/>
          <w:sz w:val="28"/>
          <w:szCs w:val="28"/>
        </w:rPr>
        <w:t>Приложение 13</w:t>
      </w:r>
    </w:p>
    <w:p w:rsidR="0062709F" w:rsidRPr="00C83297" w:rsidRDefault="0062709F" w:rsidP="0062709F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C83297">
        <w:rPr>
          <w:color w:val="000000"/>
          <w:sz w:val="28"/>
          <w:szCs w:val="28"/>
        </w:rPr>
        <w:t>к Закону Ярославской области</w:t>
      </w:r>
    </w:p>
    <w:p w:rsidR="0062709F" w:rsidRPr="00C83297" w:rsidRDefault="0062709F" w:rsidP="0062709F">
      <w:pPr>
        <w:spacing w:before="120"/>
        <w:ind w:left="4394"/>
        <w:jc w:val="right"/>
        <w:rPr>
          <w:color w:val="000000"/>
          <w:sz w:val="28"/>
          <w:szCs w:val="28"/>
        </w:rPr>
      </w:pPr>
      <w:r w:rsidRPr="00C83297">
        <w:rPr>
          <w:color w:val="000000"/>
          <w:sz w:val="28"/>
          <w:szCs w:val="28"/>
        </w:rPr>
        <w:t>от_______________ №_______</w:t>
      </w:r>
    </w:p>
    <w:p w:rsidR="0062709F" w:rsidRPr="00C83297" w:rsidRDefault="0062709F" w:rsidP="0062709F">
      <w:pPr>
        <w:ind w:left="4395"/>
        <w:jc w:val="right"/>
        <w:rPr>
          <w:sz w:val="28"/>
          <w:szCs w:val="28"/>
        </w:rPr>
      </w:pPr>
    </w:p>
    <w:p w:rsidR="0062709F" w:rsidRPr="00C83297" w:rsidRDefault="0062709F" w:rsidP="0062709F">
      <w:pPr>
        <w:ind w:left="4395"/>
        <w:jc w:val="right"/>
        <w:rPr>
          <w:sz w:val="28"/>
          <w:szCs w:val="28"/>
        </w:rPr>
      </w:pPr>
    </w:p>
    <w:p w:rsidR="0062709F" w:rsidRPr="00C83297" w:rsidRDefault="0062709F" w:rsidP="0062709F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r w:rsidRPr="00C83297">
        <w:rPr>
          <w:snapToGrid w:val="0"/>
          <w:sz w:val="28"/>
          <w:szCs w:val="28"/>
        </w:rPr>
        <w:t>"Приложение 23</w:t>
      </w:r>
    </w:p>
    <w:p w:rsidR="0062709F" w:rsidRPr="00C83297" w:rsidRDefault="0062709F" w:rsidP="0062709F">
      <w:pPr>
        <w:jc w:val="right"/>
        <w:rPr>
          <w:sz w:val="28"/>
          <w:szCs w:val="28"/>
        </w:rPr>
      </w:pPr>
      <w:r w:rsidRPr="00C83297">
        <w:rPr>
          <w:sz w:val="28"/>
          <w:szCs w:val="28"/>
        </w:rPr>
        <w:t>к Закону Ярославской области</w:t>
      </w:r>
    </w:p>
    <w:p w:rsidR="0062709F" w:rsidRPr="00C83297" w:rsidRDefault="0062709F" w:rsidP="0062709F">
      <w:pPr>
        <w:jc w:val="right"/>
        <w:rPr>
          <w:sz w:val="28"/>
          <w:szCs w:val="28"/>
        </w:rPr>
      </w:pPr>
      <w:r w:rsidRPr="00C83297">
        <w:rPr>
          <w:sz w:val="28"/>
          <w:szCs w:val="28"/>
        </w:rPr>
        <w:t>от 22.12.2020 № 100-з</w:t>
      </w:r>
    </w:p>
    <w:p w:rsidR="0062709F" w:rsidRPr="00C83297" w:rsidRDefault="0062709F" w:rsidP="0062709F">
      <w:pPr>
        <w:jc w:val="right"/>
        <w:rPr>
          <w:sz w:val="28"/>
          <w:szCs w:val="28"/>
        </w:rPr>
      </w:pPr>
    </w:p>
    <w:p w:rsidR="0062709F" w:rsidRPr="00C83297" w:rsidRDefault="0062709F" w:rsidP="0062709F">
      <w:pPr>
        <w:jc w:val="center"/>
      </w:pPr>
      <w:r w:rsidRPr="00C83297">
        <w:rPr>
          <w:b/>
          <w:bCs/>
          <w:color w:val="000000"/>
          <w:sz w:val="28"/>
          <w:szCs w:val="28"/>
        </w:rPr>
        <w:t>Источники</w:t>
      </w:r>
    </w:p>
    <w:p w:rsidR="0062709F" w:rsidRPr="00C83297" w:rsidRDefault="0062709F" w:rsidP="0062709F">
      <w:pPr>
        <w:jc w:val="center"/>
      </w:pPr>
      <w:r w:rsidRPr="00C83297">
        <w:rPr>
          <w:b/>
          <w:bCs/>
          <w:color w:val="000000"/>
          <w:sz w:val="28"/>
          <w:szCs w:val="28"/>
        </w:rPr>
        <w:t>финансирования дефицита областного бюджета</w:t>
      </w:r>
    </w:p>
    <w:p w:rsidR="0062709F" w:rsidRPr="00C83297" w:rsidRDefault="0062709F" w:rsidP="0062709F">
      <w:pPr>
        <w:jc w:val="center"/>
        <w:rPr>
          <w:b/>
          <w:bCs/>
          <w:color w:val="000000"/>
          <w:sz w:val="28"/>
          <w:szCs w:val="28"/>
        </w:rPr>
      </w:pPr>
      <w:r w:rsidRPr="00C83297">
        <w:rPr>
          <w:b/>
          <w:bCs/>
          <w:color w:val="000000"/>
          <w:sz w:val="28"/>
          <w:szCs w:val="28"/>
        </w:rPr>
        <w:t>на 2021 год</w:t>
      </w:r>
    </w:p>
    <w:p w:rsidR="0062709F" w:rsidRPr="00C83297" w:rsidRDefault="0062709F" w:rsidP="0062709F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Overlap w:val="never"/>
        <w:tblW w:w="10442" w:type="dxa"/>
        <w:tblLayout w:type="fixed"/>
        <w:tblLook w:val="01E0" w:firstRow="1" w:lastRow="1" w:firstColumn="1" w:lastColumn="1" w:noHBand="0" w:noVBand="0"/>
      </w:tblPr>
      <w:tblGrid>
        <w:gridCol w:w="3968"/>
        <w:gridCol w:w="3971"/>
        <w:gridCol w:w="2267"/>
        <w:gridCol w:w="236"/>
      </w:tblGrid>
      <w:tr w:rsidR="00CC639E" w:rsidRPr="00C83297" w:rsidTr="00685938">
        <w:trPr>
          <w:gridAfter w:val="1"/>
          <w:wAfter w:w="236" w:type="dxa"/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18"/>
            </w:tblGrid>
            <w:tr w:rsidR="00CC639E" w:rsidRPr="00C83297" w:rsidTr="00685938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639E" w:rsidRPr="00C83297" w:rsidRDefault="00CC639E" w:rsidP="00685938">
                  <w:pPr>
                    <w:jc w:val="center"/>
                  </w:pPr>
                  <w:r w:rsidRPr="00C83297"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CC639E" w:rsidRPr="00C83297" w:rsidRDefault="00CC639E" w:rsidP="00685938">
            <w:pPr>
              <w:spacing w:line="1" w:lineRule="auto"/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2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21"/>
            </w:tblGrid>
            <w:tr w:rsidR="00CC639E" w:rsidRPr="00C83297" w:rsidTr="00685938">
              <w:trPr>
                <w:jc w:val="center"/>
              </w:trPr>
              <w:tc>
                <w:tcPr>
                  <w:tcW w:w="382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639E" w:rsidRPr="00C83297" w:rsidRDefault="00CC639E" w:rsidP="00685938">
                  <w:pPr>
                    <w:jc w:val="center"/>
                  </w:pPr>
                  <w:r w:rsidRPr="00C83297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CC639E" w:rsidRPr="00C83297" w:rsidRDefault="00CC639E" w:rsidP="00685938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CC639E" w:rsidRPr="00C83297" w:rsidTr="00685938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639E" w:rsidRPr="00C83297" w:rsidRDefault="00CC639E" w:rsidP="00685938">
                  <w:pPr>
                    <w:jc w:val="center"/>
                  </w:pPr>
                  <w:r w:rsidRPr="00C83297">
                    <w:rPr>
                      <w:color w:val="000000"/>
                      <w:sz w:val="24"/>
                      <w:szCs w:val="24"/>
                    </w:rPr>
                    <w:t xml:space="preserve">2021 год </w:t>
                  </w:r>
                </w:p>
                <w:p w:rsidR="00CC639E" w:rsidRPr="00C83297" w:rsidRDefault="00CC639E" w:rsidP="00685938">
                  <w:pPr>
                    <w:jc w:val="center"/>
                  </w:pPr>
                  <w:r w:rsidRPr="00C83297"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CC639E" w:rsidRPr="00C83297" w:rsidRDefault="00CC639E" w:rsidP="00685938">
            <w:pPr>
              <w:spacing w:line="1" w:lineRule="auto"/>
            </w:pPr>
          </w:p>
        </w:tc>
      </w:tr>
      <w:tr w:rsidR="00CC639E" w:rsidRPr="00C83297" w:rsidTr="00685938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b/>
                <w:bCs/>
                <w:color w:val="000000"/>
                <w:sz w:val="24"/>
                <w:szCs w:val="24"/>
              </w:rPr>
              <w:t>000 01 01 00 00 00 0000 000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639E" w:rsidRPr="00C83297" w:rsidRDefault="00CC639E" w:rsidP="006859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b/>
                <w:bCs/>
                <w:color w:val="000000"/>
                <w:sz w:val="24"/>
                <w:szCs w:val="24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b/>
                <w:bCs/>
                <w:color w:val="000000"/>
                <w:sz w:val="24"/>
                <w:szCs w:val="24"/>
              </w:rPr>
              <w:t>-10 219 938 000</w:t>
            </w:r>
          </w:p>
        </w:tc>
      </w:tr>
      <w:tr w:rsidR="00CC639E" w:rsidRPr="00C83297" w:rsidTr="00685938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b/>
                <w:bCs/>
                <w:color w:val="000000"/>
                <w:sz w:val="24"/>
                <w:szCs w:val="24"/>
              </w:rPr>
              <w:t>000 01 01 00 00 00 0000 700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639E" w:rsidRPr="00C83297" w:rsidRDefault="00CC639E" w:rsidP="006859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b/>
                <w:bCs/>
                <w:color w:val="000000"/>
                <w:sz w:val="24"/>
                <w:szCs w:val="24"/>
              </w:rPr>
              <w:t>Размещение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b/>
                <w:bCs/>
                <w:color w:val="000000"/>
                <w:sz w:val="24"/>
                <w:szCs w:val="24"/>
              </w:rPr>
              <w:t>3 000 000 000</w:t>
            </w:r>
          </w:p>
        </w:tc>
      </w:tr>
      <w:tr w:rsidR="00CC639E" w:rsidRPr="00C83297" w:rsidTr="00685938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center"/>
              <w:rPr>
                <w:color w:val="000000"/>
                <w:sz w:val="24"/>
                <w:szCs w:val="24"/>
              </w:rPr>
            </w:pPr>
            <w:r w:rsidRPr="00C83297">
              <w:rPr>
                <w:color w:val="000000"/>
                <w:sz w:val="24"/>
                <w:szCs w:val="24"/>
              </w:rPr>
              <w:t>906 01 01 00 00 02 0000 710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639E" w:rsidRPr="00C83297" w:rsidRDefault="00CC639E" w:rsidP="00685938">
            <w:pPr>
              <w:rPr>
                <w:color w:val="000000"/>
                <w:sz w:val="24"/>
                <w:szCs w:val="24"/>
              </w:rPr>
            </w:pPr>
            <w:r w:rsidRPr="00C83297">
              <w:rPr>
                <w:color w:val="000000"/>
                <w:sz w:val="24"/>
                <w:szCs w:val="24"/>
              </w:rPr>
              <w:t>Размещение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right"/>
              <w:rPr>
                <w:color w:val="000000"/>
                <w:sz w:val="24"/>
                <w:szCs w:val="24"/>
              </w:rPr>
            </w:pPr>
            <w:r w:rsidRPr="00C83297">
              <w:rPr>
                <w:color w:val="000000"/>
                <w:sz w:val="24"/>
                <w:szCs w:val="24"/>
              </w:rPr>
              <w:t>3 000 000 000</w:t>
            </w:r>
          </w:p>
        </w:tc>
      </w:tr>
      <w:tr w:rsidR="00CC639E" w:rsidRPr="00C83297" w:rsidTr="00685938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b/>
                <w:bCs/>
                <w:color w:val="000000"/>
                <w:sz w:val="24"/>
                <w:szCs w:val="24"/>
              </w:rPr>
              <w:t>000 01 01 00 00 00 0000 800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639E" w:rsidRPr="00C83297" w:rsidRDefault="00CC639E" w:rsidP="006859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b/>
                <w:bCs/>
                <w:color w:val="000000"/>
                <w:sz w:val="24"/>
                <w:szCs w:val="24"/>
              </w:rPr>
              <w:t>Погашение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b/>
                <w:bCs/>
                <w:color w:val="000000"/>
                <w:sz w:val="24"/>
                <w:szCs w:val="24"/>
              </w:rPr>
              <w:t>13 219 938 000</w:t>
            </w:r>
          </w:p>
        </w:tc>
      </w:tr>
      <w:tr w:rsidR="00CC639E" w:rsidRPr="00C83297" w:rsidTr="00685938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center"/>
              <w:rPr>
                <w:color w:val="000000"/>
                <w:sz w:val="24"/>
                <w:szCs w:val="24"/>
              </w:rPr>
            </w:pPr>
            <w:r w:rsidRPr="00C83297">
              <w:rPr>
                <w:color w:val="000000"/>
                <w:sz w:val="24"/>
                <w:szCs w:val="24"/>
              </w:rPr>
              <w:t>906 01 01 00 00 02 0000 810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639E" w:rsidRPr="00C83297" w:rsidRDefault="00CC639E" w:rsidP="00685938">
            <w:pPr>
              <w:rPr>
                <w:color w:val="000000"/>
                <w:sz w:val="24"/>
                <w:szCs w:val="24"/>
              </w:rPr>
            </w:pPr>
            <w:r w:rsidRPr="00C83297">
              <w:rPr>
                <w:color w:val="000000"/>
                <w:sz w:val="24"/>
                <w:szCs w:val="24"/>
              </w:rPr>
              <w:t>Погашение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right"/>
              <w:rPr>
                <w:color w:val="000000"/>
                <w:sz w:val="24"/>
                <w:szCs w:val="24"/>
              </w:rPr>
            </w:pPr>
            <w:r w:rsidRPr="00C83297">
              <w:rPr>
                <w:color w:val="000000"/>
                <w:sz w:val="24"/>
                <w:szCs w:val="24"/>
              </w:rPr>
              <w:t>13 219 938 000</w:t>
            </w:r>
          </w:p>
        </w:tc>
      </w:tr>
      <w:tr w:rsidR="00CC639E" w:rsidRPr="00C83297" w:rsidTr="00685938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b/>
                <w:bCs/>
                <w:color w:val="000000"/>
                <w:sz w:val="24"/>
                <w:szCs w:val="24"/>
              </w:rPr>
              <w:t>000 01 02 00 00 00 0000 000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639E" w:rsidRPr="00C83297" w:rsidRDefault="00CC639E" w:rsidP="006859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b/>
                <w:bCs/>
                <w:color w:val="000000"/>
                <w:sz w:val="24"/>
                <w:szCs w:val="24"/>
              </w:rPr>
              <w:t>138 384 552</w:t>
            </w:r>
          </w:p>
        </w:tc>
      </w:tr>
      <w:tr w:rsidR="00CC639E" w:rsidRPr="00C83297" w:rsidTr="00685938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b/>
                <w:bCs/>
                <w:color w:val="000000"/>
                <w:sz w:val="24"/>
                <w:szCs w:val="24"/>
              </w:rPr>
              <w:t>000 01 02 00 00 00 0000 700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639E" w:rsidRPr="00C83297" w:rsidRDefault="00CC639E" w:rsidP="006859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b/>
                <w:bCs/>
                <w:color w:val="000000"/>
                <w:sz w:val="24"/>
                <w:szCs w:val="24"/>
              </w:rPr>
              <w:t xml:space="preserve">Привлечение кредитов от кредитных организаций в валюте </w:t>
            </w:r>
            <w:r w:rsidRPr="00C83297">
              <w:rPr>
                <w:b/>
                <w:bCs/>
                <w:color w:val="000000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b/>
                <w:bCs/>
                <w:color w:val="000000"/>
                <w:sz w:val="24"/>
                <w:szCs w:val="24"/>
              </w:rPr>
              <w:lastRenderedPageBreak/>
              <w:t>10 738 384 552</w:t>
            </w:r>
          </w:p>
        </w:tc>
      </w:tr>
      <w:tr w:rsidR="00CC639E" w:rsidRPr="00C83297" w:rsidTr="00685938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center"/>
              <w:rPr>
                <w:color w:val="000000"/>
                <w:sz w:val="24"/>
                <w:szCs w:val="24"/>
              </w:rPr>
            </w:pPr>
            <w:r w:rsidRPr="00C83297">
              <w:rPr>
                <w:color w:val="000000"/>
                <w:sz w:val="24"/>
                <w:szCs w:val="24"/>
              </w:rPr>
              <w:lastRenderedPageBreak/>
              <w:t>906 01 02 00 00 02 0000 710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639E" w:rsidRPr="00C83297" w:rsidRDefault="00CC639E" w:rsidP="00685938">
            <w:pPr>
              <w:rPr>
                <w:color w:val="000000"/>
                <w:sz w:val="24"/>
                <w:szCs w:val="24"/>
              </w:rPr>
            </w:pPr>
            <w:r w:rsidRPr="00C83297">
              <w:rPr>
                <w:color w:val="000000"/>
                <w:sz w:val="24"/>
                <w:szCs w:val="24"/>
              </w:rPr>
              <w:t>Привлечение кредитов от кредитных организаций бюджетами субъектов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right"/>
              <w:rPr>
                <w:color w:val="000000"/>
                <w:sz w:val="24"/>
                <w:szCs w:val="24"/>
              </w:rPr>
            </w:pPr>
            <w:r w:rsidRPr="00C83297">
              <w:rPr>
                <w:color w:val="000000"/>
                <w:sz w:val="24"/>
                <w:szCs w:val="24"/>
              </w:rPr>
              <w:t>10 738 384 552</w:t>
            </w:r>
          </w:p>
        </w:tc>
      </w:tr>
      <w:tr w:rsidR="00CC639E" w:rsidRPr="00C83297" w:rsidTr="00685938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b/>
                <w:bCs/>
                <w:color w:val="000000"/>
                <w:sz w:val="24"/>
                <w:szCs w:val="24"/>
              </w:rPr>
              <w:t>000 01 02 00 00 00 0000 800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639E" w:rsidRPr="00C83297" w:rsidRDefault="00CC639E" w:rsidP="006859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b/>
                <w:bCs/>
                <w:color w:val="000000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b/>
                <w:bCs/>
                <w:color w:val="000000"/>
                <w:sz w:val="24"/>
                <w:szCs w:val="24"/>
              </w:rPr>
              <w:t>10 600 000 000</w:t>
            </w:r>
          </w:p>
        </w:tc>
      </w:tr>
      <w:tr w:rsidR="00CC639E" w:rsidRPr="00C83297" w:rsidTr="00685938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center"/>
              <w:rPr>
                <w:color w:val="000000"/>
                <w:sz w:val="24"/>
                <w:szCs w:val="24"/>
              </w:rPr>
            </w:pPr>
            <w:r w:rsidRPr="00C83297">
              <w:rPr>
                <w:color w:val="000000"/>
                <w:sz w:val="24"/>
                <w:szCs w:val="24"/>
              </w:rPr>
              <w:t>906 01 02 00 00 02 0000 810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639E" w:rsidRPr="00C83297" w:rsidRDefault="00CC639E" w:rsidP="00685938">
            <w:pPr>
              <w:rPr>
                <w:color w:val="000000"/>
                <w:sz w:val="24"/>
                <w:szCs w:val="24"/>
              </w:rPr>
            </w:pPr>
            <w:r w:rsidRPr="00C83297">
              <w:rPr>
                <w:color w:val="000000"/>
                <w:sz w:val="24"/>
                <w:szCs w:val="24"/>
              </w:rPr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right"/>
              <w:rPr>
                <w:color w:val="000000"/>
                <w:sz w:val="24"/>
                <w:szCs w:val="24"/>
              </w:rPr>
            </w:pPr>
            <w:r w:rsidRPr="00C83297">
              <w:rPr>
                <w:color w:val="000000"/>
                <w:sz w:val="24"/>
                <w:szCs w:val="24"/>
              </w:rPr>
              <w:t>10 600 000 000</w:t>
            </w:r>
          </w:p>
        </w:tc>
      </w:tr>
      <w:tr w:rsidR="00CC639E" w:rsidRPr="00C83297" w:rsidTr="00685938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b/>
                <w:bCs/>
                <w:color w:val="000000"/>
                <w:sz w:val="24"/>
                <w:szCs w:val="24"/>
              </w:rPr>
              <w:t>000 01 03 01 00 00 0000 000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639E" w:rsidRPr="00C83297" w:rsidRDefault="00CC639E" w:rsidP="006859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b/>
                <w:bCs/>
                <w:color w:val="000000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b/>
                <w:bCs/>
                <w:color w:val="000000"/>
                <w:sz w:val="24"/>
                <w:szCs w:val="24"/>
              </w:rPr>
              <w:t>12 517 269 800</w:t>
            </w:r>
          </w:p>
        </w:tc>
      </w:tr>
      <w:tr w:rsidR="00CC639E" w:rsidRPr="00C83297" w:rsidTr="00685938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b/>
                <w:bCs/>
                <w:color w:val="000000"/>
                <w:sz w:val="24"/>
                <w:szCs w:val="24"/>
              </w:rPr>
              <w:t>000 01 03 01 00 00 0000 700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639E" w:rsidRPr="00C83297" w:rsidRDefault="00CC639E" w:rsidP="006859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b/>
                <w:bCs/>
                <w:color w:val="000000"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b/>
                <w:bCs/>
                <w:color w:val="000000"/>
                <w:sz w:val="24"/>
                <w:szCs w:val="24"/>
              </w:rPr>
              <w:t>19 272 047 863</w:t>
            </w:r>
          </w:p>
        </w:tc>
      </w:tr>
      <w:tr w:rsidR="00CC639E" w:rsidRPr="00C83297" w:rsidTr="00685938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center"/>
              <w:rPr>
                <w:color w:val="000000"/>
                <w:sz w:val="24"/>
                <w:szCs w:val="24"/>
              </w:rPr>
            </w:pPr>
            <w:r w:rsidRPr="00C83297">
              <w:rPr>
                <w:color w:val="000000"/>
                <w:sz w:val="24"/>
                <w:szCs w:val="24"/>
              </w:rPr>
              <w:t>906 01 03 01 00 02 0000 710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639E" w:rsidRPr="00C83297" w:rsidRDefault="00CC639E" w:rsidP="00685938">
            <w:pPr>
              <w:rPr>
                <w:color w:val="000000"/>
                <w:sz w:val="24"/>
                <w:szCs w:val="24"/>
              </w:rPr>
            </w:pPr>
            <w:r w:rsidRPr="00C83297">
              <w:rPr>
                <w:color w:val="000000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right"/>
              <w:rPr>
                <w:color w:val="000000"/>
                <w:sz w:val="24"/>
                <w:szCs w:val="24"/>
              </w:rPr>
            </w:pPr>
            <w:r w:rsidRPr="00C83297">
              <w:rPr>
                <w:color w:val="000000"/>
                <w:sz w:val="24"/>
                <w:szCs w:val="24"/>
              </w:rPr>
              <w:t>19 272 047 863</w:t>
            </w:r>
          </w:p>
        </w:tc>
      </w:tr>
      <w:tr w:rsidR="00CC639E" w:rsidRPr="00C83297" w:rsidTr="00685938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b/>
                <w:bCs/>
                <w:color w:val="000000"/>
                <w:sz w:val="24"/>
                <w:szCs w:val="24"/>
              </w:rPr>
              <w:t>000 01 03 01 00 00 0000 800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639E" w:rsidRPr="00C83297" w:rsidRDefault="00CC639E" w:rsidP="006859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b/>
                <w:bCs/>
                <w:color w:val="000000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b/>
                <w:bCs/>
                <w:color w:val="000000"/>
                <w:sz w:val="24"/>
                <w:szCs w:val="24"/>
              </w:rPr>
              <w:t>6 754 778 063</w:t>
            </w:r>
          </w:p>
        </w:tc>
      </w:tr>
      <w:tr w:rsidR="00CC639E" w:rsidRPr="00C83297" w:rsidTr="00685938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center"/>
              <w:rPr>
                <w:color w:val="000000"/>
                <w:sz w:val="24"/>
                <w:szCs w:val="24"/>
              </w:rPr>
            </w:pPr>
            <w:r w:rsidRPr="00C83297">
              <w:rPr>
                <w:color w:val="000000"/>
                <w:sz w:val="24"/>
                <w:szCs w:val="24"/>
              </w:rPr>
              <w:t>906 01 03 01 00 02 0000 810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639E" w:rsidRPr="00C83297" w:rsidRDefault="00CC639E" w:rsidP="00685938">
            <w:pPr>
              <w:rPr>
                <w:color w:val="000000"/>
                <w:sz w:val="24"/>
                <w:szCs w:val="24"/>
              </w:rPr>
            </w:pPr>
            <w:r w:rsidRPr="00C83297">
              <w:rPr>
                <w:color w:val="000000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right"/>
              <w:rPr>
                <w:color w:val="000000"/>
                <w:sz w:val="24"/>
                <w:szCs w:val="24"/>
              </w:rPr>
            </w:pPr>
            <w:r w:rsidRPr="00C83297">
              <w:rPr>
                <w:color w:val="000000"/>
                <w:sz w:val="24"/>
                <w:szCs w:val="24"/>
              </w:rPr>
              <w:t>6 754 778 063</w:t>
            </w:r>
          </w:p>
        </w:tc>
      </w:tr>
      <w:tr w:rsidR="00CC639E" w:rsidRPr="00C83297" w:rsidTr="00685938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b/>
                <w:bCs/>
                <w:color w:val="000000"/>
                <w:sz w:val="24"/>
                <w:szCs w:val="24"/>
              </w:rPr>
              <w:t>000 01 06 05 00 00 0000 000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639E" w:rsidRPr="00C83297" w:rsidRDefault="00CC639E" w:rsidP="006859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b/>
                <w:bCs/>
                <w:color w:val="000000"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C639E" w:rsidRPr="00C83297" w:rsidTr="00685938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b/>
                <w:bCs/>
                <w:color w:val="000000"/>
                <w:sz w:val="24"/>
                <w:szCs w:val="24"/>
              </w:rPr>
              <w:t>000 01 06 05 00 00 0000 500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639E" w:rsidRPr="00C83297" w:rsidRDefault="00CC639E" w:rsidP="006859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b/>
                <w:bCs/>
                <w:color w:val="000000"/>
                <w:sz w:val="24"/>
                <w:szCs w:val="24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b/>
                <w:bCs/>
                <w:color w:val="000000"/>
                <w:sz w:val="24"/>
                <w:szCs w:val="24"/>
              </w:rPr>
              <w:t>126 538 615</w:t>
            </w:r>
          </w:p>
        </w:tc>
      </w:tr>
      <w:tr w:rsidR="00CC639E" w:rsidRPr="00C83297" w:rsidTr="00685938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center"/>
              <w:rPr>
                <w:color w:val="000000"/>
                <w:sz w:val="24"/>
                <w:szCs w:val="24"/>
              </w:rPr>
            </w:pPr>
            <w:r w:rsidRPr="00C83297">
              <w:rPr>
                <w:color w:val="000000"/>
                <w:sz w:val="24"/>
                <w:szCs w:val="24"/>
              </w:rPr>
              <w:lastRenderedPageBreak/>
              <w:t>906 01 06 05 02 02 0</w:t>
            </w:r>
            <w:bookmarkStart w:id="1" w:name="_GoBack"/>
            <w:bookmarkEnd w:id="1"/>
            <w:r w:rsidRPr="00C83297">
              <w:rPr>
                <w:color w:val="000000"/>
                <w:sz w:val="24"/>
                <w:szCs w:val="24"/>
              </w:rPr>
              <w:t>000 540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639E" w:rsidRPr="00C83297" w:rsidRDefault="00CC639E" w:rsidP="00685938">
            <w:pPr>
              <w:rPr>
                <w:color w:val="000000"/>
                <w:sz w:val="24"/>
                <w:szCs w:val="24"/>
              </w:rPr>
            </w:pPr>
            <w:r w:rsidRPr="00C83297">
              <w:rPr>
                <w:color w:val="000000"/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right"/>
              <w:rPr>
                <w:color w:val="000000"/>
                <w:sz w:val="24"/>
                <w:szCs w:val="24"/>
              </w:rPr>
            </w:pPr>
            <w:r w:rsidRPr="00C83297">
              <w:rPr>
                <w:color w:val="000000"/>
                <w:sz w:val="24"/>
                <w:szCs w:val="24"/>
              </w:rPr>
              <w:t>126 538 615</w:t>
            </w:r>
          </w:p>
        </w:tc>
      </w:tr>
      <w:tr w:rsidR="00CC639E" w:rsidRPr="00C83297" w:rsidTr="00685938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b/>
                <w:bCs/>
                <w:color w:val="000000"/>
                <w:sz w:val="24"/>
                <w:szCs w:val="24"/>
              </w:rPr>
              <w:t>000 01 06 05 00 00 0000 600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639E" w:rsidRPr="00C83297" w:rsidRDefault="00CC639E" w:rsidP="006859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b/>
                <w:bCs/>
                <w:color w:val="000000"/>
                <w:sz w:val="24"/>
                <w:szCs w:val="24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b/>
                <w:bCs/>
                <w:color w:val="000000"/>
                <w:sz w:val="24"/>
                <w:szCs w:val="24"/>
              </w:rPr>
              <w:t>126 538 615</w:t>
            </w:r>
          </w:p>
        </w:tc>
      </w:tr>
      <w:tr w:rsidR="00CC639E" w:rsidRPr="00C83297" w:rsidTr="00685938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center"/>
              <w:rPr>
                <w:color w:val="000000"/>
                <w:sz w:val="24"/>
                <w:szCs w:val="24"/>
              </w:rPr>
            </w:pPr>
            <w:r w:rsidRPr="00C83297">
              <w:rPr>
                <w:color w:val="000000"/>
                <w:sz w:val="24"/>
                <w:szCs w:val="24"/>
              </w:rPr>
              <w:t>906 01 06 05 02 02 0000 640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639E" w:rsidRPr="00C83297" w:rsidRDefault="00CC639E" w:rsidP="00685938">
            <w:pPr>
              <w:rPr>
                <w:color w:val="000000"/>
                <w:sz w:val="24"/>
                <w:szCs w:val="24"/>
              </w:rPr>
            </w:pPr>
            <w:r w:rsidRPr="00C83297">
              <w:rPr>
                <w:color w:val="000000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right"/>
              <w:rPr>
                <w:color w:val="000000"/>
                <w:sz w:val="24"/>
                <w:szCs w:val="24"/>
              </w:rPr>
            </w:pPr>
            <w:r w:rsidRPr="00C83297">
              <w:rPr>
                <w:color w:val="000000"/>
                <w:sz w:val="24"/>
                <w:szCs w:val="24"/>
              </w:rPr>
              <w:t>126 538 615</w:t>
            </w:r>
          </w:p>
        </w:tc>
      </w:tr>
      <w:tr w:rsidR="00CC639E" w:rsidRPr="00C83297" w:rsidTr="00685938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b/>
                <w:bCs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639E" w:rsidRPr="00C83297" w:rsidRDefault="00CC639E" w:rsidP="006859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b/>
                <w:bCs/>
                <w:color w:val="000000"/>
                <w:sz w:val="24"/>
                <w:szCs w:val="24"/>
              </w:rPr>
              <w:t>344 253 091</w:t>
            </w:r>
          </w:p>
        </w:tc>
      </w:tr>
      <w:tr w:rsidR="00CC639E" w:rsidRPr="00C83297" w:rsidTr="00685938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center"/>
              <w:rPr>
                <w:color w:val="000000"/>
                <w:sz w:val="24"/>
                <w:szCs w:val="24"/>
              </w:rPr>
            </w:pPr>
            <w:r w:rsidRPr="00C83297">
              <w:rPr>
                <w:color w:val="000000"/>
                <w:sz w:val="24"/>
                <w:szCs w:val="24"/>
              </w:rPr>
              <w:t>000 01 05 02 01 02 0000 510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639E" w:rsidRPr="00C83297" w:rsidRDefault="00CC639E" w:rsidP="00685938">
            <w:pPr>
              <w:rPr>
                <w:color w:val="000000"/>
                <w:sz w:val="24"/>
                <w:szCs w:val="24"/>
              </w:rPr>
            </w:pPr>
            <w:r w:rsidRPr="00C83297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right"/>
              <w:rPr>
                <w:color w:val="000000"/>
                <w:sz w:val="24"/>
                <w:szCs w:val="24"/>
              </w:rPr>
            </w:pPr>
            <w:r w:rsidRPr="00C83297">
              <w:rPr>
                <w:color w:val="000000"/>
                <w:sz w:val="24"/>
                <w:szCs w:val="24"/>
              </w:rPr>
              <w:t>123 056 457 021</w:t>
            </w:r>
          </w:p>
        </w:tc>
      </w:tr>
      <w:tr w:rsidR="00CC639E" w:rsidRPr="00C83297" w:rsidTr="00685938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center"/>
              <w:rPr>
                <w:color w:val="000000"/>
                <w:sz w:val="24"/>
                <w:szCs w:val="24"/>
              </w:rPr>
            </w:pPr>
            <w:r w:rsidRPr="00C83297">
              <w:rPr>
                <w:color w:val="000000"/>
                <w:sz w:val="24"/>
                <w:szCs w:val="24"/>
              </w:rPr>
              <w:t>000 01 05 02 01 02 0000 610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639E" w:rsidRPr="00C83297" w:rsidRDefault="00CC639E" w:rsidP="00685938">
            <w:pPr>
              <w:rPr>
                <w:color w:val="000000"/>
                <w:sz w:val="24"/>
                <w:szCs w:val="24"/>
              </w:rPr>
            </w:pPr>
            <w:r w:rsidRPr="00C83297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right"/>
              <w:rPr>
                <w:color w:val="000000"/>
                <w:sz w:val="24"/>
                <w:szCs w:val="24"/>
              </w:rPr>
            </w:pPr>
            <w:r w:rsidRPr="00C83297">
              <w:rPr>
                <w:color w:val="000000"/>
                <w:sz w:val="24"/>
                <w:szCs w:val="24"/>
              </w:rPr>
              <w:t>123 400 710 112</w:t>
            </w:r>
          </w:p>
        </w:tc>
      </w:tr>
      <w:tr w:rsidR="00CC639E" w:rsidTr="00685938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639E" w:rsidRPr="00C83297" w:rsidRDefault="00CC639E" w:rsidP="006859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39E" w:rsidRPr="00C83297" w:rsidRDefault="00CC639E" w:rsidP="0068593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b/>
                <w:bCs/>
                <w:color w:val="000000"/>
                <w:sz w:val="24"/>
                <w:szCs w:val="24"/>
              </w:rPr>
              <w:t>2 779 969 443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CC639E" w:rsidRPr="00C83297" w:rsidRDefault="00CC639E" w:rsidP="006859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600F9F" w:rsidRDefault="00600F9F" w:rsidP="0062709F"/>
    <w:sectPr w:rsidR="00600F9F" w:rsidSect="005E7D00">
      <w:headerReference w:type="default" r:id="rId7"/>
      <w:footerReference w:type="default" r:id="rId8"/>
      <w:pgSz w:w="11905" w:h="16837"/>
      <w:pgMar w:top="1134" w:right="567" w:bottom="1134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48B" w:rsidRDefault="009D448B" w:rsidP="00B54DC5">
      <w:r>
        <w:separator/>
      </w:r>
    </w:p>
  </w:endnote>
  <w:endnote w:type="continuationSeparator" w:id="0">
    <w:p w:rsidR="009D448B" w:rsidRDefault="009D448B" w:rsidP="00B5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B54DC5">
      <w:tc>
        <w:tcPr>
          <w:tcW w:w="10421" w:type="dxa"/>
        </w:tcPr>
        <w:p w:rsidR="00B54DC5" w:rsidRDefault="00600F9F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B54DC5" w:rsidRDefault="00B54DC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48B" w:rsidRDefault="009D448B" w:rsidP="00B54DC5">
      <w:r>
        <w:separator/>
      </w:r>
    </w:p>
  </w:footnote>
  <w:footnote w:type="continuationSeparator" w:id="0">
    <w:p w:rsidR="009D448B" w:rsidRDefault="009D448B" w:rsidP="00B54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B54DC5">
      <w:tc>
        <w:tcPr>
          <w:tcW w:w="10421" w:type="dxa"/>
        </w:tcPr>
        <w:p w:rsidR="00B54DC5" w:rsidRDefault="00200B17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600F9F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692B38">
            <w:rPr>
              <w:noProof/>
              <w:color w:val="000000"/>
              <w:sz w:val="28"/>
              <w:szCs w:val="28"/>
            </w:rPr>
            <w:t>3</w:t>
          </w:r>
          <w:r>
            <w:fldChar w:fldCharType="end"/>
          </w:r>
        </w:p>
        <w:p w:rsidR="00B54DC5" w:rsidRDefault="00B54DC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C5"/>
    <w:rsid w:val="000961C4"/>
    <w:rsid w:val="000D7C10"/>
    <w:rsid w:val="000F535D"/>
    <w:rsid w:val="001D6F57"/>
    <w:rsid w:val="00200B17"/>
    <w:rsid w:val="002A4A7F"/>
    <w:rsid w:val="00327DC7"/>
    <w:rsid w:val="003A4DC5"/>
    <w:rsid w:val="003B20BE"/>
    <w:rsid w:val="003B7494"/>
    <w:rsid w:val="00473540"/>
    <w:rsid w:val="005E7D00"/>
    <w:rsid w:val="00600F9F"/>
    <w:rsid w:val="0062709F"/>
    <w:rsid w:val="00692B38"/>
    <w:rsid w:val="007108DB"/>
    <w:rsid w:val="009D448B"/>
    <w:rsid w:val="00B54DC5"/>
    <w:rsid w:val="00C83297"/>
    <w:rsid w:val="00CC639E"/>
    <w:rsid w:val="00FD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B54DC5"/>
    <w:rPr>
      <w:color w:val="0000FF"/>
      <w:u w:val="single"/>
    </w:rPr>
  </w:style>
  <w:style w:type="paragraph" w:styleId="a4">
    <w:name w:val="Balloon Text"/>
    <w:basedOn w:val="a"/>
    <w:link w:val="a5"/>
    <w:rsid w:val="00692B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92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B54DC5"/>
    <w:rPr>
      <w:color w:val="0000FF"/>
      <w:u w:val="single"/>
    </w:rPr>
  </w:style>
  <w:style w:type="paragraph" w:styleId="a4">
    <w:name w:val="Balloon Text"/>
    <w:basedOn w:val="a"/>
    <w:link w:val="a5"/>
    <w:rsid w:val="00692B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92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Леонова Анна Владимировна</cp:lastModifiedBy>
  <cp:revision>2</cp:revision>
  <cp:lastPrinted>2021-11-24T11:04:00Z</cp:lastPrinted>
  <dcterms:created xsi:type="dcterms:W3CDTF">2021-11-24T11:04:00Z</dcterms:created>
  <dcterms:modified xsi:type="dcterms:W3CDTF">2021-11-24T11:04:00Z</dcterms:modified>
</cp:coreProperties>
</file>