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9E5" w:rsidRPr="00DA4CD5" w:rsidRDefault="00D579E5" w:rsidP="00D579E5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DA4C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AA644A" w:rsidRPr="00DA4CD5" w:rsidRDefault="00AA644A" w:rsidP="00D579E5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79E5" w:rsidRPr="00DA4CD5" w:rsidRDefault="00D579E5" w:rsidP="00D579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4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 ЯРОСЛАВСКОЙ ОБЛАСТИ</w:t>
      </w:r>
    </w:p>
    <w:p w:rsidR="00D579E5" w:rsidRPr="00DA4CD5" w:rsidRDefault="00D579E5" w:rsidP="00D579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4C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транспортного комплекса в Ярославско</w:t>
      </w:r>
      <w:r w:rsidR="00C062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 области»</w:t>
      </w:r>
      <w:r w:rsidR="00C062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на 2021 – 2024 годы</w:t>
      </w:r>
    </w:p>
    <w:p w:rsidR="00AA644A" w:rsidRPr="00DA4CD5" w:rsidRDefault="00AA644A" w:rsidP="00D579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44A" w:rsidRPr="00DA4CD5" w:rsidRDefault="00D579E5" w:rsidP="00D579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Паспорт </w:t>
      </w:r>
    </w:p>
    <w:p w:rsidR="00D579E5" w:rsidRPr="00DA4CD5" w:rsidRDefault="00D579E5" w:rsidP="00D579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4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государственной программы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5812"/>
      </w:tblGrid>
      <w:tr w:rsidR="001573BA" w:rsidRPr="00DA4CD5" w:rsidTr="0084733E">
        <w:tc>
          <w:tcPr>
            <w:tcW w:w="4112" w:type="dxa"/>
          </w:tcPr>
          <w:p w:rsidR="001573BA" w:rsidRPr="00DA4CD5" w:rsidRDefault="001573BA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4CD5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812" w:type="dxa"/>
            <w:vAlign w:val="center"/>
          </w:tcPr>
          <w:p w:rsidR="001573BA" w:rsidRPr="00DA4CD5" w:rsidRDefault="001573BA" w:rsidP="001573BA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4CD5">
              <w:rPr>
                <w:rFonts w:ascii="Times New Roman" w:hAnsi="Times New Roman" w:cs="Times New Roman"/>
                <w:sz w:val="28"/>
                <w:szCs w:val="28"/>
              </w:rPr>
              <w:t>департамент транспорта  Ярославской области, директор департамента Кайгородов Сергей Владимирович, тел. (4852) 78-63-95</w:t>
            </w:r>
          </w:p>
        </w:tc>
      </w:tr>
      <w:tr w:rsidR="00D579E5" w:rsidRPr="00DA4CD5" w:rsidTr="0084733E">
        <w:tc>
          <w:tcPr>
            <w:tcW w:w="4112" w:type="dxa"/>
          </w:tcPr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5812" w:type="dxa"/>
            <w:vAlign w:val="center"/>
          </w:tcPr>
          <w:p w:rsidR="00D579E5" w:rsidRPr="00DA4CD5" w:rsidRDefault="001C42D4" w:rsidP="001C4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hAnsi="Times New Roman" w:cs="Times New Roman"/>
                <w:sz w:val="28"/>
                <w:szCs w:val="28"/>
              </w:rPr>
              <w:t>и.о. заместителя</w:t>
            </w:r>
            <w:r w:rsidR="00D579E5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Председателя Правительства области Авдеев Максим Александрович, телефон (4852) 40-05-25, 78-60-40</w:t>
            </w:r>
          </w:p>
        </w:tc>
      </w:tr>
      <w:tr w:rsidR="00D579E5" w:rsidRPr="00DA4CD5" w:rsidTr="0084733E">
        <w:tc>
          <w:tcPr>
            <w:tcW w:w="4112" w:type="dxa"/>
          </w:tcPr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812" w:type="dxa"/>
            <w:vAlign w:val="center"/>
          </w:tcPr>
          <w:p w:rsidR="00D579E5" w:rsidRPr="00DA4CD5" w:rsidRDefault="00ED7A93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4CD5">
              <w:rPr>
                <w:rFonts w:ascii="Times New Roman" w:hAnsi="Times New Roman" w:cs="Times New Roman"/>
                <w:sz w:val="28"/>
                <w:szCs w:val="28"/>
              </w:rPr>
              <w:t>департамент транспорта  Ярославской области</w:t>
            </w:r>
          </w:p>
        </w:tc>
      </w:tr>
      <w:tr w:rsidR="00D579E5" w:rsidRPr="00DA4CD5" w:rsidTr="0084733E">
        <w:tc>
          <w:tcPr>
            <w:tcW w:w="4112" w:type="dxa"/>
          </w:tcPr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5812" w:type="dxa"/>
            <w:vAlign w:val="center"/>
          </w:tcPr>
          <w:p w:rsidR="00D579E5" w:rsidRPr="00DA4CD5" w:rsidRDefault="00D579E5" w:rsidP="00ED7A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  <w:r w:rsidR="00C062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D7A93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="00C062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годы</w:t>
            </w:r>
          </w:p>
        </w:tc>
      </w:tr>
      <w:tr w:rsidR="00D579E5" w:rsidRPr="00DA4CD5" w:rsidTr="0084733E">
        <w:tc>
          <w:tcPr>
            <w:tcW w:w="4112" w:type="dxa"/>
          </w:tcPr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Государственной программы</w:t>
            </w:r>
          </w:p>
        </w:tc>
        <w:tc>
          <w:tcPr>
            <w:tcW w:w="5812" w:type="dxa"/>
            <w:vAlign w:val="center"/>
          </w:tcPr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качества и доступности предоставления транспортных услуг населению Ярославской области</w:t>
            </w:r>
          </w:p>
        </w:tc>
      </w:tr>
      <w:tr w:rsidR="00D579E5" w:rsidRPr="00DA4CD5" w:rsidTr="0084733E">
        <w:trPr>
          <w:trHeight w:val="20"/>
        </w:trPr>
        <w:tc>
          <w:tcPr>
            <w:tcW w:w="4112" w:type="dxa"/>
          </w:tcPr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 Государственной программы</w:t>
            </w:r>
          </w:p>
        </w:tc>
        <w:tc>
          <w:tcPr>
            <w:tcW w:w="5812" w:type="dxa"/>
            <w:vAlign w:val="center"/>
          </w:tcPr>
          <w:p w:rsidR="00D579E5" w:rsidRPr="00DA4CD5" w:rsidRDefault="00D579E5" w:rsidP="00D579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 </w:t>
            </w:r>
            <w:hyperlink r:id="rId7" w:anchor="/document/400538531/entry/1001" w:history="1">
              <w:r w:rsidRPr="00DA4CD5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ведомственная целевая программа</w:t>
              </w:r>
            </w:hyperlink>
            <w:r w:rsidRPr="00DA4C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«Транспортное обслуживание населения Ярославской области»;</w:t>
            </w:r>
          </w:p>
          <w:p w:rsidR="00D579E5" w:rsidRPr="00DA4CD5" w:rsidRDefault="00D579E5" w:rsidP="00D579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 </w:t>
            </w:r>
            <w:hyperlink r:id="rId8" w:anchor="/document/400538531/entry/1002" w:history="1">
              <w:r w:rsidRPr="00DA4CD5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подпрограмма</w:t>
              </w:r>
            </w:hyperlink>
            <w:r w:rsidRPr="00DA4C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«Развитие транспортной системы Ярославской области»;</w:t>
            </w:r>
          </w:p>
          <w:p w:rsidR="00D579E5" w:rsidRPr="00DA4CD5" w:rsidRDefault="00D579E5" w:rsidP="00D579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 </w:t>
            </w:r>
            <w:hyperlink r:id="rId9" w:anchor="/document/400538531/entry/1003" w:history="1">
              <w:r w:rsidRPr="00DA4CD5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подпрограмма</w:t>
              </w:r>
            </w:hyperlink>
            <w:r w:rsidRPr="00DA4C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«Развитие рынка газомоторного</w:t>
            </w:r>
            <w:r w:rsidR="00C0628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топлива в Ярославской области»</w:t>
            </w:r>
          </w:p>
        </w:tc>
      </w:tr>
      <w:tr w:rsidR="00D579E5" w:rsidRPr="00DA4CD5" w:rsidTr="0084733E">
        <w:tc>
          <w:tcPr>
            <w:tcW w:w="4112" w:type="dxa"/>
          </w:tcPr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Государственной программы</w:t>
            </w:r>
          </w:p>
        </w:tc>
        <w:tc>
          <w:tcPr>
            <w:tcW w:w="5812" w:type="dxa"/>
            <w:vAlign w:val="center"/>
          </w:tcPr>
          <w:p w:rsidR="00E13CED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 по Государственной программе </w:t>
            </w:r>
          </w:p>
          <w:p w:rsidR="00D579E5" w:rsidRPr="00DA4CD5" w:rsidRDefault="00943D20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FB64EE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682,</w:t>
            </w:r>
            <w:r w:rsidR="00ED1E4D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  <w:r w:rsidR="00D579E5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млн. руб., из них: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федеральные средства: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– 818,71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руб.;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2023 год </w:t>
            </w:r>
            <w:r w:rsidR="00016DD1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</w:t>
            </w:r>
            <w:r w:rsidR="002B35C4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E13CED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B35C4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321,3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руб.;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2024 год </w:t>
            </w:r>
            <w:r w:rsidR="002B35C4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1301,54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руб.;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областные средства: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2021 год – </w:t>
            </w:r>
            <w:r w:rsidR="00C95FB3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D0E2D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95FB3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046,0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руб.;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2022 год – </w:t>
            </w:r>
            <w:r w:rsidR="00C95FB3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85E9D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95FB3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564,15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руб.;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2023 год – </w:t>
            </w:r>
            <w:r w:rsidR="00C95FB3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85E9D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95FB3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570,</w:t>
            </w:r>
            <w:r w:rsidR="00874A78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  <w:r w:rsidR="00CB17C4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  <w:r w:rsidR="00987BD9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="00C95FB3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85E9D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95FB3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569,9</w:t>
            </w:r>
            <w:r w:rsidR="00874A78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  <w:r w:rsidR="00CB17C4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E13CED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иные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источники:</w:t>
            </w:r>
          </w:p>
          <w:p w:rsidR="00943D20" w:rsidRPr="00DA4CD5" w:rsidRDefault="00943D20" w:rsidP="00943D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– 120,0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руб.;</w:t>
            </w:r>
          </w:p>
          <w:p w:rsidR="00943D20" w:rsidRPr="00DA4CD5" w:rsidRDefault="00943D20" w:rsidP="00943D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– 120,0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руб.;</w:t>
            </w:r>
          </w:p>
          <w:p w:rsidR="00943D20" w:rsidRPr="00DA4CD5" w:rsidRDefault="00943D20" w:rsidP="00943D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2023 год – 120,0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руб.;</w:t>
            </w:r>
          </w:p>
          <w:p w:rsidR="00D579E5" w:rsidRPr="00DA4CD5" w:rsidRDefault="00943D20" w:rsidP="00CB17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– 130,0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</w:tr>
      <w:tr w:rsidR="00D579E5" w:rsidRPr="00DA4CD5" w:rsidTr="0084733E">
        <w:tc>
          <w:tcPr>
            <w:tcW w:w="4112" w:type="dxa"/>
          </w:tcPr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812" w:type="dxa"/>
            <w:vAlign w:val="center"/>
          </w:tcPr>
          <w:p w:rsidR="00D579E5" w:rsidRPr="00DA4CD5" w:rsidRDefault="002942DB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hyperlink r:id="rId10" w:anchor="/document/400538531/entry/1001" w:history="1">
              <w:r w:rsidRPr="00DA4CD5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ведомственная целевая программа</w:t>
              </w:r>
            </w:hyperlink>
            <w:r w:rsidR="00D579E5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«Транспортное обслуживание населения Ярославской области»: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 </w:t>
            </w:r>
            <w:r w:rsidR="00C95FB3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BB6612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95FB3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578,7</w:t>
            </w:r>
            <w:r w:rsidR="00BB6612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млн. руб., из них: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C95FB3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3495A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5FB3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017,</w:t>
            </w:r>
            <w:r w:rsidR="00C377FF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</w:t>
            </w:r>
            <w:r w:rsid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руб.;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C95FB3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85E9D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5FB3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530,04</w:t>
            </w: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</w:t>
            </w:r>
            <w:r w:rsid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руб.;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C95FB3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85E9D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5FB3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515,34</w:t>
            </w: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</w:t>
            </w:r>
            <w:r w:rsid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="002942DB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C95FB3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85E9D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5FB3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515,7</w:t>
            </w:r>
            <w:r w:rsidR="00673839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</w:t>
            </w:r>
            <w:r w:rsid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="002942DB"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579E5" w:rsidRPr="00DA4CD5" w:rsidRDefault="002942DB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</w:t>
            </w:r>
            <w:r w:rsidR="00D579E5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одпрограмма «Развитие транспортной системы Ярославской области»:</w:t>
            </w:r>
          </w:p>
          <w:p w:rsidR="00D579E5" w:rsidRPr="00DA4CD5" w:rsidRDefault="00E13CED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  <w:r w:rsidR="002B35C4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6612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3 613,35</w:t>
            </w:r>
            <w:r w:rsidR="00D579E5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млн. руб., из них: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2021 год – </w:t>
            </w:r>
            <w:r w:rsidR="002B35C4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28,4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млн. руб.;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2022 год – </w:t>
            </w:r>
            <w:r w:rsidR="00BA42D4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852,82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руб.;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2023 год – </w:t>
            </w:r>
            <w:r w:rsidR="00BA42D4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1 376,36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руб.;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2024 год – </w:t>
            </w:r>
            <w:r w:rsidR="00BA42D4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1 355,77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  <w:p w:rsidR="00D579E5" w:rsidRPr="00DA4CD5" w:rsidRDefault="002942DB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</w:t>
            </w:r>
            <w:r w:rsidR="00D579E5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одпрограмма «Развитие рынка газомоторного топлива в Ярославской области»: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 </w:t>
            </w:r>
            <w:r w:rsidR="00943D20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 млн. руб., из них: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– 120,0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руб.;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2022 год – </w:t>
            </w:r>
            <w:r w:rsidR="00943D20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руб.;</w:t>
            </w:r>
          </w:p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2023 год – </w:t>
            </w:r>
            <w:r w:rsidR="00943D20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руб.;</w:t>
            </w:r>
          </w:p>
          <w:p w:rsidR="00D579E5" w:rsidRPr="00DA4CD5" w:rsidRDefault="00D579E5" w:rsidP="00CB17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2024 год – </w:t>
            </w:r>
            <w:r w:rsidR="00943D20"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 млн.</w:t>
            </w:r>
            <w:r w:rsid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4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</w:tr>
      <w:tr w:rsidR="00D579E5" w:rsidRPr="00DA4CD5" w:rsidTr="0084733E">
        <w:tc>
          <w:tcPr>
            <w:tcW w:w="4112" w:type="dxa"/>
          </w:tcPr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Конечные результаты Государственной программы</w:t>
            </w:r>
          </w:p>
        </w:tc>
        <w:tc>
          <w:tcPr>
            <w:tcW w:w="5812" w:type="dxa"/>
            <w:vAlign w:val="center"/>
          </w:tcPr>
          <w:p w:rsidR="00D579E5" w:rsidRPr="00C0628D" w:rsidRDefault="00D579E5" w:rsidP="00820A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6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устойчивое функционирование пассажирских перевозок по 195 маршрутам автомобильного, водного, железнодорожного и воздушного транспорта;</w:t>
            </w:r>
          </w:p>
          <w:p w:rsidR="00D579E5" w:rsidRPr="00DA4CD5" w:rsidRDefault="00D579E5" w:rsidP="00820A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06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рост пассажиропотока на территории Ярославской области до уровня 50,1 млн. человек к 2024 году, в том числе по межмуниципальным маршрутам до 15,0 млн. человек</w:t>
            </w:r>
          </w:p>
        </w:tc>
      </w:tr>
      <w:tr w:rsidR="00D579E5" w:rsidRPr="00DA4CD5" w:rsidTr="0042327F">
        <w:tc>
          <w:tcPr>
            <w:tcW w:w="4112" w:type="dxa"/>
          </w:tcPr>
          <w:p w:rsidR="00D579E5" w:rsidRPr="00DA4CD5" w:rsidRDefault="00D579E5" w:rsidP="00D57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5812" w:type="dxa"/>
          </w:tcPr>
          <w:p w:rsidR="00D579E5" w:rsidRPr="00DA4CD5" w:rsidRDefault="00D579E5" w:rsidP="004232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4C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https://www.yarregion.ru/depts/dt/default.aspx</w:t>
            </w:r>
          </w:p>
        </w:tc>
      </w:tr>
    </w:tbl>
    <w:p w:rsidR="00D95FBC" w:rsidRDefault="00D95FBC"/>
    <w:sectPr w:rsidR="00D95FBC" w:rsidSect="00693C4D">
      <w:headerReference w:type="default" r:id="rId11"/>
      <w:pgSz w:w="11906" w:h="16838"/>
      <w:pgMar w:top="1134" w:right="62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15B" w:rsidRDefault="00FA015B" w:rsidP="003671CB">
      <w:pPr>
        <w:spacing w:after="0" w:line="240" w:lineRule="auto"/>
      </w:pPr>
      <w:r>
        <w:separator/>
      </w:r>
    </w:p>
  </w:endnote>
  <w:endnote w:type="continuationSeparator" w:id="0">
    <w:p w:rsidR="00FA015B" w:rsidRDefault="00FA015B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15B" w:rsidRDefault="00FA015B" w:rsidP="003671CB">
      <w:pPr>
        <w:spacing w:after="0" w:line="240" w:lineRule="auto"/>
      </w:pPr>
      <w:r>
        <w:separator/>
      </w:r>
    </w:p>
  </w:footnote>
  <w:footnote w:type="continuationSeparator" w:id="0">
    <w:p w:rsidR="00FA015B" w:rsidRDefault="00FA015B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973205002"/>
      <w:docPartObj>
        <w:docPartGallery w:val="Page Numbers (Top of Page)"/>
        <w:docPartUnique/>
      </w:docPartObj>
    </w:sdtPr>
    <w:sdtEndPr/>
    <w:sdtContent>
      <w:p w:rsidR="00693C4D" w:rsidRPr="00693C4D" w:rsidRDefault="00693C4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93C4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93C4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93C4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B588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93C4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671CB" w:rsidRDefault="003671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16DD1"/>
    <w:rsid w:val="0007129A"/>
    <w:rsid w:val="0008173D"/>
    <w:rsid w:val="0008269C"/>
    <w:rsid w:val="00133C90"/>
    <w:rsid w:val="001573BA"/>
    <w:rsid w:val="001C42D4"/>
    <w:rsid w:val="00236853"/>
    <w:rsid w:val="002438EC"/>
    <w:rsid w:val="002942DB"/>
    <w:rsid w:val="002B35C4"/>
    <w:rsid w:val="002D0E2D"/>
    <w:rsid w:val="00343870"/>
    <w:rsid w:val="003671CB"/>
    <w:rsid w:val="003B1CAF"/>
    <w:rsid w:val="0042327F"/>
    <w:rsid w:val="005305ED"/>
    <w:rsid w:val="0056439B"/>
    <w:rsid w:val="005813F7"/>
    <w:rsid w:val="00673839"/>
    <w:rsid w:val="00693C4D"/>
    <w:rsid w:val="007025B6"/>
    <w:rsid w:val="008134BC"/>
    <w:rsid w:val="00820A9C"/>
    <w:rsid w:val="00823466"/>
    <w:rsid w:val="00835CF9"/>
    <w:rsid w:val="00852411"/>
    <w:rsid w:val="00853CF0"/>
    <w:rsid w:val="00874A78"/>
    <w:rsid w:val="008E306E"/>
    <w:rsid w:val="00942FD4"/>
    <w:rsid w:val="00943D20"/>
    <w:rsid w:val="00945BFE"/>
    <w:rsid w:val="00986984"/>
    <w:rsid w:val="00987BD9"/>
    <w:rsid w:val="009D72FD"/>
    <w:rsid w:val="00AA644A"/>
    <w:rsid w:val="00AB5881"/>
    <w:rsid w:val="00B5038D"/>
    <w:rsid w:val="00BA42D4"/>
    <w:rsid w:val="00BB6612"/>
    <w:rsid w:val="00C0628D"/>
    <w:rsid w:val="00C3495A"/>
    <w:rsid w:val="00C377FF"/>
    <w:rsid w:val="00C95FB3"/>
    <w:rsid w:val="00CB17C4"/>
    <w:rsid w:val="00CD6B46"/>
    <w:rsid w:val="00D44A47"/>
    <w:rsid w:val="00D47870"/>
    <w:rsid w:val="00D579E5"/>
    <w:rsid w:val="00D57C0E"/>
    <w:rsid w:val="00D6374C"/>
    <w:rsid w:val="00D85E9D"/>
    <w:rsid w:val="00D95FBC"/>
    <w:rsid w:val="00DA4CD5"/>
    <w:rsid w:val="00DC2CC8"/>
    <w:rsid w:val="00E10569"/>
    <w:rsid w:val="00E13CED"/>
    <w:rsid w:val="00EC0141"/>
    <w:rsid w:val="00EC76DB"/>
    <w:rsid w:val="00ED1E4D"/>
    <w:rsid w:val="00ED7A93"/>
    <w:rsid w:val="00FA015B"/>
    <w:rsid w:val="00FB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customStyle="1" w:styleId="s16">
    <w:name w:val="s_16"/>
    <w:basedOn w:val="a"/>
    <w:rsid w:val="00D57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1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17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customStyle="1" w:styleId="s16">
    <w:name w:val="s_16"/>
    <w:basedOn w:val="a"/>
    <w:rsid w:val="00D57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1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17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Молчанова Ольга Петровна</cp:lastModifiedBy>
  <cp:revision>2</cp:revision>
  <cp:lastPrinted>2021-10-13T12:36:00Z</cp:lastPrinted>
  <dcterms:created xsi:type="dcterms:W3CDTF">2021-11-01T09:52:00Z</dcterms:created>
  <dcterms:modified xsi:type="dcterms:W3CDTF">2021-11-01T09:52:00Z</dcterms:modified>
</cp:coreProperties>
</file>