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4A" w:rsidRPr="00832F05" w:rsidRDefault="00881358" w:rsidP="00F668B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</w:t>
      </w:r>
      <w:r w:rsidR="00FC4C21">
        <w:rPr>
          <w:color w:val="000000"/>
          <w:sz w:val="28"/>
          <w:szCs w:val="28"/>
        </w:rPr>
        <w:t xml:space="preserve"> 9</w:t>
      </w:r>
      <w:r>
        <w:rPr>
          <w:color w:val="000000"/>
          <w:sz w:val="28"/>
          <w:szCs w:val="28"/>
        </w:rPr>
        <w:t xml:space="preserve"> </w:t>
      </w:r>
    </w:p>
    <w:p w:rsidR="007E414A" w:rsidRPr="00832F05" w:rsidRDefault="007E414A" w:rsidP="00F668BB">
      <w:pPr>
        <w:jc w:val="right"/>
        <w:rPr>
          <w:sz w:val="28"/>
          <w:szCs w:val="28"/>
        </w:rPr>
      </w:pPr>
      <w:r w:rsidRPr="00832F05">
        <w:rPr>
          <w:color w:val="000000"/>
          <w:sz w:val="28"/>
          <w:szCs w:val="28"/>
        </w:rPr>
        <w:t>к Закону Ярославской области</w:t>
      </w:r>
    </w:p>
    <w:p w:rsidR="00F668BB" w:rsidRPr="00832F05" w:rsidRDefault="007E414A" w:rsidP="00F668BB">
      <w:pPr>
        <w:spacing w:before="120"/>
        <w:jc w:val="right"/>
        <w:rPr>
          <w:color w:val="000000"/>
          <w:sz w:val="28"/>
          <w:szCs w:val="28"/>
        </w:rPr>
      </w:pPr>
      <w:r w:rsidRPr="00832F05">
        <w:rPr>
          <w:color w:val="000000"/>
          <w:sz w:val="28"/>
          <w:szCs w:val="28"/>
        </w:rPr>
        <w:t>от _______________ №</w:t>
      </w:r>
      <w:r w:rsidR="00F668BB" w:rsidRPr="00832F05">
        <w:rPr>
          <w:color w:val="000000"/>
          <w:sz w:val="28"/>
          <w:szCs w:val="28"/>
        </w:rPr>
        <w:t xml:space="preserve"> </w:t>
      </w:r>
      <w:r w:rsidRPr="00832F05">
        <w:rPr>
          <w:color w:val="000000"/>
          <w:sz w:val="28"/>
          <w:szCs w:val="28"/>
        </w:rPr>
        <w:t>___</w:t>
      </w:r>
      <w:r w:rsidR="00F668BB" w:rsidRPr="00832F05">
        <w:rPr>
          <w:color w:val="000000"/>
          <w:sz w:val="28"/>
          <w:szCs w:val="28"/>
        </w:rPr>
        <w:t>___</w:t>
      </w:r>
    </w:p>
    <w:p w:rsidR="00F668BB" w:rsidRPr="00832F05" w:rsidRDefault="00F668BB" w:rsidP="00F668BB">
      <w:pPr>
        <w:jc w:val="right"/>
        <w:rPr>
          <w:color w:val="000000"/>
          <w:sz w:val="28"/>
          <w:szCs w:val="28"/>
        </w:rPr>
      </w:pPr>
    </w:p>
    <w:p w:rsidR="00F668BB" w:rsidRPr="00832F05" w:rsidRDefault="00F668BB" w:rsidP="00F668BB">
      <w:pPr>
        <w:jc w:val="right"/>
        <w:rPr>
          <w:color w:val="000000"/>
          <w:sz w:val="28"/>
          <w:szCs w:val="28"/>
        </w:rPr>
      </w:pPr>
    </w:p>
    <w:p w:rsidR="00F668BB" w:rsidRPr="00832F05" w:rsidRDefault="00F668BB" w:rsidP="00F668BB">
      <w:pPr>
        <w:jc w:val="center"/>
        <w:rPr>
          <w:sz w:val="28"/>
          <w:szCs w:val="28"/>
        </w:rPr>
      </w:pPr>
      <w:r w:rsidRPr="00832F05"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F668BB" w:rsidRPr="00832F05" w:rsidRDefault="00F668BB" w:rsidP="00F668BB">
      <w:pPr>
        <w:jc w:val="center"/>
        <w:rPr>
          <w:sz w:val="28"/>
          <w:szCs w:val="28"/>
        </w:rPr>
      </w:pPr>
      <w:r w:rsidRPr="00832F05">
        <w:rPr>
          <w:b/>
          <w:bCs/>
          <w:color w:val="000000"/>
          <w:sz w:val="28"/>
          <w:szCs w:val="28"/>
        </w:rPr>
        <w:t>Ярославской области на 2021 год</w:t>
      </w:r>
    </w:p>
    <w:p w:rsidR="00F668BB" w:rsidRPr="00832F05" w:rsidRDefault="00F668BB" w:rsidP="00F668BB">
      <w:pPr>
        <w:jc w:val="center"/>
        <w:rPr>
          <w:sz w:val="28"/>
          <w:szCs w:val="28"/>
        </w:rPr>
      </w:pPr>
    </w:p>
    <w:p w:rsidR="00051750" w:rsidRPr="00832F05" w:rsidRDefault="00051750" w:rsidP="007E414A">
      <w:pPr>
        <w:jc w:val="right"/>
        <w:rPr>
          <w:vanish/>
        </w:rPr>
      </w:pPr>
    </w:p>
    <w:p w:rsidR="00051750" w:rsidRPr="00832F05" w:rsidRDefault="00051750">
      <w:pPr>
        <w:rPr>
          <w:vanish/>
        </w:rPr>
      </w:pPr>
      <w:bookmarkStart w:id="1" w:name="__bookmark_1"/>
      <w:bookmarkEnd w:id="1"/>
    </w:p>
    <w:tbl>
      <w:tblPr>
        <w:tblOverlap w:val="never"/>
        <w:tblW w:w="10003" w:type="dxa"/>
        <w:tblLayout w:type="fixed"/>
        <w:tblLook w:val="01E0" w:firstRow="1" w:lastRow="1" w:firstColumn="1" w:lastColumn="1" w:noHBand="0" w:noVBand="0"/>
      </w:tblPr>
      <w:tblGrid>
        <w:gridCol w:w="8444"/>
        <w:gridCol w:w="1559"/>
      </w:tblGrid>
      <w:tr w:rsidR="00051750" w:rsidRPr="00832F05" w:rsidTr="000D41CA">
        <w:trPr>
          <w:tblHeader/>
        </w:trPr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051750" w:rsidRPr="00832F05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1750" w:rsidRPr="00832F05" w:rsidRDefault="00B0463C">
                  <w:pPr>
                    <w:jc w:val="center"/>
                  </w:pPr>
                  <w:r w:rsidRPr="00832F05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51750" w:rsidRPr="00832F05" w:rsidRDefault="00051750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51750" w:rsidRPr="00832F0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1750" w:rsidRPr="00832F05" w:rsidRDefault="00DE742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051750" w:rsidRPr="00832F05" w:rsidRDefault="00B0463C">
                  <w:pPr>
                    <w:jc w:val="center"/>
                  </w:pPr>
                  <w:r w:rsidRPr="00832F05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051750" w:rsidRPr="00832F05" w:rsidRDefault="00051750">
            <w:pPr>
              <w:spacing w:line="1" w:lineRule="auto"/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32F05">
              <w:rPr>
                <w:b/>
                <w:bCs/>
                <w:color w:val="000000"/>
                <w:sz w:val="24"/>
                <w:szCs w:val="24"/>
              </w:rPr>
              <w:t>11.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2F05">
              <w:rPr>
                <w:b/>
                <w:bCs/>
                <w:color w:val="000000"/>
                <w:sz w:val="24"/>
                <w:szCs w:val="24"/>
              </w:rPr>
              <w:t>32 317 907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10 121 087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4 801 877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1 036 963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122 741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689 224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110 983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885 234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3 019 021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119 842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141 664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3 431 495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2 497 399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492 094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2 484 954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2 363 329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32F05">
              <w:rPr>
                <w:b/>
                <w:bCs/>
                <w:color w:val="000000"/>
                <w:sz w:val="24"/>
                <w:szCs w:val="24"/>
              </w:rPr>
              <w:t>13. Субсидия на формирование современной городской среды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2F05">
              <w:rPr>
                <w:b/>
                <w:bCs/>
                <w:color w:val="000000"/>
                <w:sz w:val="24"/>
                <w:szCs w:val="24"/>
              </w:rPr>
              <w:t>478 729 896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32F05">
              <w:rPr>
                <w:b/>
                <w:color w:val="000000"/>
                <w:sz w:val="24"/>
                <w:szCs w:val="24"/>
              </w:rPr>
              <w:t>27. 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2F05">
              <w:rPr>
                <w:b/>
                <w:bCs/>
                <w:color w:val="000000"/>
                <w:sz w:val="24"/>
                <w:szCs w:val="24"/>
              </w:rPr>
              <w:t>1 089 051 224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656 528 162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356 495 163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76 027 899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32F05">
              <w:rPr>
                <w:b/>
                <w:bCs/>
                <w:color w:val="000000"/>
                <w:sz w:val="24"/>
                <w:szCs w:val="24"/>
              </w:rPr>
              <w:t>30. 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 за счет средств Фонда развития моногородов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2F05">
              <w:rPr>
                <w:b/>
                <w:bCs/>
                <w:color w:val="000000"/>
                <w:sz w:val="24"/>
                <w:szCs w:val="24"/>
              </w:rPr>
              <w:t>71 558 379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32F05">
              <w:rPr>
                <w:b/>
                <w:bCs/>
                <w:color w:val="000000"/>
                <w:sz w:val="24"/>
                <w:szCs w:val="24"/>
              </w:rPr>
              <w:t>35. 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2F05">
              <w:rPr>
                <w:b/>
                <w:bCs/>
                <w:color w:val="000000"/>
                <w:sz w:val="24"/>
                <w:szCs w:val="24"/>
              </w:rPr>
              <w:t>202 409 400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202 409 400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32F05">
              <w:rPr>
                <w:b/>
                <w:bCs/>
                <w:color w:val="000000"/>
                <w:sz w:val="24"/>
                <w:szCs w:val="24"/>
              </w:rPr>
              <w:t>36.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2F05">
              <w:rPr>
                <w:b/>
                <w:bCs/>
                <w:color w:val="000000"/>
                <w:sz w:val="24"/>
                <w:szCs w:val="24"/>
              </w:rPr>
              <w:t>38 000 000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32F05">
              <w:rPr>
                <w:b/>
                <w:bCs/>
                <w:color w:val="000000"/>
                <w:sz w:val="24"/>
                <w:szCs w:val="24"/>
              </w:rPr>
              <w:t>37. 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2F05">
              <w:rPr>
                <w:b/>
                <w:bCs/>
                <w:color w:val="000000"/>
                <w:sz w:val="24"/>
                <w:szCs w:val="24"/>
              </w:rPr>
              <w:t>129 900 000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32F05">
              <w:rPr>
                <w:b/>
                <w:bCs/>
                <w:color w:val="000000"/>
                <w:sz w:val="24"/>
                <w:szCs w:val="24"/>
              </w:rPr>
              <w:t xml:space="preserve">43. Субсидия на обеспечение мероприятий по переселению граждан из </w:t>
            </w:r>
            <w:r w:rsidRPr="00832F05">
              <w:rPr>
                <w:b/>
                <w:bCs/>
                <w:color w:val="000000"/>
                <w:sz w:val="24"/>
                <w:szCs w:val="24"/>
              </w:rPr>
              <w:lastRenderedPageBreak/>
              <w:t>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2F05">
              <w:rPr>
                <w:b/>
                <w:bCs/>
                <w:color w:val="000000"/>
                <w:sz w:val="24"/>
                <w:szCs w:val="24"/>
              </w:rPr>
              <w:lastRenderedPageBreak/>
              <w:t>872 330 286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305 035 798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135 582 404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29 278 930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3 100 893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21 631 803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2 803 779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28 087 673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47 372 153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3 027 592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3 578 880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91 506 525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63 092 165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12 431 846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62 777 770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63 022 075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32F05">
              <w:rPr>
                <w:b/>
                <w:bCs/>
                <w:color w:val="000000"/>
                <w:sz w:val="24"/>
                <w:szCs w:val="24"/>
              </w:rPr>
              <w:t>47. 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2F05">
              <w:rPr>
                <w:b/>
                <w:bCs/>
                <w:color w:val="000000"/>
                <w:sz w:val="24"/>
                <w:szCs w:val="24"/>
              </w:rPr>
              <w:t>13 790 503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5 845 970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lastRenderedPageBreak/>
              <w:t>городской округ г.Рыбинск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1 482 312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632 897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333 104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716 173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666 208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666 208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199 863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199 863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249 828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383 070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366 415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216 518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183 208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216 518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183 208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216 518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233 173</w:t>
            </w: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CE7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CE7" w:rsidRPr="00832F05" w:rsidRDefault="00BA1CE7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CE7" w:rsidRPr="00832F05" w:rsidRDefault="00BA1CE7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799 449</w:t>
            </w:r>
          </w:p>
        </w:tc>
      </w:tr>
      <w:tr w:rsidR="005D3FC5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FC5" w:rsidRPr="00832F05" w:rsidRDefault="005D3FC5" w:rsidP="00C903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32F05">
              <w:rPr>
                <w:b/>
                <w:bCs/>
                <w:color w:val="000000"/>
                <w:sz w:val="24"/>
                <w:szCs w:val="24"/>
              </w:rPr>
              <w:t>50. Субсидия на реализацию мероприятий по строительству и реконструкции объектов водоснабжения и водоотведения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FC5" w:rsidRPr="00832F05" w:rsidRDefault="005D3FC5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2F05">
              <w:rPr>
                <w:b/>
                <w:bCs/>
                <w:color w:val="000000"/>
                <w:sz w:val="24"/>
                <w:szCs w:val="24"/>
              </w:rPr>
              <w:t>3 264 042</w:t>
            </w:r>
          </w:p>
        </w:tc>
      </w:tr>
      <w:tr w:rsidR="005D3FC5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FC5" w:rsidRPr="00832F05" w:rsidRDefault="005D3FC5" w:rsidP="00C9030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32F05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FC5" w:rsidRPr="00832F05" w:rsidRDefault="005D3FC5" w:rsidP="00003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3FC5" w:rsidRPr="00832F05" w:rsidTr="000D41CA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FC5" w:rsidRPr="00832F05" w:rsidRDefault="001F4073" w:rsidP="00C9030D">
            <w:pPr>
              <w:suppressAutoHyphens/>
              <w:rPr>
                <w:color w:val="000000"/>
                <w:sz w:val="24"/>
                <w:szCs w:val="24"/>
              </w:rPr>
            </w:pPr>
            <w:r w:rsidRPr="001F4073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FC5" w:rsidRPr="00832F05" w:rsidRDefault="005D3FC5" w:rsidP="00003192">
            <w:pPr>
              <w:jc w:val="right"/>
              <w:rPr>
                <w:color w:val="000000"/>
                <w:sz w:val="24"/>
                <w:szCs w:val="24"/>
              </w:rPr>
            </w:pPr>
            <w:r w:rsidRPr="00832F05">
              <w:rPr>
                <w:color w:val="000000"/>
                <w:sz w:val="24"/>
                <w:szCs w:val="24"/>
              </w:rPr>
              <w:t>3 264 042</w:t>
            </w:r>
          </w:p>
        </w:tc>
      </w:tr>
    </w:tbl>
    <w:p w:rsidR="00E7799F" w:rsidRDefault="00E7799F"/>
    <w:sectPr w:rsidR="00E7799F" w:rsidSect="00F668BB">
      <w:headerReference w:type="default" r:id="rId7"/>
      <w:footerReference w:type="default" r:id="rId8"/>
      <w:pgSz w:w="11905" w:h="16837"/>
      <w:pgMar w:top="1134" w:right="567" w:bottom="1134" w:left="1418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10" w:rsidRDefault="00325B10" w:rsidP="00051750">
      <w:r>
        <w:separator/>
      </w:r>
    </w:p>
  </w:endnote>
  <w:endnote w:type="continuationSeparator" w:id="0">
    <w:p w:rsidR="00325B10" w:rsidRDefault="00325B10" w:rsidP="0005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02312">
      <w:tc>
        <w:tcPr>
          <w:tcW w:w="10421" w:type="dxa"/>
        </w:tcPr>
        <w:p w:rsidR="00102312" w:rsidRDefault="0010231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02312" w:rsidRDefault="0010231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10" w:rsidRDefault="00325B10" w:rsidP="00051750">
      <w:r>
        <w:separator/>
      </w:r>
    </w:p>
  </w:footnote>
  <w:footnote w:type="continuationSeparator" w:id="0">
    <w:p w:rsidR="00325B10" w:rsidRDefault="00325B10" w:rsidP="00051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8" w:type="dxa"/>
      <w:tblLayout w:type="fixed"/>
      <w:tblLook w:val="01E0" w:firstRow="1" w:lastRow="1" w:firstColumn="1" w:lastColumn="1" w:noHBand="0" w:noVBand="0"/>
    </w:tblPr>
    <w:tblGrid>
      <w:gridCol w:w="9808"/>
    </w:tblGrid>
    <w:tr w:rsidR="00102312" w:rsidTr="00F668BB">
      <w:tc>
        <w:tcPr>
          <w:tcW w:w="9808" w:type="dxa"/>
        </w:tcPr>
        <w:p w:rsidR="00102312" w:rsidRDefault="0010231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02B01">
            <w:rPr>
              <w:noProof/>
              <w:color w:val="000000"/>
              <w:sz w:val="28"/>
              <w:szCs w:val="28"/>
            </w:rPr>
            <w:t>5</w:t>
          </w:r>
          <w:r>
            <w:fldChar w:fldCharType="end"/>
          </w:r>
        </w:p>
        <w:p w:rsidR="00102312" w:rsidRDefault="0010231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50"/>
    <w:rsid w:val="00051750"/>
    <w:rsid w:val="000D41CA"/>
    <w:rsid w:val="00102312"/>
    <w:rsid w:val="00102B01"/>
    <w:rsid w:val="001F4073"/>
    <w:rsid w:val="00283C11"/>
    <w:rsid w:val="0029154B"/>
    <w:rsid w:val="0032122E"/>
    <w:rsid w:val="00325B10"/>
    <w:rsid w:val="00326FA5"/>
    <w:rsid w:val="003A11CD"/>
    <w:rsid w:val="005D3FC5"/>
    <w:rsid w:val="006960A3"/>
    <w:rsid w:val="006C667A"/>
    <w:rsid w:val="00722359"/>
    <w:rsid w:val="00757F25"/>
    <w:rsid w:val="007C5DE7"/>
    <w:rsid w:val="007E414A"/>
    <w:rsid w:val="00832F05"/>
    <w:rsid w:val="00881358"/>
    <w:rsid w:val="008C45F3"/>
    <w:rsid w:val="009F555D"/>
    <w:rsid w:val="00A426AD"/>
    <w:rsid w:val="00A8412A"/>
    <w:rsid w:val="00AD2028"/>
    <w:rsid w:val="00B0463C"/>
    <w:rsid w:val="00B50089"/>
    <w:rsid w:val="00BA1CE7"/>
    <w:rsid w:val="00BB1989"/>
    <w:rsid w:val="00C21B71"/>
    <w:rsid w:val="00C9030D"/>
    <w:rsid w:val="00DC4846"/>
    <w:rsid w:val="00DC6CAF"/>
    <w:rsid w:val="00DD641E"/>
    <w:rsid w:val="00DE7429"/>
    <w:rsid w:val="00E7799F"/>
    <w:rsid w:val="00F13D54"/>
    <w:rsid w:val="00F668BB"/>
    <w:rsid w:val="00FC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5175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68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8BB"/>
  </w:style>
  <w:style w:type="paragraph" w:styleId="a6">
    <w:name w:val="footer"/>
    <w:basedOn w:val="a"/>
    <w:link w:val="a7"/>
    <w:uiPriority w:val="99"/>
    <w:unhideWhenUsed/>
    <w:rsid w:val="00F668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8BB"/>
  </w:style>
  <w:style w:type="paragraph" w:styleId="a8">
    <w:name w:val="Balloon Text"/>
    <w:basedOn w:val="a"/>
    <w:link w:val="a9"/>
    <w:uiPriority w:val="99"/>
    <w:semiHidden/>
    <w:unhideWhenUsed/>
    <w:rsid w:val="00102B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5175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68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8BB"/>
  </w:style>
  <w:style w:type="paragraph" w:styleId="a6">
    <w:name w:val="footer"/>
    <w:basedOn w:val="a"/>
    <w:link w:val="a7"/>
    <w:uiPriority w:val="99"/>
    <w:unhideWhenUsed/>
    <w:rsid w:val="00F668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8BB"/>
  </w:style>
  <w:style w:type="paragraph" w:styleId="a8">
    <w:name w:val="Balloon Text"/>
    <w:basedOn w:val="a"/>
    <w:link w:val="a9"/>
    <w:uiPriority w:val="99"/>
    <w:semiHidden/>
    <w:unhideWhenUsed/>
    <w:rsid w:val="00102B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2021-02-02T12:16:00Z</cp:lastPrinted>
  <dcterms:created xsi:type="dcterms:W3CDTF">2021-02-02T12:20:00Z</dcterms:created>
  <dcterms:modified xsi:type="dcterms:W3CDTF">2021-02-02T12:20:00Z</dcterms:modified>
</cp:coreProperties>
</file>